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1B" w:rsidRPr="0036461B" w:rsidRDefault="0036461B" w:rsidP="0036461B">
      <w:pPr>
        <w:spacing w:line="360" w:lineRule="auto"/>
        <w:jc w:val="right"/>
        <w:rPr>
          <w:rFonts w:ascii="Century Gothic" w:hAnsi="Century Gothic"/>
          <w:sz w:val="20"/>
          <w:szCs w:val="20"/>
        </w:rPr>
      </w:pPr>
      <w:r w:rsidRPr="0036461B">
        <w:rPr>
          <w:rFonts w:ascii="Century Gothic" w:hAnsi="Century Gothic"/>
          <w:sz w:val="20"/>
          <w:szCs w:val="20"/>
        </w:rPr>
        <w:t>Załącznik nr 2 do SIWZ</w:t>
      </w:r>
    </w:p>
    <w:p w:rsidR="0036461B" w:rsidRPr="0036461B" w:rsidRDefault="0036461B" w:rsidP="0036461B">
      <w:pPr>
        <w:spacing w:line="360" w:lineRule="auto"/>
        <w:jc w:val="right"/>
        <w:rPr>
          <w:rFonts w:ascii="Century Gothic" w:hAnsi="Century Gothic"/>
          <w:sz w:val="20"/>
          <w:szCs w:val="20"/>
        </w:rPr>
      </w:pPr>
    </w:p>
    <w:p w:rsidR="0036461B" w:rsidRPr="0036461B" w:rsidRDefault="0036461B" w:rsidP="0036461B">
      <w:pPr>
        <w:spacing w:line="360" w:lineRule="auto"/>
        <w:jc w:val="right"/>
        <w:rPr>
          <w:rFonts w:ascii="Century Gothic" w:hAnsi="Century Gothic"/>
          <w:sz w:val="20"/>
          <w:szCs w:val="20"/>
        </w:rPr>
      </w:pPr>
      <w:r w:rsidRPr="0036461B">
        <w:rPr>
          <w:rFonts w:ascii="Century Gothic" w:hAnsi="Century Gothic"/>
          <w:sz w:val="20"/>
          <w:szCs w:val="20"/>
        </w:rPr>
        <w:t>..................................................</w:t>
      </w:r>
    </w:p>
    <w:p w:rsidR="0036461B" w:rsidRPr="0036461B" w:rsidRDefault="0036461B" w:rsidP="0036461B">
      <w:pPr>
        <w:pStyle w:val="Stopka"/>
        <w:tabs>
          <w:tab w:val="clear" w:pos="4536"/>
          <w:tab w:val="clear" w:pos="9072"/>
        </w:tabs>
        <w:spacing w:line="360" w:lineRule="auto"/>
        <w:ind w:left="5664" w:firstLine="708"/>
        <w:jc w:val="center"/>
        <w:rPr>
          <w:rFonts w:ascii="Century Gothic" w:hAnsi="Century Gothic"/>
          <w:sz w:val="14"/>
          <w:szCs w:val="20"/>
        </w:rPr>
      </w:pPr>
      <w:r w:rsidRPr="0036461B">
        <w:rPr>
          <w:rFonts w:ascii="Century Gothic" w:hAnsi="Century Gothic"/>
          <w:sz w:val="14"/>
          <w:szCs w:val="20"/>
        </w:rPr>
        <w:t xml:space="preserve">     /miejscowość, data/</w:t>
      </w:r>
    </w:p>
    <w:p w:rsidR="0036461B" w:rsidRPr="0036461B" w:rsidRDefault="0036461B" w:rsidP="0036461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36461B" w:rsidRPr="0036461B" w:rsidRDefault="0036461B" w:rsidP="0036461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36461B">
        <w:rPr>
          <w:rFonts w:ascii="Century Gothic" w:hAnsi="Century Gothic"/>
          <w:sz w:val="20"/>
          <w:szCs w:val="20"/>
        </w:rPr>
        <w:t>..........................................................</w:t>
      </w:r>
    </w:p>
    <w:p w:rsidR="0036461B" w:rsidRPr="0036461B" w:rsidRDefault="0036461B" w:rsidP="0036461B">
      <w:pPr>
        <w:spacing w:line="360" w:lineRule="auto"/>
        <w:jc w:val="both"/>
        <w:rPr>
          <w:rFonts w:ascii="Century Gothic" w:hAnsi="Century Gothic"/>
          <w:sz w:val="12"/>
          <w:szCs w:val="20"/>
        </w:rPr>
      </w:pPr>
      <w:r>
        <w:rPr>
          <w:rFonts w:ascii="Century Gothic" w:hAnsi="Century Gothic"/>
          <w:sz w:val="12"/>
          <w:szCs w:val="20"/>
        </w:rPr>
        <w:t xml:space="preserve">          </w:t>
      </w:r>
      <w:r w:rsidRPr="0036461B">
        <w:rPr>
          <w:rFonts w:ascii="Century Gothic" w:hAnsi="Century Gothic"/>
          <w:sz w:val="12"/>
          <w:szCs w:val="20"/>
        </w:rPr>
        <w:t>/dane Wykonawcy lub pieczęć firmowa/</w:t>
      </w:r>
    </w:p>
    <w:p w:rsidR="0036461B" w:rsidRPr="0036461B" w:rsidRDefault="0036461B" w:rsidP="0036461B">
      <w:pPr>
        <w:spacing w:line="360" w:lineRule="auto"/>
        <w:ind w:hanging="180"/>
        <w:jc w:val="center"/>
        <w:rPr>
          <w:rFonts w:ascii="Century Gothic" w:hAnsi="Century Gothic"/>
          <w:b/>
          <w:sz w:val="20"/>
          <w:szCs w:val="20"/>
        </w:rPr>
      </w:pPr>
    </w:p>
    <w:p w:rsidR="0036461B" w:rsidRPr="0036461B" w:rsidRDefault="0036461B" w:rsidP="0036461B">
      <w:pPr>
        <w:tabs>
          <w:tab w:val="left" w:pos="750"/>
          <w:tab w:val="left" w:pos="1935"/>
        </w:tabs>
        <w:spacing w:line="360" w:lineRule="auto"/>
        <w:ind w:hanging="180"/>
        <w:jc w:val="center"/>
        <w:rPr>
          <w:rFonts w:ascii="Century Gothic" w:hAnsi="Century Gothic"/>
          <w:b/>
          <w:sz w:val="20"/>
          <w:szCs w:val="20"/>
        </w:rPr>
      </w:pPr>
    </w:p>
    <w:p w:rsidR="0036461B" w:rsidRPr="0036461B" w:rsidRDefault="0036461B" w:rsidP="0036461B">
      <w:pPr>
        <w:spacing w:line="360" w:lineRule="auto"/>
        <w:ind w:hanging="180"/>
        <w:jc w:val="center"/>
        <w:rPr>
          <w:rFonts w:ascii="Century Gothic" w:hAnsi="Century Gothic"/>
          <w:b/>
          <w:sz w:val="24"/>
          <w:szCs w:val="20"/>
        </w:rPr>
      </w:pPr>
      <w:r w:rsidRPr="0036461B">
        <w:rPr>
          <w:rFonts w:ascii="Century Gothic" w:hAnsi="Century Gothic"/>
          <w:b/>
          <w:sz w:val="24"/>
          <w:szCs w:val="20"/>
        </w:rPr>
        <w:t>FORMULARZ CENOWY</w:t>
      </w:r>
    </w:p>
    <w:p w:rsidR="0036461B" w:rsidRPr="0036461B" w:rsidRDefault="0036461B" w:rsidP="0036461B">
      <w:pPr>
        <w:spacing w:line="360" w:lineRule="auto"/>
        <w:ind w:hanging="180"/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4"/>
        <w:gridCol w:w="3375"/>
        <w:gridCol w:w="1635"/>
        <w:gridCol w:w="1575"/>
        <w:gridCol w:w="2414"/>
      </w:tblGrid>
      <w:tr w:rsidR="0036461B" w:rsidRPr="0036461B" w:rsidTr="00984383">
        <w:trPr>
          <w:trHeight w:val="368"/>
        </w:trPr>
        <w:tc>
          <w:tcPr>
            <w:tcW w:w="6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33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6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461B" w:rsidRPr="0036461B" w:rsidRDefault="0036461B" w:rsidP="00191484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Cena jednostkowa </w:t>
            </w:r>
            <w:r w:rsidR="00191484">
              <w:rPr>
                <w:rFonts w:ascii="Century Gothic" w:hAnsi="Century Gothic"/>
                <w:b/>
                <w:bCs/>
                <w:sz w:val="20"/>
                <w:szCs w:val="20"/>
              </w:rPr>
              <w:t>bru</w:t>
            </w: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>tto</w:t>
            </w:r>
          </w:p>
        </w:tc>
        <w:tc>
          <w:tcPr>
            <w:tcW w:w="24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461B" w:rsidRPr="0036461B" w:rsidRDefault="0036461B" w:rsidP="00191484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Wartość </w:t>
            </w:r>
            <w:r w:rsidR="00191484">
              <w:rPr>
                <w:rFonts w:ascii="Century Gothic" w:hAnsi="Century Gothic"/>
                <w:b/>
                <w:bCs/>
                <w:sz w:val="20"/>
                <w:szCs w:val="20"/>
              </w:rPr>
              <w:t>bru</w:t>
            </w: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tto </w:t>
            </w: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  <w:t>poz. 3 x poz. 4</w:t>
            </w:r>
          </w:p>
        </w:tc>
      </w:tr>
      <w:tr w:rsidR="0036461B" w:rsidRPr="0036461B" w:rsidTr="00984383">
        <w:trPr>
          <w:trHeight w:val="368"/>
        </w:trPr>
        <w:tc>
          <w:tcPr>
            <w:tcW w:w="6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</w:p>
        </w:tc>
      </w:tr>
      <w:tr w:rsidR="0036461B" w:rsidRPr="0036461B" w:rsidTr="00984383">
        <w:trPr>
          <w:trHeight w:val="368"/>
        </w:trPr>
        <w:tc>
          <w:tcPr>
            <w:tcW w:w="6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36461B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33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461B" w:rsidRPr="0036461B" w:rsidRDefault="00BE7F16" w:rsidP="0036461B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Księga identyfikacji wizualnej</w:t>
            </w: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461B" w:rsidRPr="0036461B" w:rsidRDefault="00BE7F16" w:rsidP="0036461B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5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461B" w:rsidRPr="00B44984" w:rsidRDefault="0036461B" w:rsidP="0036461B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6461B" w:rsidRPr="0036461B" w:rsidTr="00984383">
        <w:trPr>
          <w:trHeight w:val="368"/>
        </w:trPr>
        <w:tc>
          <w:tcPr>
            <w:tcW w:w="6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36461B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3375" w:type="dxa"/>
            <w:vMerge w:val="restart"/>
            <w:tcBorders>
              <w:left w:val="single" w:sz="1" w:space="0" w:color="000000"/>
              <w:bottom w:val="single" w:sz="4" w:space="0" w:color="auto"/>
            </w:tcBorders>
          </w:tcPr>
          <w:p w:rsidR="0036461B" w:rsidRDefault="00BE7F16" w:rsidP="0036461B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Papeteria- druk</w:t>
            </w:r>
          </w:p>
          <w:p w:rsidR="00B938FC" w:rsidRDefault="00B66BC6" w:rsidP="0036461B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B938FC">
              <w:rPr>
                <w:rFonts w:ascii="Century Gothic" w:hAnsi="Century Gothic"/>
                <w:sz w:val="20"/>
                <w:szCs w:val="20"/>
              </w:rPr>
              <w:t>Wizytówka</w:t>
            </w:r>
          </w:p>
          <w:p w:rsidR="00B938FC" w:rsidRDefault="00B66BC6" w:rsidP="0036461B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B938FC">
              <w:rPr>
                <w:rFonts w:ascii="Century Gothic" w:hAnsi="Century Gothic"/>
                <w:sz w:val="20"/>
                <w:szCs w:val="20"/>
              </w:rPr>
              <w:t>Naklejka</w:t>
            </w:r>
          </w:p>
          <w:p w:rsidR="00B938FC" w:rsidRDefault="00B66BC6" w:rsidP="0036461B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B938FC">
              <w:rPr>
                <w:rFonts w:ascii="Century Gothic" w:hAnsi="Century Gothic"/>
                <w:sz w:val="20"/>
                <w:szCs w:val="20"/>
              </w:rPr>
              <w:t>Koperta C4</w:t>
            </w:r>
          </w:p>
          <w:p w:rsidR="00B938FC" w:rsidRPr="0036461B" w:rsidRDefault="00B66BC6" w:rsidP="0036461B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B938FC">
              <w:rPr>
                <w:rFonts w:ascii="Century Gothic" w:hAnsi="Century Gothic"/>
                <w:sz w:val="20"/>
                <w:szCs w:val="20"/>
              </w:rPr>
              <w:t>Koperta Dl</w:t>
            </w: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461B" w:rsidRDefault="0036461B" w:rsidP="0036461B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B938FC" w:rsidRDefault="00B938FC" w:rsidP="0036461B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7 500</w:t>
            </w:r>
          </w:p>
          <w:p w:rsidR="00B938FC" w:rsidRDefault="00B938FC" w:rsidP="0036461B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15 000</w:t>
            </w:r>
          </w:p>
          <w:p w:rsidR="00B938FC" w:rsidRDefault="00B938FC" w:rsidP="0036461B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1 000</w:t>
            </w:r>
          </w:p>
          <w:p w:rsidR="00B938FC" w:rsidRPr="0036461B" w:rsidRDefault="00B938FC" w:rsidP="0036461B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1 000</w:t>
            </w:r>
          </w:p>
        </w:tc>
        <w:tc>
          <w:tcPr>
            <w:tcW w:w="15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461B" w:rsidRDefault="0036461B" w:rsidP="0036461B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B938FC" w:rsidRPr="0036461B" w:rsidRDefault="00B938FC" w:rsidP="0036461B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461B" w:rsidRDefault="0036461B" w:rsidP="0036461B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B938FC" w:rsidRPr="00B938FC" w:rsidRDefault="00B938FC" w:rsidP="0036461B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6461B" w:rsidRPr="0036461B" w:rsidTr="00984383">
        <w:trPr>
          <w:trHeight w:val="368"/>
        </w:trPr>
        <w:tc>
          <w:tcPr>
            <w:tcW w:w="64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36461B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B" w:rsidRDefault="00B66BC6" w:rsidP="0036461B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Tablice informacyjna</w:t>
            </w:r>
          </w:p>
          <w:p w:rsidR="00B66BC6" w:rsidRDefault="00B66BC6" w:rsidP="0036461B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Pr="00B66BC6">
              <w:rPr>
                <w:rFonts w:ascii="Century Gothic" w:hAnsi="Century Gothic"/>
                <w:sz w:val="20"/>
                <w:szCs w:val="20"/>
              </w:rPr>
              <w:t>Duża tablica informacyjna zewnętrzna</w:t>
            </w:r>
          </w:p>
          <w:p w:rsidR="00B66BC6" w:rsidRDefault="00B66BC6" w:rsidP="0036461B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Pr="00B66BC6">
              <w:rPr>
                <w:rFonts w:ascii="Century Gothic" w:hAnsi="Century Gothic"/>
                <w:sz w:val="20"/>
                <w:szCs w:val="20"/>
              </w:rPr>
              <w:t>Tabliczka informacyjna wewnętrzna</w:t>
            </w:r>
          </w:p>
          <w:p w:rsidR="00B44984" w:rsidRPr="0036461B" w:rsidRDefault="00B44984" w:rsidP="0036461B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Pr="00B44984">
              <w:rPr>
                <w:rFonts w:ascii="Century Gothic" w:hAnsi="Century Gothic"/>
                <w:sz w:val="20"/>
                <w:szCs w:val="20"/>
              </w:rPr>
              <w:t>Tabliczka informacyjna zewnętrzna</w:t>
            </w:r>
          </w:p>
        </w:tc>
        <w:tc>
          <w:tcPr>
            <w:tcW w:w="1635" w:type="dxa"/>
            <w:vMerge w:val="restart"/>
            <w:tcBorders>
              <w:left w:val="single" w:sz="4" w:space="0" w:color="auto"/>
              <w:bottom w:val="single" w:sz="1" w:space="0" w:color="000000"/>
            </w:tcBorders>
          </w:tcPr>
          <w:p w:rsidR="0036461B" w:rsidRDefault="0036461B" w:rsidP="0036461B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B66BC6" w:rsidRDefault="00B66BC6" w:rsidP="0036461B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  <w:p w:rsidR="00B66BC6" w:rsidRDefault="00B66BC6" w:rsidP="0036461B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B66BC6" w:rsidRDefault="00B66BC6" w:rsidP="0036461B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  <w:p w:rsidR="00B44984" w:rsidRDefault="00B44984" w:rsidP="0036461B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B44984" w:rsidRPr="0036461B" w:rsidRDefault="00B44984" w:rsidP="0036461B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358</w:t>
            </w:r>
          </w:p>
        </w:tc>
        <w:tc>
          <w:tcPr>
            <w:tcW w:w="15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461B" w:rsidRDefault="0036461B" w:rsidP="0036461B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B44984" w:rsidRPr="0036461B" w:rsidRDefault="00B44984" w:rsidP="0036461B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461B" w:rsidRDefault="0036461B" w:rsidP="0036461B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B44984" w:rsidRPr="00B44984" w:rsidRDefault="00B44984" w:rsidP="0036461B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6461B" w:rsidRPr="0036461B" w:rsidTr="00984383">
        <w:trPr>
          <w:trHeight w:val="368"/>
        </w:trPr>
        <w:tc>
          <w:tcPr>
            <w:tcW w:w="6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36461B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6461B" w:rsidRPr="0036461B" w:rsidRDefault="00984383" w:rsidP="0036461B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991CC2">
              <w:rPr>
                <w:rFonts w:asciiTheme="minorHAnsi" w:hAnsiTheme="minorHAnsi" w:cs="Arial"/>
                <w:b/>
                <w:sz w:val="20"/>
                <w:szCs w:val="20"/>
              </w:rPr>
              <w:t>Zestaw naprawczy</w:t>
            </w: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461B" w:rsidRPr="0036461B" w:rsidRDefault="00984383" w:rsidP="0036461B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191484">
              <w:rPr>
                <w:rFonts w:ascii="Century Gothic" w:hAnsi="Century Gothic"/>
                <w:sz w:val="20"/>
                <w:szCs w:val="20"/>
              </w:rPr>
              <w:t> </w:t>
            </w:r>
            <w:r>
              <w:rPr>
                <w:rFonts w:ascii="Century Gothic" w:hAnsi="Century Gothic"/>
                <w:sz w:val="20"/>
                <w:szCs w:val="20"/>
              </w:rPr>
              <w:t>500</w:t>
            </w:r>
          </w:p>
        </w:tc>
        <w:tc>
          <w:tcPr>
            <w:tcW w:w="15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383" w:rsidRPr="0036461B" w:rsidTr="00984383">
        <w:trPr>
          <w:trHeight w:val="368"/>
        </w:trPr>
        <w:tc>
          <w:tcPr>
            <w:tcW w:w="6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36461B">
              <w:rPr>
                <w:rFonts w:ascii="Century Gothic" w:hAnsi="Century Gothic"/>
                <w:sz w:val="20"/>
                <w:szCs w:val="20"/>
              </w:rPr>
              <w:lastRenderedPageBreak/>
              <w:t>5</w:t>
            </w:r>
          </w:p>
        </w:tc>
        <w:tc>
          <w:tcPr>
            <w:tcW w:w="33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991CC2" w:rsidRDefault="00984383" w:rsidP="00984383">
            <w:pPr>
              <w:rPr>
                <w:rFonts w:cs="Arial"/>
                <w:b/>
                <w:sz w:val="20"/>
                <w:szCs w:val="20"/>
              </w:rPr>
            </w:pPr>
            <w:r w:rsidRPr="00991CC2">
              <w:rPr>
                <w:rFonts w:cs="Arial"/>
                <w:b/>
                <w:bCs/>
                <w:sz w:val="20"/>
                <w:szCs w:val="20"/>
              </w:rPr>
              <w:t>Długopis żelowy</w:t>
            </w: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991CC2" w:rsidRDefault="00984383" w:rsidP="00984383">
            <w:pPr>
              <w:rPr>
                <w:rFonts w:cs="Arial"/>
                <w:sz w:val="20"/>
                <w:szCs w:val="20"/>
              </w:rPr>
            </w:pPr>
            <w:r w:rsidRPr="00991CC2">
              <w:rPr>
                <w:rFonts w:cs="Arial"/>
                <w:sz w:val="20"/>
                <w:szCs w:val="20"/>
              </w:rPr>
              <w:t>4</w:t>
            </w:r>
            <w:r w:rsidR="00191484">
              <w:rPr>
                <w:rFonts w:cs="Arial"/>
                <w:sz w:val="20"/>
                <w:szCs w:val="20"/>
              </w:rPr>
              <w:t> </w:t>
            </w:r>
            <w:r w:rsidRPr="00991CC2">
              <w:rPr>
                <w:rFonts w:cs="Arial"/>
                <w:sz w:val="20"/>
                <w:szCs w:val="20"/>
              </w:rPr>
              <w:t>000</w:t>
            </w:r>
          </w:p>
        </w:tc>
        <w:tc>
          <w:tcPr>
            <w:tcW w:w="15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383" w:rsidRPr="0036461B" w:rsidTr="00984383">
        <w:trPr>
          <w:trHeight w:val="368"/>
        </w:trPr>
        <w:tc>
          <w:tcPr>
            <w:tcW w:w="6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36461B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33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984383" w:rsidRDefault="00984383" w:rsidP="00984383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Brelok POLSKA z żetonem</w:t>
            </w: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991CC2" w:rsidRDefault="00984383" w:rsidP="00984383">
            <w:pPr>
              <w:rPr>
                <w:rFonts w:cs="Arial"/>
                <w:sz w:val="20"/>
                <w:szCs w:val="20"/>
              </w:rPr>
            </w:pPr>
            <w:r w:rsidRPr="00991CC2">
              <w:rPr>
                <w:rFonts w:cs="Arial"/>
                <w:sz w:val="20"/>
                <w:szCs w:val="20"/>
              </w:rPr>
              <w:t>2 500</w:t>
            </w:r>
          </w:p>
        </w:tc>
        <w:tc>
          <w:tcPr>
            <w:tcW w:w="15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383" w:rsidRPr="0036461B" w:rsidTr="00984383">
        <w:trPr>
          <w:trHeight w:val="368"/>
        </w:trPr>
        <w:tc>
          <w:tcPr>
            <w:tcW w:w="6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36461B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33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991CC2" w:rsidRDefault="00984383" w:rsidP="00984383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5B0648">
              <w:rPr>
                <w:rFonts w:eastAsia="Times New Roman" w:cs="Arial"/>
                <w:b/>
                <w:sz w:val="20"/>
                <w:szCs w:val="20"/>
              </w:rPr>
              <w:t>Kalendarz książkowy na 2014 i 2015 rok</w:t>
            </w: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991CC2" w:rsidRDefault="00984383" w:rsidP="0098438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15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383" w:rsidRPr="0036461B" w:rsidTr="00984383">
        <w:trPr>
          <w:trHeight w:val="368"/>
        </w:trPr>
        <w:tc>
          <w:tcPr>
            <w:tcW w:w="6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36461B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33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991CC2" w:rsidRDefault="00984383" w:rsidP="00984383">
            <w:pPr>
              <w:rPr>
                <w:rFonts w:cs="Arial"/>
                <w:b/>
                <w:sz w:val="20"/>
                <w:szCs w:val="20"/>
              </w:rPr>
            </w:pPr>
            <w:r w:rsidRPr="005B0648">
              <w:rPr>
                <w:rFonts w:cs="Arial"/>
                <w:b/>
                <w:sz w:val="20"/>
                <w:szCs w:val="20"/>
              </w:rPr>
              <w:t>Kalendarz trójdzielny na rok 2014 i 2015</w:t>
            </w:r>
            <w:r w:rsidRPr="00991CC2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991CC2" w:rsidRDefault="00984383" w:rsidP="00984383">
            <w:pPr>
              <w:rPr>
                <w:rFonts w:cs="Arial"/>
                <w:sz w:val="20"/>
                <w:szCs w:val="20"/>
              </w:rPr>
            </w:pPr>
            <w:r w:rsidRPr="00991CC2">
              <w:rPr>
                <w:rFonts w:cs="Arial"/>
                <w:sz w:val="20"/>
                <w:szCs w:val="20"/>
              </w:rPr>
              <w:t>1 000</w:t>
            </w:r>
          </w:p>
        </w:tc>
        <w:tc>
          <w:tcPr>
            <w:tcW w:w="15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383" w:rsidRPr="0036461B" w:rsidTr="00984383">
        <w:trPr>
          <w:trHeight w:val="368"/>
        </w:trPr>
        <w:tc>
          <w:tcPr>
            <w:tcW w:w="6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36461B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33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984383" w:rsidRDefault="00984383" w:rsidP="00984383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Zestaw kredek</w:t>
            </w: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991CC2" w:rsidRDefault="00984383" w:rsidP="00984383">
            <w:pPr>
              <w:rPr>
                <w:rFonts w:cs="Arial"/>
                <w:sz w:val="20"/>
                <w:szCs w:val="20"/>
              </w:rPr>
            </w:pPr>
            <w:r w:rsidRPr="00991CC2">
              <w:rPr>
                <w:rFonts w:cs="Arial"/>
                <w:sz w:val="20"/>
                <w:szCs w:val="20"/>
              </w:rPr>
              <w:t>1 500</w:t>
            </w:r>
          </w:p>
        </w:tc>
        <w:tc>
          <w:tcPr>
            <w:tcW w:w="15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383" w:rsidRPr="0036461B" w:rsidTr="00984383">
        <w:trPr>
          <w:trHeight w:val="368"/>
        </w:trPr>
        <w:tc>
          <w:tcPr>
            <w:tcW w:w="6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36461B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33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984383" w:rsidRDefault="00984383" w:rsidP="00984383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Torba polipropylenowa </w:t>
            </w: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991CC2" w:rsidRDefault="00984383" w:rsidP="00984383">
            <w:pPr>
              <w:rPr>
                <w:rFonts w:cs="Arial"/>
                <w:sz w:val="20"/>
                <w:szCs w:val="20"/>
              </w:rPr>
            </w:pPr>
            <w:r w:rsidRPr="00991CC2">
              <w:rPr>
                <w:rFonts w:cs="Arial"/>
                <w:sz w:val="20"/>
                <w:szCs w:val="20"/>
              </w:rPr>
              <w:t>10 000</w:t>
            </w:r>
          </w:p>
        </w:tc>
        <w:tc>
          <w:tcPr>
            <w:tcW w:w="15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383" w:rsidRPr="0036461B" w:rsidTr="00984383">
        <w:trPr>
          <w:trHeight w:val="368"/>
        </w:trPr>
        <w:tc>
          <w:tcPr>
            <w:tcW w:w="6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36461B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33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984383" w:rsidRDefault="00984383" w:rsidP="00984383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Zegarek na rękę</w:t>
            </w: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991CC2" w:rsidRDefault="00984383" w:rsidP="0098438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1 000</w:t>
            </w:r>
          </w:p>
        </w:tc>
        <w:tc>
          <w:tcPr>
            <w:tcW w:w="15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383" w:rsidRPr="0036461B" w:rsidTr="00984383">
        <w:trPr>
          <w:trHeight w:val="368"/>
        </w:trPr>
        <w:tc>
          <w:tcPr>
            <w:tcW w:w="6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36461B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33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991CC2" w:rsidRDefault="00984383" w:rsidP="00984383">
            <w:pPr>
              <w:rPr>
                <w:rFonts w:cs="Arial"/>
                <w:b/>
                <w:sz w:val="20"/>
                <w:szCs w:val="20"/>
              </w:rPr>
            </w:pPr>
            <w:r w:rsidRPr="00A35BFC">
              <w:rPr>
                <w:rFonts w:cs="Arial"/>
                <w:b/>
                <w:sz w:val="20"/>
                <w:szCs w:val="20"/>
              </w:rPr>
              <w:t>Eko notes z długopisem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991CC2" w:rsidRDefault="00984383" w:rsidP="00984383">
            <w:pPr>
              <w:rPr>
                <w:rFonts w:cs="Arial"/>
                <w:sz w:val="20"/>
                <w:szCs w:val="20"/>
              </w:rPr>
            </w:pPr>
            <w:r w:rsidRPr="00991CC2">
              <w:rPr>
                <w:rFonts w:cs="Arial"/>
                <w:sz w:val="20"/>
                <w:szCs w:val="20"/>
              </w:rPr>
              <w:t>1 000</w:t>
            </w:r>
          </w:p>
        </w:tc>
        <w:tc>
          <w:tcPr>
            <w:tcW w:w="15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383" w:rsidRPr="0036461B" w:rsidTr="00984383">
        <w:trPr>
          <w:trHeight w:val="368"/>
        </w:trPr>
        <w:tc>
          <w:tcPr>
            <w:tcW w:w="6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36461B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33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991CC2" w:rsidRDefault="00984383" w:rsidP="00984383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A35BFC">
              <w:rPr>
                <w:rFonts w:eastAsia="Times New Roman" w:cs="Arial"/>
                <w:b/>
                <w:sz w:val="20"/>
                <w:szCs w:val="20"/>
              </w:rPr>
              <w:t>Podkładka pod mysz</w:t>
            </w: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991CC2" w:rsidRDefault="00984383" w:rsidP="00984383">
            <w:pPr>
              <w:rPr>
                <w:rFonts w:cs="Arial"/>
                <w:sz w:val="20"/>
                <w:szCs w:val="20"/>
              </w:rPr>
            </w:pPr>
            <w:r w:rsidRPr="00991CC2">
              <w:rPr>
                <w:rFonts w:cs="Arial"/>
                <w:sz w:val="20"/>
                <w:szCs w:val="20"/>
              </w:rPr>
              <w:t>2 500</w:t>
            </w:r>
          </w:p>
        </w:tc>
        <w:tc>
          <w:tcPr>
            <w:tcW w:w="15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383" w:rsidRPr="0036461B" w:rsidTr="00984383">
        <w:trPr>
          <w:trHeight w:val="368"/>
        </w:trPr>
        <w:tc>
          <w:tcPr>
            <w:tcW w:w="6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36461B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33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984383" w:rsidRDefault="00984383" w:rsidP="00984383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Przybornik na biurko</w:t>
            </w: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991CC2" w:rsidRDefault="00984383" w:rsidP="00984383">
            <w:pPr>
              <w:rPr>
                <w:rFonts w:cs="Arial"/>
                <w:sz w:val="20"/>
                <w:szCs w:val="20"/>
              </w:rPr>
            </w:pPr>
            <w:r w:rsidRPr="00991CC2">
              <w:rPr>
                <w:rFonts w:cs="Arial"/>
                <w:sz w:val="20"/>
                <w:szCs w:val="20"/>
              </w:rPr>
              <w:t>2 500</w:t>
            </w:r>
          </w:p>
        </w:tc>
        <w:tc>
          <w:tcPr>
            <w:tcW w:w="15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383" w:rsidRPr="0036461B" w:rsidTr="00984383">
        <w:trPr>
          <w:trHeight w:val="368"/>
        </w:trPr>
        <w:tc>
          <w:tcPr>
            <w:tcW w:w="6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36461B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33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991CC2" w:rsidRDefault="00984383" w:rsidP="00984383">
            <w:pPr>
              <w:rPr>
                <w:rFonts w:cs="Arial"/>
                <w:b/>
                <w:sz w:val="20"/>
                <w:szCs w:val="20"/>
              </w:rPr>
            </w:pPr>
            <w:r w:rsidRPr="00991CC2">
              <w:rPr>
                <w:rFonts w:cs="Arial"/>
                <w:b/>
                <w:sz w:val="20"/>
                <w:szCs w:val="20"/>
              </w:rPr>
              <w:t>Teczka A4 z suwakiem</w:t>
            </w: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991CC2" w:rsidRDefault="00984383" w:rsidP="00984383">
            <w:pPr>
              <w:rPr>
                <w:rFonts w:cs="Arial"/>
                <w:sz w:val="20"/>
                <w:szCs w:val="20"/>
              </w:rPr>
            </w:pPr>
            <w:r w:rsidRPr="00991CC2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15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383" w:rsidRPr="0036461B" w:rsidTr="00984383">
        <w:trPr>
          <w:trHeight w:val="368"/>
        </w:trPr>
        <w:tc>
          <w:tcPr>
            <w:tcW w:w="6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36461B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33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991CC2" w:rsidRDefault="00984383" w:rsidP="00984383">
            <w:pPr>
              <w:rPr>
                <w:rFonts w:cs="Arial"/>
                <w:b/>
                <w:sz w:val="20"/>
                <w:szCs w:val="20"/>
              </w:rPr>
            </w:pPr>
            <w:r w:rsidRPr="00A35BFC">
              <w:rPr>
                <w:rFonts w:cs="Arial"/>
                <w:b/>
                <w:sz w:val="20"/>
                <w:szCs w:val="20"/>
              </w:rPr>
              <w:t>Teczka kartonowa</w:t>
            </w: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991CC2" w:rsidRDefault="00984383" w:rsidP="00984383">
            <w:pPr>
              <w:rPr>
                <w:rFonts w:cs="Arial"/>
                <w:sz w:val="20"/>
                <w:szCs w:val="20"/>
              </w:rPr>
            </w:pPr>
            <w:r w:rsidRPr="00991CC2">
              <w:rPr>
                <w:rFonts w:cs="Arial"/>
                <w:sz w:val="20"/>
                <w:szCs w:val="20"/>
              </w:rPr>
              <w:t>1 000</w:t>
            </w:r>
          </w:p>
        </w:tc>
        <w:tc>
          <w:tcPr>
            <w:tcW w:w="15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383" w:rsidRPr="0036461B" w:rsidTr="00984383">
        <w:trPr>
          <w:trHeight w:val="368"/>
        </w:trPr>
        <w:tc>
          <w:tcPr>
            <w:tcW w:w="6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36461B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33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991CC2" w:rsidRDefault="00984383" w:rsidP="00984383">
            <w:pPr>
              <w:rPr>
                <w:rFonts w:cs="Arial"/>
                <w:b/>
                <w:sz w:val="20"/>
                <w:szCs w:val="20"/>
              </w:rPr>
            </w:pPr>
            <w:r w:rsidRPr="00991CC2">
              <w:rPr>
                <w:rFonts w:cs="Arial"/>
                <w:b/>
                <w:sz w:val="20"/>
                <w:szCs w:val="20"/>
              </w:rPr>
              <w:t>Pamięć przenośna (pendrive)</w:t>
            </w: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991CC2" w:rsidRDefault="00984383" w:rsidP="00984383">
            <w:pPr>
              <w:rPr>
                <w:rFonts w:cs="Arial"/>
                <w:sz w:val="20"/>
                <w:szCs w:val="20"/>
              </w:rPr>
            </w:pPr>
            <w:r w:rsidRPr="00991CC2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15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383" w:rsidRPr="0036461B" w:rsidTr="00984383">
        <w:trPr>
          <w:trHeight w:val="368"/>
        </w:trPr>
        <w:tc>
          <w:tcPr>
            <w:tcW w:w="6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36461B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33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991CC2" w:rsidRDefault="00984383" w:rsidP="00984383">
            <w:pPr>
              <w:rPr>
                <w:rFonts w:cs="Arial"/>
                <w:b/>
                <w:sz w:val="20"/>
                <w:szCs w:val="20"/>
              </w:rPr>
            </w:pPr>
            <w:r w:rsidRPr="00991CC2">
              <w:rPr>
                <w:rFonts w:cs="Arial"/>
                <w:b/>
                <w:sz w:val="20"/>
                <w:szCs w:val="20"/>
              </w:rPr>
              <w:t>Pamięć przenośna (pendrive)</w:t>
            </w: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991CC2" w:rsidRDefault="00984383" w:rsidP="00984383">
            <w:pPr>
              <w:rPr>
                <w:rFonts w:cs="Arial"/>
                <w:sz w:val="20"/>
                <w:szCs w:val="20"/>
              </w:rPr>
            </w:pPr>
            <w:r w:rsidRPr="00991CC2">
              <w:rPr>
                <w:rFonts w:cs="Arial"/>
                <w:sz w:val="20"/>
                <w:szCs w:val="20"/>
              </w:rPr>
              <w:t>1 500</w:t>
            </w:r>
          </w:p>
        </w:tc>
        <w:tc>
          <w:tcPr>
            <w:tcW w:w="15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383" w:rsidRPr="0036461B" w:rsidTr="00984383">
        <w:trPr>
          <w:trHeight w:val="368"/>
        </w:trPr>
        <w:tc>
          <w:tcPr>
            <w:tcW w:w="6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36461B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33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991CC2" w:rsidRDefault="00984383" w:rsidP="00984383">
            <w:pPr>
              <w:rPr>
                <w:rFonts w:cs="Arial"/>
                <w:b/>
                <w:sz w:val="20"/>
                <w:szCs w:val="20"/>
              </w:rPr>
            </w:pPr>
            <w:r w:rsidRPr="00991CC2">
              <w:rPr>
                <w:rFonts w:cs="Arial"/>
                <w:b/>
                <w:sz w:val="20"/>
                <w:szCs w:val="20"/>
              </w:rPr>
              <w:t>Zegar naścienny</w:t>
            </w: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991CC2" w:rsidRDefault="00984383" w:rsidP="00984383">
            <w:pPr>
              <w:rPr>
                <w:rFonts w:cs="Arial"/>
                <w:sz w:val="20"/>
                <w:szCs w:val="20"/>
              </w:rPr>
            </w:pPr>
            <w:r w:rsidRPr="00991CC2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5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383" w:rsidRPr="0036461B" w:rsidTr="00984383">
        <w:trPr>
          <w:trHeight w:val="368"/>
        </w:trPr>
        <w:tc>
          <w:tcPr>
            <w:tcW w:w="6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36461B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33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991CC2" w:rsidRDefault="00984383" w:rsidP="00984383">
            <w:pPr>
              <w:rPr>
                <w:rFonts w:cs="Arial"/>
                <w:b/>
                <w:sz w:val="20"/>
                <w:szCs w:val="20"/>
              </w:rPr>
            </w:pPr>
            <w:r w:rsidRPr="00991CC2">
              <w:rPr>
                <w:rFonts w:cs="Arial"/>
                <w:b/>
                <w:sz w:val="20"/>
                <w:szCs w:val="20"/>
              </w:rPr>
              <w:t>Apteczka</w:t>
            </w: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991CC2" w:rsidRDefault="00984383" w:rsidP="00984383">
            <w:pPr>
              <w:rPr>
                <w:rFonts w:cs="Arial"/>
                <w:sz w:val="20"/>
                <w:szCs w:val="20"/>
              </w:rPr>
            </w:pPr>
            <w:r w:rsidRPr="00991CC2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15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383" w:rsidRPr="0036461B" w:rsidTr="00984383">
        <w:trPr>
          <w:trHeight w:val="368"/>
        </w:trPr>
        <w:tc>
          <w:tcPr>
            <w:tcW w:w="6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36461B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33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991CC2" w:rsidRDefault="00984383" w:rsidP="00984383">
            <w:pPr>
              <w:rPr>
                <w:rFonts w:cs="Arial"/>
                <w:b/>
                <w:sz w:val="20"/>
                <w:szCs w:val="20"/>
              </w:rPr>
            </w:pPr>
            <w:r w:rsidRPr="00991CC2">
              <w:rPr>
                <w:rFonts w:cs="Arial"/>
                <w:b/>
                <w:bCs/>
                <w:sz w:val="20"/>
                <w:szCs w:val="20"/>
              </w:rPr>
              <w:t>Dwukomorowa torba samochodowa. Przystosowana do przewożenia dokumentów czy zakupów.</w:t>
            </w: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991CC2" w:rsidRDefault="00984383" w:rsidP="00984383">
            <w:pPr>
              <w:rPr>
                <w:rFonts w:cs="Arial"/>
                <w:sz w:val="20"/>
                <w:szCs w:val="20"/>
              </w:rPr>
            </w:pPr>
            <w:r w:rsidRPr="00991CC2">
              <w:rPr>
                <w:rFonts w:cs="Arial"/>
                <w:sz w:val="20"/>
                <w:szCs w:val="20"/>
              </w:rPr>
              <w:t>1 000</w:t>
            </w:r>
          </w:p>
        </w:tc>
        <w:tc>
          <w:tcPr>
            <w:tcW w:w="15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383" w:rsidRPr="0036461B" w:rsidTr="00984383">
        <w:trPr>
          <w:trHeight w:val="368"/>
        </w:trPr>
        <w:tc>
          <w:tcPr>
            <w:tcW w:w="6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36461B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33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991CC2" w:rsidRDefault="00984383" w:rsidP="00984383">
            <w:pPr>
              <w:rPr>
                <w:rFonts w:cs="Arial"/>
                <w:b/>
                <w:sz w:val="20"/>
                <w:szCs w:val="20"/>
              </w:rPr>
            </w:pPr>
            <w:r w:rsidRPr="00991CC2">
              <w:rPr>
                <w:rFonts w:cs="Arial"/>
                <w:b/>
                <w:sz w:val="20"/>
                <w:szCs w:val="20"/>
              </w:rPr>
              <w:t>Arkusze Flesnera – soczewka (folia powiększająca)</w:t>
            </w: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991CC2" w:rsidRDefault="00984383" w:rsidP="00984383">
            <w:pPr>
              <w:rPr>
                <w:rFonts w:cs="Arial"/>
                <w:sz w:val="20"/>
                <w:szCs w:val="20"/>
              </w:rPr>
            </w:pPr>
            <w:r w:rsidRPr="00991CC2">
              <w:rPr>
                <w:rFonts w:cs="Arial"/>
                <w:sz w:val="20"/>
                <w:szCs w:val="20"/>
              </w:rPr>
              <w:t>2 000</w:t>
            </w:r>
          </w:p>
          <w:p w:rsidR="00984383" w:rsidRPr="00991CC2" w:rsidRDefault="00984383" w:rsidP="009843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383" w:rsidRPr="0036461B" w:rsidTr="00984383">
        <w:trPr>
          <w:trHeight w:val="368"/>
        </w:trPr>
        <w:tc>
          <w:tcPr>
            <w:tcW w:w="6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36461B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33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991CC2" w:rsidRDefault="00984383" w:rsidP="00984383">
            <w:pPr>
              <w:rPr>
                <w:rFonts w:cs="Arial"/>
                <w:b/>
                <w:sz w:val="20"/>
                <w:szCs w:val="20"/>
              </w:rPr>
            </w:pPr>
            <w:r w:rsidRPr="00991CC2">
              <w:rPr>
                <w:rFonts w:cs="Arial"/>
                <w:b/>
                <w:sz w:val="20"/>
                <w:szCs w:val="20"/>
              </w:rPr>
              <w:t>Landrynki- twarde o smaku owocowym</w:t>
            </w: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991CC2" w:rsidRDefault="00984383" w:rsidP="00984383">
            <w:pPr>
              <w:rPr>
                <w:rFonts w:cs="Arial"/>
                <w:sz w:val="20"/>
                <w:szCs w:val="20"/>
              </w:rPr>
            </w:pPr>
            <w:r w:rsidRPr="00991CC2">
              <w:rPr>
                <w:rFonts w:cs="Arial"/>
                <w:sz w:val="20"/>
                <w:szCs w:val="20"/>
              </w:rPr>
              <w:t>900 kg</w:t>
            </w:r>
          </w:p>
        </w:tc>
        <w:tc>
          <w:tcPr>
            <w:tcW w:w="15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383" w:rsidRPr="0036461B" w:rsidTr="00984383">
        <w:trPr>
          <w:trHeight w:val="368"/>
        </w:trPr>
        <w:tc>
          <w:tcPr>
            <w:tcW w:w="6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36461B">
              <w:rPr>
                <w:rFonts w:ascii="Century Gothic" w:hAnsi="Century Gothic"/>
                <w:sz w:val="20"/>
                <w:szCs w:val="20"/>
              </w:rPr>
              <w:lastRenderedPageBreak/>
              <w:t>24</w:t>
            </w:r>
          </w:p>
        </w:tc>
        <w:tc>
          <w:tcPr>
            <w:tcW w:w="33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991CC2" w:rsidRDefault="00984383" w:rsidP="00984383">
            <w:pPr>
              <w:rPr>
                <w:rFonts w:cs="Arial"/>
                <w:b/>
                <w:sz w:val="20"/>
                <w:szCs w:val="20"/>
              </w:rPr>
            </w:pPr>
            <w:r w:rsidRPr="00991CC2">
              <w:rPr>
                <w:rFonts w:cs="Arial"/>
                <w:b/>
                <w:sz w:val="20"/>
                <w:szCs w:val="20"/>
              </w:rPr>
              <w:t>Torba papierowa</w:t>
            </w: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991CC2" w:rsidRDefault="00984383" w:rsidP="00984383">
            <w:pPr>
              <w:rPr>
                <w:rFonts w:cs="Arial"/>
                <w:sz w:val="20"/>
                <w:szCs w:val="20"/>
              </w:rPr>
            </w:pPr>
            <w:r w:rsidRPr="00991CC2">
              <w:rPr>
                <w:rFonts w:cs="Arial"/>
                <w:sz w:val="20"/>
                <w:szCs w:val="20"/>
              </w:rPr>
              <w:t>2 000</w:t>
            </w:r>
          </w:p>
        </w:tc>
        <w:tc>
          <w:tcPr>
            <w:tcW w:w="15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383" w:rsidRPr="0036461B" w:rsidRDefault="00984383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55D1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A855D1" w:rsidRPr="0036461B" w:rsidRDefault="00A855D1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A855D1" w:rsidRPr="00991CC2" w:rsidRDefault="00A855D1" w:rsidP="00984383">
            <w:pPr>
              <w:rPr>
                <w:rFonts w:cs="Arial"/>
                <w:b/>
                <w:sz w:val="20"/>
                <w:szCs w:val="20"/>
              </w:rPr>
            </w:pPr>
            <w:r w:rsidRPr="005B5939">
              <w:rPr>
                <w:rFonts w:cs="Arial"/>
                <w:b/>
                <w:sz w:val="20"/>
                <w:szCs w:val="20"/>
              </w:rPr>
              <w:t>Roll-up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A855D1" w:rsidRPr="00991CC2" w:rsidRDefault="00A855D1" w:rsidP="0098438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182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A855D1" w:rsidRPr="0036461B" w:rsidRDefault="00A855D1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55D1" w:rsidRPr="0036461B" w:rsidRDefault="00A855D1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55D1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A855D1" w:rsidRPr="0036461B" w:rsidRDefault="00A855D1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A855D1" w:rsidRPr="00991CC2" w:rsidRDefault="005B5939" w:rsidP="00984383">
            <w:pPr>
              <w:rPr>
                <w:rFonts w:cs="Arial"/>
                <w:b/>
                <w:sz w:val="20"/>
                <w:szCs w:val="20"/>
              </w:rPr>
            </w:pPr>
            <w:r w:rsidRPr="005B5939">
              <w:rPr>
                <w:rFonts w:cs="Arial"/>
                <w:b/>
                <w:sz w:val="20"/>
                <w:szCs w:val="20"/>
              </w:rPr>
              <w:t>Ścianka wystawiennicza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A855D1" w:rsidRPr="00991CC2" w:rsidRDefault="005B5939" w:rsidP="0098438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A855D1" w:rsidRPr="0036461B" w:rsidRDefault="00A855D1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55D1" w:rsidRPr="0036461B" w:rsidRDefault="00A855D1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6461B" w:rsidRPr="0036461B" w:rsidTr="00984383">
        <w:trPr>
          <w:trHeight w:val="368"/>
        </w:trPr>
        <w:tc>
          <w:tcPr>
            <w:tcW w:w="565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36461B">
              <w:rPr>
                <w:rFonts w:ascii="Century Gothic" w:hAnsi="Century Gothic"/>
                <w:sz w:val="20"/>
                <w:szCs w:val="20"/>
              </w:rPr>
              <w:t>ŁĄCZNIE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36461B" w:rsidRPr="0036461B" w:rsidRDefault="00191484" w:rsidP="0036461B">
            <w:pPr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Wartość bru</w:t>
            </w:r>
            <w:r w:rsidR="0036461B" w:rsidRPr="0036461B">
              <w:rPr>
                <w:rFonts w:ascii="Century Gothic" w:hAnsi="Century Gothic"/>
                <w:sz w:val="20"/>
                <w:szCs w:val="20"/>
              </w:rPr>
              <w:t>tto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6461B" w:rsidRPr="0036461B" w:rsidRDefault="0036461B" w:rsidP="0036461B">
      <w:pPr>
        <w:spacing w:line="360" w:lineRule="auto"/>
        <w:ind w:hanging="180"/>
        <w:rPr>
          <w:rFonts w:ascii="Century Gothic" w:hAnsi="Century Gothic"/>
          <w:sz w:val="20"/>
          <w:szCs w:val="20"/>
        </w:rPr>
      </w:pPr>
    </w:p>
    <w:p w:rsidR="0036461B" w:rsidRPr="0036461B" w:rsidRDefault="0036461B" w:rsidP="0036461B">
      <w:pPr>
        <w:spacing w:line="360" w:lineRule="auto"/>
        <w:rPr>
          <w:rFonts w:ascii="Century Gothic" w:hAnsi="Century Gothic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89"/>
        <w:gridCol w:w="5941"/>
      </w:tblGrid>
      <w:tr w:rsidR="0036461B" w:rsidRPr="0036461B" w:rsidTr="00431DBD">
        <w:trPr>
          <w:trHeight w:val="488"/>
        </w:trPr>
        <w:tc>
          <w:tcPr>
            <w:tcW w:w="3589" w:type="dxa"/>
            <w:vMerge w:val="restart"/>
          </w:tcPr>
          <w:p w:rsidR="0036461B" w:rsidRPr="0036461B" w:rsidRDefault="0036461B" w:rsidP="0036461B">
            <w:pPr>
              <w:snapToGrid w:val="0"/>
              <w:spacing w:after="120" w:line="36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Cs/>
                <w:sz w:val="20"/>
                <w:szCs w:val="20"/>
              </w:rPr>
              <w:t>………………………………………</w:t>
            </w:r>
          </w:p>
        </w:tc>
        <w:tc>
          <w:tcPr>
            <w:tcW w:w="5941" w:type="dxa"/>
            <w:vMerge w:val="restart"/>
          </w:tcPr>
          <w:p w:rsidR="0036461B" w:rsidRPr="0036461B" w:rsidRDefault="0036461B" w:rsidP="0036461B">
            <w:pPr>
              <w:snapToGrid w:val="0"/>
              <w:spacing w:after="120" w:line="36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Cs/>
                <w:sz w:val="20"/>
                <w:szCs w:val="20"/>
              </w:rPr>
              <w:t xml:space="preserve">                       ……………………………………………………</w:t>
            </w:r>
          </w:p>
        </w:tc>
      </w:tr>
      <w:tr w:rsidR="0036461B" w:rsidRPr="0036461B" w:rsidTr="00431DBD">
        <w:trPr>
          <w:trHeight w:val="488"/>
        </w:trPr>
        <w:tc>
          <w:tcPr>
            <w:tcW w:w="3589" w:type="dxa"/>
            <w:vMerge w:val="restart"/>
          </w:tcPr>
          <w:p w:rsidR="0036461B" w:rsidRPr="0036461B" w:rsidRDefault="0036461B" w:rsidP="0036461B">
            <w:pPr>
              <w:snapToGrid w:val="0"/>
              <w:spacing w:after="120" w:line="36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Cs/>
                <w:sz w:val="12"/>
                <w:szCs w:val="20"/>
              </w:rPr>
              <w:t>Miejsce i data</w:t>
            </w:r>
          </w:p>
        </w:tc>
        <w:tc>
          <w:tcPr>
            <w:tcW w:w="5941" w:type="dxa"/>
            <w:vMerge w:val="restart"/>
          </w:tcPr>
          <w:p w:rsidR="0036461B" w:rsidRPr="0036461B" w:rsidRDefault="0036461B" w:rsidP="0036461B">
            <w:pPr>
              <w:snapToGrid w:val="0"/>
              <w:spacing w:after="120"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6461B">
              <w:rPr>
                <w:rFonts w:ascii="Century Gothic" w:hAnsi="Century Gothic"/>
                <w:sz w:val="12"/>
                <w:szCs w:val="16"/>
              </w:rPr>
              <w:t xml:space="preserve">                              Podpis osób upoważnionych do reprezentowania Wykonawcy</w:t>
            </w:r>
          </w:p>
        </w:tc>
      </w:tr>
    </w:tbl>
    <w:p w:rsidR="0036461B" w:rsidRPr="0036461B" w:rsidRDefault="0036461B" w:rsidP="0036461B">
      <w:pPr>
        <w:spacing w:line="360" w:lineRule="auto"/>
        <w:ind w:hanging="180"/>
        <w:rPr>
          <w:rFonts w:ascii="Century Gothic" w:hAnsi="Century Gothic"/>
          <w:sz w:val="20"/>
          <w:szCs w:val="20"/>
        </w:rPr>
      </w:pPr>
    </w:p>
    <w:p w:rsidR="0036461B" w:rsidRPr="0036461B" w:rsidRDefault="0036461B" w:rsidP="0036461B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BC1B77" w:rsidRPr="0036461B" w:rsidRDefault="00BC1B77" w:rsidP="0036461B">
      <w:pPr>
        <w:spacing w:line="360" w:lineRule="auto"/>
        <w:rPr>
          <w:rFonts w:ascii="Century Gothic" w:hAnsi="Century Gothic"/>
          <w:sz w:val="20"/>
          <w:szCs w:val="20"/>
        </w:rPr>
      </w:pPr>
    </w:p>
    <w:sectPr w:rsidR="00BC1B77" w:rsidRPr="0036461B" w:rsidSect="00DA7841">
      <w:headerReference w:type="default" r:id="rId8"/>
      <w:footerReference w:type="default" r:id="rId9"/>
      <w:pgSz w:w="11906" w:h="16838"/>
      <w:pgMar w:top="1418" w:right="1418" w:bottom="1418" w:left="1418" w:header="709" w:footer="15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32B" w:rsidRDefault="0040632B" w:rsidP="00CC7B70">
      <w:pPr>
        <w:spacing w:after="0" w:line="240" w:lineRule="auto"/>
      </w:pPr>
      <w:r>
        <w:separator/>
      </w:r>
    </w:p>
  </w:endnote>
  <w:endnote w:type="continuationSeparator" w:id="0">
    <w:p w:rsidR="0040632B" w:rsidRDefault="0040632B" w:rsidP="00CC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19" w:rsidRPr="00EF6319" w:rsidRDefault="00EF6319" w:rsidP="00EF6319">
    <w:pPr>
      <w:spacing w:after="0" w:line="240" w:lineRule="auto"/>
      <w:jc w:val="center"/>
      <w:rPr>
        <w:rFonts w:ascii="Century Gothic" w:hAnsi="Century Gothic"/>
        <w:b/>
        <w:sz w:val="14"/>
        <w:szCs w:val="14"/>
      </w:rPr>
    </w:pPr>
    <w:r w:rsidRPr="00EF6319">
      <w:rPr>
        <w:rFonts w:ascii="Century Gothic" w:hAnsi="Century Gothic"/>
        <w:b/>
        <w:sz w:val="14"/>
        <w:szCs w:val="14"/>
      </w:rPr>
      <w:t xml:space="preserve">                                                                     </w:t>
    </w:r>
  </w:p>
  <w:p w:rsidR="00EF6319" w:rsidRPr="00EF6319" w:rsidRDefault="00DA7841" w:rsidP="00EF6319">
    <w:pPr>
      <w:pStyle w:val="Stopka"/>
      <w:jc w:val="center"/>
    </w:pPr>
    <w:r>
      <w:rPr>
        <w:rFonts w:ascii="Century Gothic" w:hAnsi="Century Gothic"/>
        <w:b/>
        <w:noProof/>
        <w:sz w:val="14"/>
        <w:szCs w:val="14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156845</wp:posOffset>
          </wp:positionH>
          <wp:positionV relativeFrom="paragraph">
            <wp:posOffset>70485</wp:posOffset>
          </wp:positionV>
          <wp:extent cx="5762625" cy="571500"/>
          <wp:effectExtent l="0" t="0" r="0" b="0"/>
          <wp:wrapNone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6319" w:rsidRPr="00EF6319" w:rsidRDefault="006C54D0" w:rsidP="00EF6319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-33.4pt;margin-top:36.95pt;width:543pt;height:35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" stroked="f">
          <v:textbox>
            <w:txbxContent>
              <w:p w:rsidR="00DA7841" w:rsidRPr="00EF6319" w:rsidRDefault="00DA7841" w:rsidP="00DA7841">
                <w:pPr>
                  <w:spacing w:after="0" w:line="240" w:lineRule="auto"/>
                  <w:jc w:val="center"/>
                  <w:rPr>
                    <w:rFonts w:ascii="Century Gothic" w:hAnsi="Century Gothic"/>
                    <w:i/>
                    <w:iCs/>
                    <w:sz w:val="14"/>
                    <w:szCs w:val="14"/>
                  </w:rPr>
                </w:pPr>
                <w:r w:rsidRPr="00EF6319">
                  <w:rPr>
                    <w:rFonts w:ascii="Century Gothic" w:hAnsi="Century Gothic"/>
                    <w:i/>
                    <w:iCs/>
                    <w:sz w:val="14"/>
                    <w:szCs w:val="14"/>
                  </w:rPr>
                  <w:t>Projekt współfinansowany przez Unię Europejską ze środków Europejskiego Funduszu Rozwoju Regionalnego w ramach Regionalnego Programu Operacyjnego Województwa Mazowieckiego 2007-2013 oraz ze środków budżetu województwa mazowieckiego</w:t>
                </w:r>
              </w:p>
              <w:p w:rsidR="00DA7841" w:rsidRDefault="00DA7841" w:rsidP="00DA7841">
                <w:pPr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4"/>
                    <w:szCs w:val="14"/>
                  </w:rPr>
                </w:pPr>
                <w:r w:rsidRPr="00EF6319">
                  <w:rPr>
                    <w:rFonts w:ascii="Century Gothic" w:hAnsi="Century Gothic"/>
                    <w:b/>
                    <w:sz w:val="14"/>
                    <w:szCs w:val="14"/>
                  </w:rPr>
                  <w:t xml:space="preserve">dla rozwoju Mazowsza </w:t>
                </w:r>
              </w:p>
              <w:p w:rsidR="00DA7841" w:rsidRDefault="00DA7841" w:rsidP="00DA7841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32B" w:rsidRDefault="0040632B" w:rsidP="00CC7B70">
      <w:pPr>
        <w:spacing w:after="0" w:line="240" w:lineRule="auto"/>
      </w:pPr>
      <w:r>
        <w:separator/>
      </w:r>
    </w:p>
  </w:footnote>
  <w:footnote w:type="continuationSeparator" w:id="0">
    <w:p w:rsidR="0040632B" w:rsidRDefault="0040632B" w:rsidP="00CC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70" w:rsidRDefault="00DA7841" w:rsidP="00DA7841">
    <w:pPr>
      <w:pStyle w:val="Nagwek"/>
      <w:tabs>
        <w:tab w:val="left" w:pos="360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-411480</wp:posOffset>
          </wp:positionV>
          <wp:extent cx="2895600" cy="762000"/>
          <wp:effectExtent l="0" t="0" r="0" b="0"/>
          <wp:wrapNone/>
          <wp:docPr id="5" name="Obraz 4" descr="logotyp z podpi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z podpis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54D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9" type="#_x0000_t202" style="position:absolute;margin-left:181.15pt;margin-top:-24.9pt;width:274.5pt;height:48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" stroked="f">
          <v:textbox inset="0,0,0,0">
            <w:txbxContent>
              <w:p w:rsidR="00DA7841" w:rsidRPr="00DF4779" w:rsidRDefault="00DA7841" w:rsidP="00DA7841">
                <w:pPr>
                  <w:spacing w:before="20" w:after="100" w:afterAutospacing="1"/>
                  <w:contextualSpacing/>
                  <w:rPr>
                    <w:rFonts w:cstheme="minorHAnsi"/>
                    <w:b/>
                    <w:color w:val="A6A6A6"/>
                    <w:sz w:val="12"/>
                    <w:szCs w:val="12"/>
                  </w:rPr>
                </w:pPr>
                <w:r w:rsidRPr="00DF4779">
                  <w:rPr>
                    <w:rFonts w:cstheme="minorHAnsi"/>
                    <w:b/>
                    <w:color w:val="A6A6A6"/>
                    <w:sz w:val="12"/>
                    <w:szCs w:val="12"/>
                  </w:rPr>
                  <w:t xml:space="preserve">BIURO PROJEKTU: Agencja Rozwoju Mazowsza S.A. :: 00-301 Warszawa :: ul. Nowy Zjazd 1 ::    </w:t>
                </w:r>
              </w:p>
              <w:p w:rsidR="00DA7841" w:rsidRPr="00DF4779" w:rsidRDefault="00DA7841" w:rsidP="00DA7841">
                <w:pPr>
                  <w:spacing w:before="20" w:after="100" w:afterAutospacing="1"/>
                  <w:contextualSpacing/>
                  <w:rPr>
                    <w:rFonts w:cstheme="minorHAnsi"/>
                    <w:b/>
                    <w:color w:val="A6A6A6"/>
                    <w:sz w:val="12"/>
                    <w:szCs w:val="12"/>
                  </w:rPr>
                </w:pPr>
                <w:r w:rsidRPr="00DF4779">
                  <w:rPr>
                    <w:rFonts w:cstheme="minorHAnsi"/>
                    <w:b/>
                    <w:color w:val="A6A6A6"/>
                    <w:sz w:val="12"/>
                    <w:szCs w:val="12"/>
                  </w:rPr>
                  <w:t xml:space="preserve">Adres korespondencyjny: 03-472 Warszawa ::  ul. B. Brechta 3 :: tel. 022 566 47 60 :: fax. 022 566 47 97 :: www.mazowszanie.eu :: KRS: 0000249823 :: NIP: 521-337-46-90 :: </w:t>
                </w:r>
              </w:p>
              <w:p w:rsidR="00DA7841" w:rsidRPr="00DF4779" w:rsidRDefault="00DA7841" w:rsidP="00DA7841">
                <w:pPr>
                  <w:spacing w:before="20" w:after="100" w:afterAutospacing="1"/>
                  <w:contextualSpacing/>
                  <w:rPr>
                    <w:rFonts w:cstheme="minorHAnsi"/>
                    <w:sz w:val="12"/>
                    <w:szCs w:val="12"/>
                  </w:rPr>
                </w:pPr>
                <w:r w:rsidRPr="00DF4779">
                  <w:rPr>
                    <w:rFonts w:cstheme="minorHAnsi"/>
                    <w:b/>
                    <w:color w:val="A6A6A6"/>
                    <w:sz w:val="12"/>
                    <w:szCs w:val="12"/>
                  </w:rPr>
                  <w:t>Sąd Rejonowy dla m.st. Warszawy w Warszawie, XII Wydział Gospodarczy Krajowego Rejestru Sądowego :: Wysokość kapitału zakładowego: 20 000 000,00 zł :: Wysokość kapitału wpłaconego: 20 000 000,00 zł</w:t>
                </w:r>
                <w:r w:rsidRPr="00DF4779">
                  <w:rPr>
                    <w:rFonts w:cstheme="minorHAnsi"/>
                    <w:color w:val="A6A6A6"/>
                    <w:sz w:val="12"/>
                    <w:szCs w:val="12"/>
                  </w:rPr>
                  <w:br/>
                </w:r>
              </w:p>
            </w:txbxContent>
          </v:textbox>
        </v:shape>
      </w:pict>
    </w:r>
    <w:r w:rsidR="006C54D0">
      <w:rPr>
        <w:noProof/>
      </w:rPr>
      <w:pict>
        <v:shape id="Text Box 3" o:spid="_x0000_s4098" type="#_x0000_t202" style="position:absolute;margin-left:442.15pt;margin-top:-24.9pt;width:55.35pt;height:18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SPouQIAAL8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" filled="f" stroked="f">
          <v:textbox>
            <w:txbxContent>
              <w:p w:rsidR="00CC7B70" w:rsidRPr="00C97A02" w:rsidRDefault="00CC7B70" w:rsidP="00CC7B70">
                <w:pPr>
                  <w:jc w:val="right"/>
                  <w:rPr>
                    <w:color w:val="7F7F7F" w:themeColor="text1" w:themeTint="80"/>
                  </w:rPr>
                </w:pPr>
                <w:r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t xml:space="preserve">Strona </w:t>
                </w:r>
                <w:r w:rsidR="006C54D0"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fldChar w:fldCharType="begin"/>
                </w:r>
                <w:r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instrText xml:space="preserve"> PAGE   \* MERGEFORMAT </w:instrText>
                </w:r>
                <w:r w:rsidR="006C54D0"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fldChar w:fldCharType="separate"/>
                </w:r>
                <w:r w:rsidR="00667BBD" w:rsidRPr="00667BBD">
                  <w:rPr>
                    <w:rFonts w:ascii="Century Gothic" w:hAnsi="Century Gothic"/>
                    <w:b/>
                    <w:noProof/>
                    <w:color w:val="7F7F7F" w:themeColor="text1" w:themeTint="80"/>
                    <w:sz w:val="16"/>
                  </w:rPr>
                  <w:t>3</w:t>
                </w:r>
                <w:r w:rsidR="006C54D0"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fldChar w:fldCharType="end"/>
                </w:r>
              </w:p>
            </w:txbxContent>
          </v:textbox>
        </v:shape>
      </w:pict>
    </w:r>
    <w:r w:rsidR="00ED3A99" w:rsidRPr="00ED3A99">
      <w:t xml:space="preserve"> </w:t>
    </w:r>
    <w:r w:rsidR="00EF6319">
      <w:tab/>
    </w:r>
    <w:r>
      <w:tab/>
    </w:r>
  </w:p>
  <w:p w:rsidR="00EF6319" w:rsidRDefault="00EF63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multilevel"/>
    <w:tmpl w:val="8780DCE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341260"/>
    <w:multiLevelType w:val="hybridMultilevel"/>
    <w:tmpl w:val="3A7280F0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D121B"/>
    <w:multiLevelType w:val="hybridMultilevel"/>
    <w:tmpl w:val="80E409F6"/>
    <w:lvl w:ilvl="0" w:tplc="0000000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CF0EAA"/>
    <w:multiLevelType w:val="hybridMultilevel"/>
    <w:tmpl w:val="797612D4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54C22"/>
    <w:rsid w:val="00026698"/>
    <w:rsid w:val="000304F4"/>
    <w:rsid w:val="00074819"/>
    <w:rsid w:val="000C6FF6"/>
    <w:rsid w:val="000D4AC9"/>
    <w:rsid w:val="00191484"/>
    <w:rsid w:val="001A348B"/>
    <w:rsid w:val="0027239A"/>
    <w:rsid w:val="0036461B"/>
    <w:rsid w:val="00375927"/>
    <w:rsid w:val="00393524"/>
    <w:rsid w:val="003C5968"/>
    <w:rsid w:val="0040632B"/>
    <w:rsid w:val="00424F76"/>
    <w:rsid w:val="00471634"/>
    <w:rsid w:val="004C1022"/>
    <w:rsid w:val="004D6BED"/>
    <w:rsid w:val="005B5939"/>
    <w:rsid w:val="00667BBD"/>
    <w:rsid w:val="006C3D8B"/>
    <w:rsid w:val="006C54D0"/>
    <w:rsid w:val="006D797D"/>
    <w:rsid w:val="007A331A"/>
    <w:rsid w:val="00984383"/>
    <w:rsid w:val="00A855D1"/>
    <w:rsid w:val="00AE7C15"/>
    <w:rsid w:val="00B44984"/>
    <w:rsid w:val="00B66BC6"/>
    <w:rsid w:val="00B90161"/>
    <w:rsid w:val="00B938FC"/>
    <w:rsid w:val="00B972D0"/>
    <w:rsid w:val="00BC1B77"/>
    <w:rsid w:val="00BE7F16"/>
    <w:rsid w:val="00BF6B84"/>
    <w:rsid w:val="00C23017"/>
    <w:rsid w:val="00C3572E"/>
    <w:rsid w:val="00C97A02"/>
    <w:rsid w:val="00CC7B70"/>
    <w:rsid w:val="00D023C5"/>
    <w:rsid w:val="00D54C22"/>
    <w:rsid w:val="00DA7841"/>
    <w:rsid w:val="00DD4A64"/>
    <w:rsid w:val="00DF4779"/>
    <w:rsid w:val="00E5333C"/>
    <w:rsid w:val="00E90486"/>
    <w:rsid w:val="00ED3A99"/>
    <w:rsid w:val="00EF6319"/>
    <w:rsid w:val="00F1487D"/>
    <w:rsid w:val="00FC2010"/>
    <w:rsid w:val="00FC248C"/>
    <w:rsid w:val="00FE713B"/>
    <w:rsid w:val="00FF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87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C2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B7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C7B7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C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B70"/>
  </w:style>
  <w:style w:type="paragraph" w:styleId="Stopka">
    <w:name w:val="footer"/>
    <w:basedOn w:val="Normalny"/>
    <w:link w:val="StopkaZnak"/>
    <w:unhideWhenUsed/>
    <w:rsid w:val="00CC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7B70"/>
  </w:style>
  <w:style w:type="character" w:styleId="Hipercze">
    <w:name w:val="Hyperlink"/>
    <w:basedOn w:val="Domylnaczcionkaakapitu"/>
    <w:uiPriority w:val="99"/>
    <w:unhideWhenUsed/>
    <w:rsid w:val="00ED3A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596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semiHidden/>
    <w:rsid w:val="00FC2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awartotabeli">
    <w:name w:val="Zawartość tabeli"/>
    <w:basedOn w:val="Normalny"/>
    <w:rsid w:val="0036461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C2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B7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C7B7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C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B70"/>
  </w:style>
  <w:style w:type="paragraph" w:styleId="Stopka">
    <w:name w:val="footer"/>
    <w:basedOn w:val="Normalny"/>
    <w:link w:val="StopkaZnak"/>
    <w:unhideWhenUsed/>
    <w:rsid w:val="00CC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7B70"/>
  </w:style>
  <w:style w:type="character" w:styleId="Hipercze">
    <w:name w:val="Hyperlink"/>
    <w:basedOn w:val="Domylnaczcionkaakapitu"/>
    <w:uiPriority w:val="99"/>
    <w:unhideWhenUsed/>
    <w:rsid w:val="00ED3A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596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semiHidden/>
    <w:rsid w:val="00FC2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awartotabeli">
    <w:name w:val="Zawartość tabeli"/>
    <w:basedOn w:val="Normalny"/>
    <w:rsid w:val="0036461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E0E1-7170-4AD2-BE5D-5EA8B5E2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Trojanowski</dc:creator>
  <cp:lastModifiedBy>Witos</cp:lastModifiedBy>
  <cp:revision>2</cp:revision>
  <dcterms:created xsi:type="dcterms:W3CDTF">2013-10-29T13:33:00Z</dcterms:created>
  <dcterms:modified xsi:type="dcterms:W3CDTF">2013-10-29T13:33:00Z</dcterms:modified>
</cp:coreProperties>
</file>