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D1" w:rsidRDefault="008E3DD1" w:rsidP="00867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5</w:t>
      </w:r>
    </w:p>
    <w:p w:rsidR="008E3DD1" w:rsidRPr="002E07DE" w:rsidRDefault="008E3DD1" w:rsidP="00867314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07DE">
        <w:rPr>
          <w:rFonts w:ascii="Times New Roman" w:hAnsi="Times New Roman"/>
          <w:b/>
          <w:bCs/>
          <w:sz w:val="24"/>
          <w:szCs w:val="24"/>
          <w:u w:val="single"/>
        </w:rPr>
        <w:t>Istotne postanowienia umowy</w:t>
      </w:r>
    </w:p>
    <w:p w:rsidR="008E3DD1" w:rsidRPr="002E07DE" w:rsidRDefault="008E3DD1" w:rsidP="0086731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DD1" w:rsidRPr="00C865E3" w:rsidRDefault="008E3DD1" w:rsidP="00867314">
      <w:pPr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Umowa zostaje zawarta po przeprowadzeniu postępowania o zamówienie publiczne w trybie przetargu </w:t>
      </w:r>
      <w:r w:rsidRPr="00C865E3">
        <w:rPr>
          <w:rFonts w:ascii="Times New Roman" w:hAnsi="Times New Roman"/>
          <w:sz w:val="24"/>
          <w:szCs w:val="24"/>
        </w:rPr>
        <w:t>nieograniczonego zgodnie z ustawą z dnia 29 stycznia 2004 roku Prawo zamówień publicznych (tekst jednolity w Dz. U. z 2010 r. Nr 113, poz. 759 ze. zm.)</w:t>
      </w:r>
    </w:p>
    <w:p w:rsidR="008E3DD1" w:rsidRPr="00C865E3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5E3">
        <w:rPr>
          <w:rFonts w:ascii="Times New Roman" w:hAnsi="Times New Roman"/>
          <w:b/>
          <w:bCs/>
          <w:sz w:val="24"/>
          <w:szCs w:val="24"/>
        </w:rPr>
        <w:t>§ 1</w:t>
      </w:r>
    </w:p>
    <w:p w:rsidR="008E3DD1" w:rsidRPr="00C865E3" w:rsidRDefault="008E3DD1" w:rsidP="00C865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E3">
        <w:rPr>
          <w:rFonts w:ascii="Times New Roman" w:hAnsi="Times New Roman"/>
          <w:sz w:val="24"/>
          <w:szCs w:val="24"/>
        </w:rPr>
        <w:t xml:space="preserve">Zamawiający zleca Wykonawcy, a Wykonawca przyjmuje świadczenie doradztwa prawnego związanego z realizacją przez Zamawiającego projektu pt. Zwiększenie potencjału szkół zawodowych na Mazowszu” w ramach Priorytetu IX: Rozwój wykształcenia i kompetencji w regionach Działanie: 9.2 Podniesienie atrakcyjności i jakości szkolnictwa zawodowego. Projekt jest współfinansowany przez Unię Europejską ze środków Europejskiego Funduszu Społecznego  w ramach Programu Operacyjnego Kapitał Ludzki (dalej "Projekt"). Szczegółowy zakres zadań został określony w Opisie Przedmiotu Zamówienia stanowiącym załącznik do SIWZ (Przedmiot Umowy). SIWZ stanowi załącznik do niniejszej umowy. </w:t>
      </w:r>
    </w:p>
    <w:p w:rsidR="008E3DD1" w:rsidRPr="002E07DE" w:rsidRDefault="008E3DD1" w:rsidP="00867314">
      <w:pPr>
        <w:pStyle w:val="ListParagraph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6239A5" w:rsidRDefault="008E3DD1" w:rsidP="008673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A5">
        <w:rPr>
          <w:rFonts w:ascii="Times New Roman" w:hAnsi="Times New Roman"/>
          <w:sz w:val="24"/>
          <w:szCs w:val="24"/>
        </w:rPr>
        <w:t xml:space="preserve">Wykonawca oświadcza, że dysponuje odpowiednim potencjałem techniczno - organizacyjnym, kadrowym, finansowym oraz uprawnieniami, wiedzą i doświadczeniem pozwalającym na należyte zrealizowanie Przedmiotu Umowy. Wykonawca zobowiązany jest zapewnić wykonywanie usług objętych niniejszą umową przez wszystkie osoby wskazane przez Wykonawcę w ofercie w celu wykazania spełniania przez Wykonawcę warunku udziału w postępowaniu polegającego na dysponowaniu odpowiednim potencjałem kadrowym – w tym zakresie Wykonawca jest związany wnioskiem Zamawiającego wskazującym osobę do wykonania konkretnej usługi i sposób jej wykonania (osobiście w biurze Zamawiającego, pisemnie lub za pośrednictwem poczty e-mail). Odmowa lub nieświadczenie usług przez osobę wskazaną w zdaniu poprzednim jest równoznaczne z ciężkim naruszeniem postanowień umowy przez Wykonawcę i uzasadnia rozwiązanie umowy przez Zamawiającego bez zachowania okresu wypowiedzenia. Wykonywanie usług objętych niniejszą umową przez inne osoby niż wskazane w wykazie jest dopuszczalne wyłącznie w szczególnie uzasadnionych i udowodnionych na piśmie przypadkach (takich jak np. śmierć takiej osoby, choroba uniemożliwiająca świadczenie usług etc.) – w tej sytuacji Wykonawca zobowiązany jest uzyskać uprzednią, pisemną akceptację Zamawiającego na zastąpienie takiej osoby. Wniosek o zastąpienie osoby winien wskazywać przyczyny uzasadniające zastąpienie wraz z dowodami oraz wskazywać osobę przewidzianą na zastępstwo, która winna posiadać kwalifikacje oraz doświadczenie nie mniejsze niż osoba zastępowana. </w:t>
      </w:r>
    </w:p>
    <w:p w:rsidR="008E3DD1" w:rsidRPr="002E07DE" w:rsidRDefault="008E3DD1" w:rsidP="008673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Wykonawca zobowiązuje się wykonać Przedmiot Umowy z zachowaniem terminów  oraz z najwyższą starannością, efektywnością oraz zgodnie z najlepszą praktyką i wiedzą zawodową, przy uwzględnieniu profesjonalnego charakteru prowadzonej działalności.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>j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ą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Pr="002E07DE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aga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07DE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ab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2E07DE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adan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07DE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2E07DE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tó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ch </w:t>
      </w:r>
      <w:r w:rsidRPr="002E07DE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E07DE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2E07D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E07DE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1, 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 w:rsidRPr="002E07DE">
        <w:rPr>
          <w:rFonts w:ascii="Times New Roman" w:hAnsi="Times New Roman"/>
          <w:color w:val="000000"/>
          <w:sz w:val="24"/>
          <w:szCs w:val="24"/>
        </w:rPr>
        <w:t>li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2E07DE">
        <w:rPr>
          <w:rFonts w:ascii="Times New Roman" w:hAnsi="Times New Roman"/>
          <w:color w:val="000000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 xml:space="preserve"> b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>ły</w:t>
      </w:r>
      <w:r w:rsidRPr="002E07D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2E07DE">
        <w:rPr>
          <w:rFonts w:ascii="Times New Roman" w:hAnsi="Times New Roman"/>
          <w:color w:val="000000"/>
          <w:spacing w:val="11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na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cę</w:t>
      </w:r>
      <w:r w:rsidRPr="002E07D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be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będ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j</w:t>
      </w:r>
      <w:r w:rsidRPr="002E07D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z w:val="24"/>
          <w:szCs w:val="24"/>
        </w:rPr>
        <w:t>ł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z w:val="24"/>
          <w:szCs w:val="24"/>
        </w:rPr>
        <w:t>ki,</w:t>
      </w:r>
      <w:r w:rsidRPr="002E07D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do</w:t>
      </w:r>
      <w:r w:rsidRPr="002E07DE">
        <w:rPr>
          <w:rFonts w:ascii="Times New Roman" w:hAnsi="Times New Roman"/>
          <w:color w:val="000000"/>
          <w:sz w:val="24"/>
          <w:szCs w:val="24"/>
        </w:rPr>
        <w:t>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to</w:t>
      </w:r>
      <w:r w:rsidRPr="002E07DE">
        <w:rPr>
          <w:rFonts w:ascii="Times New Roman" w:hAnsi="Times New Roman"/>
          <w:color w:val="000000"/>
          <w:sz w:val="24"/>
          <w:szCs w:val="24"/>
        </w:rPr>
        <w:t>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iu 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2E07DE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ha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rm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ono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gr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z w:val="24"/>
          <w:szCs w:val="24"/>
        </w:rPr>
        <w:t>u</w:t>
      </w:r>
      <w:r w:rsidRPr="002E07DE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j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2E07DE">
        <w:rPr>
          <w:rFonts w:ascii="Times New Roman" w:hAnsi="Times New Roman"/>
          <w:color w:val="000000"/>
          <w:sz w:val="24"/>
          <w:szCs w:val="24"/>
        </w:rPr>
        <w:t>u</w:t>
      </w:r>
      <w:r w:rsidRPr="002E07D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ó</w:t>
      </w:r>
      <w:r w:rsidRPr="002E07DE">
        <w:rPr>
          <w:rFonts w:ascii="Times New Roman" w:hAnsi="Times New Roman"/>
          <w:color w:val="000000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E07DE">
        <w:rPr>
          <w:rFonts w:ascii="Times New Roman" w:hAnsi="Times New Roman"/>
          <w:color w:val="000000"/>
          <w:sz w:val="24"/>
          <w:szCs w:val="24"/>
        </w:rPr>
        <w:t>k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śl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on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E07DE">
        <w:rPr>
          <w:rFonts w:ascii="Times New Roman" w:hAnsi="Times New Roman"/>
          <w:color w:val="000000"/>
          <w:sz w:val="24"/>
          <w:szCs w:val="24"/>
        </w:rPr>
        <w:t>ch</w:t>
      </w:r>
      <w:r w:rsidRPr="002E07DE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ep</w:t>
      </w:r>
      <w:r w:rsidRPr="002E07DE">
        <w:rPr>
          <w:rFonts w:ascii="Times New Roman" w:hAnsi="Times New Roman"/>
          <w:color w:val="000000"/>
          <w:sz w:val="24"/>
          <w:szCs w:val="24"/>
        </w:rPr>
        <w:t>is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E07DE">
        <w:rPr>
          <w:rFonts w:ascii="Times New Roman" w:hAnsi="Times New Roman"/>
          <w:color w:val="000000"/>
          <w:sz w:val="24"/>
          <w:szCs w:val="24"/>
        </w:rPr>
        <w:t>i</w:t>
      </w:r>
      <w:r w:rsidRPr="002E07DE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E07DE">
        <w:rPr>
          <w:rFonts w:ascii="Times New Roman" w:hAnsi="Times New Roman"/>
          <w:color w:val="000000"/>
          <w:sz w:val="24"/>
          <w:szCs w:val="24"/>
        </w:rPr>
        <w:t>.</w:t>
      </w:r>
      <w:r w:rsidRPr="002E07DE">
        <w:rPr>
          <w:rFonts w:ascii="Times New Roman" w:hAnsi="Times New Roman"/>
          <w:sz w:val="24"/>
          <w:szCs w:val="24"/>
        </w:rPr>
        <w:t xml:space="preserve"> Termin, miejsce i tematyka wykonywania usług objętych niniejszym postępowaniem będą każdorazowo ustalane przez Zamawiającego.</w:t>
      </w:r>
    </w:p>
    <w:p w:rsidR="008E3DD1" w:rsidRPr="002E07DE" w:rsidRDefault="008E3DD1" w:rsidP="00867314">
      <w:pPr>
        <w:pStyle w:val="ListParagraph"/>
        <w:rPr>
          <w:rFonts w:ascii="Times New Roman" w:hAnsi="Times New Roman"/>
          <w:sz w:val="24"/>
          <w:szCs w:val="24"/>
        </w:rPr>
      </w:pPr>
    </w:p>
    <w:p w:rsidR="008E3DD1" w:rsidRPr="002E07DE" w:rsidRDefault="008E3DD1" w:rsidP="008673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E07D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E07DE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2E07DE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2E07DE">
        <w:rPr>
          <w:rFonts w:ascii="Times New Roman" w:hAnsi="Times New Roman"/>
          <w:color w:val="000000"/>
          <w:sz w:val="24"/>
          <w:szCs w:val="24"/>
        </w:rPr>
        <w:t>z</w:t>
      </w:r>
      <w:r w:rsidRPr="002E07DE">
        <w:rPr>
          <w:rFonts w:ascii="Times New Roman" w:hAnsi="Times New Roman"/>
          <w:sz w:val="24"/>
          <w:szCs w:val="24"/>
        </w:rPr>
        <w:t xml:space="preserve"> uczestniczenie Wykonawcy w rokowaniach, spotkaniach, negocjacjach, posiedzeniach, naradach rozumie się udział w tych zdarzeniach co najmniej 1 upoważnionego przedstawiciela Wykonawcy, posiadającego tytuł zawodowy radcy prawnego bądź adwokata posiadającego wiedzę i doświadczenie odpowiednie do rozpatrywanych problemów, oraz udzielanie Zamawiającemu ustnych (w tym telefonicznych bądź e-mailowych) porad lub opinii prawnych.</w:t>
      </w:r>
    </w:p>
    <w:p w:rsidR="008E3DD1" w:rsidRPr="002E07DE" w:rsidRDefault="008E3DD1" w:rsidP="00867314">
      <w:pPr>
        <w:pStyle w:val="ListParagraph"/>
        <w:rPr>
          <w:rFonts w:ascii="Times New Roman" w:hAnsi="Times New Roman"/>
          <w:sz w:val="24"/>
          <w:szCs w:val="24"/>
        </w:rPr>
      </w:pPr>
    </w:p>
    <w:p w:rsidR="008E3DD1" w:rsidRPr="00BF2780" w:rsidRDefault="008E3DD1" w:rsidP="008673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 zastrzeżeniem postanowień ust. </w:t>
      </w:r>
      <w:r>
        <w:rPr>
          <w:rFonts w:ascii="Times New Roman" w:hAnsi="Times New Roman"/>
          <w:sz w:val="24"/>
          <w:szCs w:val="24"/>
        </w:rPr>
        <w:t>6</w:t>
      </w:r>
      <w:r w:rsidRPr="002E07DE">
        <w:rPr>
          <w:rFonts w:ascii="Times New Roman" w:hAnsi="Times New Roman"/>
          <w:sz w:val="24"/>
          <w:szCs w:val="24"/>
        </w:rPr>
        <w:t xml:space="preserve"> poniżej usługi objęte niniejszą umową będą świadczone w biurze Zamawiającego lub w siedzibie Wykonawcy – stosownie do bieżących ustaleń między stronami, tak aby zapewnić jak największą efektywność doradztwa prawnego. Zlecając świadczenie poszczególnej usługi Zamawiający określi jednocześnie maksymalny czas w ciągu którego usługa winna zostać kompleksowo zrealizowana. </w:t>
      </w:r>
    </w:p>
    <w:p w:rsidR="008E3DD1" w:rsidRPr="002E07DE" w:rsidRDefault="008E3DD1" w:rsidP="00867314">
      <w:pPr>
        <w:pStyle w:val="ListParagraph"/>
        <w:rPr>
          <w:rFonts w:ascii="Times New Roman" w:hAnsi="Times New Roman"/>
          <w:sz w:val="24"/>
          <w:szCs w:val="24"/>
        </w:rPr>
      </w:pPr>
    </w:p>
    <w:p w:rsidR="008E3DD1" w:rsidRPr="00712E6E" w:rsidRDefault="008E3DD1" w:rsidP="008673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 uwagi na skomplikowany zakres przedmiotowy Projektu, a szczególnie na</w:t>
      </w:r>
      <w:r>
        <w:rPr>
          <w:rFonts w:ascii="Times New Roman" w:hAnsi="Times New Roman"/>
          <w:sz w:val="24"/>
          <w:szCs w:val="24"/>
        </w:rPr>
        <w:t xml:space="preserve"> formułę jego realizacji przy udziale 22 podmiotów (Lider i 21 Partnerów Projektu), a tym samym </w:t>
      </w:r>
      <w:r w:rsidRPr="002E07DE">
        <w:rPr>
          <w:rFonts w:ascii="Times New Roman" w:hAnsi="Times New Roman"/>
          <w:sz w:val="24"/>
          <w:szCs w:val="24"/>
        </w:rPr>
        <w:t xml:space="preserve">konieczność zapewnienia sprawnej koordynacji wszelkich procedur, </w:t>
      </w:r>
      <w:r>
        <w:rPr>
          <w:rFonts w:ascii="Times New Roman" w:hAnsi="Times New Roman"/>
          <w:sz w:val="24"/>
          <w:szCs w:val="24"/>
        </w:rPr>
        <w:t xml:space="preserve">w pierwszym kwartale realizacji Projektu </w:t>
      </w:r>
      <w:r w:rsidRPr="00AC5460">
        <w:rPr>
          <w:rFonts w:ascii="Times New Roman" w:hAnsi="Times New Roman"/>
          <w:sz w:val="24"/>
          <w:szCs w:val="24"/>
        </w:rPr>
        <w:t>Zamawiający wymaga codziennego (w dni robocze Zamawiającego) dyżuru Wykonawcy w biurze Zamawiającego w godzinach 09.00-13.00. Dyżur może być sprawowany wyłącznie przez adwokata bądź radcę prawnego wskazanego przez Wykonawcę w ofercie</w:t>
      </w:r>
      <w:r w:rsidRPr="002E07DE">
        <w:rPr>
          <w:rFonts w:ascii="Times New Roman" w:hAnsi="Times New Roman"/>
          <w:sz w:val="24"/>
          <w:szCs w:val="24"/>
        </w:rPr>
        <w:t xml:space="preserve"> w celu wykazania spełniania przez Wykonawcę warunku udziału w postępowaniu polegającego na dysponowaniu odpowiednim potencjałem kadrowym. W uzasadnionych przypadkach Zamawiający może wyrazić zgodę na pełnienie dyżuru przez adwokata lub radcę prawnego posiadającego doświadczenie:</w:t>
      </w:r>
    </w:p>
    <w:p w:rsidR="008E3DD1" w:rsidRPr="002E07DE" w:rsidRDefault="008E3DD1" w:rsidP="00867314">
      <w:pPr>
        <w:pStyle w:val="ListParagraph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2E07DE" w:rsidRDefault="008E3DD1" w:rsidP="00867314">
      <w:pPr>
        <w:pStyle w:val="ListParagraph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>z zakresu stosowania prawa zamówień publicznych, tj. osobę która opracowała co najmniej trzy Specyfikacje Istotnych Warunków Zamówienia na przetarg nieograniczony, którego wartość (odnośnie każdego z postępowań)  przekraczała kwoty określone w przepisach wydanych na podstawie art. 11 ust. 8 Pzp, a nadto reprezentowała Zamawiającego w co najmniej jednym postępowaniu przed Krajową Izbą Odwoławczą w postępowaniu  którego wartość przekraczała kwoty określone w przepisach wydanych na podstawie art. 11 ust. 8 Pzp,</w:t>
      </w:r>
    </w:p>
    <w:p w:rsidR="008E3DD1" w:rsidRPr="002E07DE" w:rsidRDefault="008E3DD1" w:rsidP="00867314">
      <w:pPr>
        <w:pStyle w:val="ListParagraph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z zakresu doradztwa prawnego na rzecz jednostki samorządu terytorialnego lub spółki prawa handlowego w którym wyłącznym udziałowcem/akcjonariuszem jest jednostka samorządu terytorialnego, tj. sprawowała ciągła obsługę prawną takiego podmiotu przez okres co najmniej 24 miesięcy. </w:t>
      </w:r>
    </w:p>
    <w:p w:rsidR="008E3DD1" w:rsidRPr="00AC5460" w:rsidRDefault="008E3DD1" w:rsidP="00867314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1099" w:right="84"/>
        <w:jc w:val="both"/>
        <w:rPr>
          <w:rFonts w:ascii="Times New Roman" w:hAnsi="Times New Roman"/>
          <w:spacing w:val="-2"/>
          <w:sz w:val="24"/>
          <w:szCs w:val="24"/>
        </w:rPr>
      </w:pPr>
      <w:r w:rsidRPr="002E07DE">
        <w:rPr>
          <w:rFonts w:ascii="Times New Roman" w:hAnsi="Times New Roman"/>
          <w:sz w:val="24"/>
          <w:szCs w:val="24"/>
        </w:rPr>
        <w:t xml:space="preserve">W razie wystąpienia przez Wykonawcę o zgodę na pełnienie dyżuru przez osobę wskazaną w zdaniu poprzednim, Wykonawca wraz z wnioskiem powinien przedstawić dowody potwierdzające posiadanie przez wnioskowaną osobę wymaganego doświadczenia. Z uwagi na specyfikę i stopień zaangażowania Projektu Zamawiający zastrzega sobie możliwość niewyrażenia zgody na osobę wnioskowaną </w:t>
      </w:r>
      <w:r w:rsidRPr="00AC5460">
        <w:rPr>
          <w:rFonts w:ascii="Times New Roman" w:hAnsi="Times New Roman"/>
          <w:sz w:val="24"/>
          <w:szCs w:val="24"/>
        </w:rPr>
        <w:t>przez Wykonawcę, a</w:t>
      </w:r>
      <w:r w:rsidRPr="002E07DE">
        <w:rPr>
          <w:rFonts w:ascii="Times New Roman" w:hAnsi="Times New Roman"/>
          <w:sz w:val="24"/>
          <w:szCs w:val="24"/>
        </w:rPr>
        <w:t xml:space="preserve"> tym samym konieczność osobistego sprawowania dyżuru przez osobę  wskazaną przez Wykonawcę w ofercie w celu wykazania spełniania przez Wykonawcę warunku udziału w postępowaniu polegającego na dysponowaniu odpowiednim potencjałem kadrowym. W sytuacji natomiast wyrażenia przez Zamawiającego zgody na sprawowanie dyżuru przez inną osobę,  osoba ta winna mieć zagwarantowany bezpośredni kontakt telefoniczny oraz e-mailowy z Wykonawcą oraz z osobą wskazaną przez Wykonawcę w ofercie w celu </w:t>
      </w:r>
      <w:r w:rsidRPr="00AC5460">
        <w:rPr>
          <w:rFonts w:ascii="Times New Roman" w:hAnsi="Times New Roman"/>
          <w:sz w:val="24"/>
          <w:szCs w:val="24"/>
        </w:rPr>
        <w:t xml:space="preserve">wykazania spełniania przez Wykonawcę warunku udziału w postępowaniu polegającego na dysponowaniu odpowiednim potencjałem kadrowym. </w:t>
      </w:r>
    </w:p>
    <w:p w:rsidR="008E3DD1" w:rsidRPr="00AC5460" w:rsidRDefault="008E3DD1" w:rsidP="00867314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Celem uniknięcia wątpliwości strony zgodnie postanawiają, że fakt pełnienia dyżurów w biurze Zamawiającego nie oznacza, że Wykonawca winien świadczyć swoje usługi wyłącznie w czasie dyżurów. Wykonawca winien tak organizować swoją pracę aby wykonać zlecone mu usługi w terminach wyznaczonych przez Zamawiającego. W uzasadnionych sytuacjach gdy konieczne jest uczestnictwo w spotkaniach dotyczących Projektu w biurze Zamawiającego lub innym miejscu w Warszawie (w tym udział w negocjacjach, rokowaniach, posiedzeniach i naradach) przedstawiciel Wykonawcy zobowiązuje się stawić w siedzibie Zamawiającego nie później niż w ciągu 2 dni roboczych od poinformowania go o terminie spotkania przez Zamawiającego.</w:t>
      </w:r>
    </w:p>
    <w:p w:rsidR="008E3DD1" w:rsidRPr="00AC5460" w:rsidRDefault="008E3DD1" w:rsidP="00867314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Z uwagi na fakt, że Projekt będzie realizowany przy udziale partnerów samorządowych z województwa mazowieckiego Wykonawca będzie mieć obowiązek uczestnictwa w spotkaniach roboczych na terenie gmin i powiatów uczestniczących w Projekcie, podczas których omawiane będą również kwestie natury prawnej związane z realizowanym Projektem. Z tytułu uczestnictwa w spotkaniach w gminach lub powiatach Wykonawcy nie przysługuje żadne dodatkowe wynagrodzenie ani zwrot kosztów, w szczególności zwrot kosztów przejazdu. Zamawiający zastrzega, że maksymalna ilość  spotkań w każdej gminie/powiecie, w których uczestnictwo Wykonawcy będzie wymaganie nie będzie większa niż dwa spotkania. W ramach ustalonego limitu spotkań Zamawiający ma prawo zrezygnować z uczestnictwa Wykonawcy w spotkaniach w niektórych gminach/powiatach kosztem ustalenia większej ilości spotkań w innych gminach/powiatach. O terminie i miejscu ewentualnego spotkania Zamawiający poinformuje Wykonawcę z co najmniej trzydniowym uprzedzeniem. </w:t>
      </w:r>
    </w:p>
    <w:p w:rsidR="008E3DD1" w:rsidRPr="00AC5460" w:rsidRDefault="008E3DD1" w:rsidP="00867314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Niezależnie od postanowień powyższych w </w:t>
      </w:r>
      <w:r w:rsidRPr="00AC546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-1"/>
          <w:sz w:val="24"/>
          <w:szCs w:val="24"/>
        </w:rPr>
        <w:t>ra</w:t>
      </w:r>
      <w:r w:rsidRPr="00AC5460">
        <w:rPr>
          <w:rFonts w:ascii="Times New Roman" w:hAnsi="Times New Roman"/>
          <w:spacing w:val="2"/>
          <w:sz w:val="24"/>
          <w:szCs w:val="24"/>
        </w:rPr>
        <w:t>m</w:t>
      </w:r>
      <w:r w:rsidRPr="00AC5460">
        <w:rPr>
          <w:rFonts w:ascii="Times New Roman" w:hAnsi="Times New Roman"/>
          <w:spacing w:val="1"/>
          <w:sz w:val="24"/>
          <w:szCs w:val="24"/>
        </w:rPr>
        <w:t>a</w:t>
      </w:r>
      <w:r w:rsidRPr="00AC5460">
        <w:rPr>
          <w:rFonts w:ascii="Times New Roman" w:hAnsi="Times New Roman"/>
          <w:spacing w:val="-2"/>
          <w:sz w:val="24"/>
          <w:szCs w:val="24"/>
        </w:rPr>
        <w:t>c</w:t>
      </w:r>
      <w:r w:rsidRPr="00AC5460">
        <w:rPr>
          <w:rFonts w:ascii="Times New Roman" w:hAnsi="Times New Roman"/>
          <w:sz w:val="24"/>
          <w:szCs w:val="24"/>
        </w:rPr>
        <w:t xml:space="preserve">h Umowy </w:t>
      </w:r>
      <w:r w:rsidRPr="00AC5460">
        <w:rPr>
          <w:rFonts w:ascii="Times New Roman" w:hAnsi="Times New Roman"/>
          <w:spacing w:val="11"/>
          <w:sz w:val="24"/>
          <w:szCs w:val="24"/>
        </w:rPr>
        <w:t>W</w:t>
      </w:r>
      <w:r w:rsidRPr="00AC5460">
        <w:rPr>
          <w:rFonts w:ascii="Times New Roman" w:hAnsi="Times New Roman"/>
          <w:spacing w:val="-2"/>
          <w:sz w:val="24"/>
          <w:szCs w:val="24"/>
        </w:rPr>
        <w:t>yk</w:t>
      </w:r>
      <w:r w:rsidRPr="00AC5460">
        <w:rPr>
          <w:rFonts w:ascii="Times New Roman" w:hAnsi="Times New Roman"/>
          <w:spacing w:val="1"/>
          <w:sz w:val="24"/>
          <w:szCs w:val="24"/>
        </w:rPr>
        <w:t>o</w:t>
      </w:r>
      <w:r w:rsidRPr="00AC5460">
        <w:rPr>
          <w:rFonts w:ascii="Times New Roman" w:hAnsi="Times New Roman"/>
          <w:spacing w:val="-1"/>
          <w:sz w:val="24"/>
          <w:szCs w:val="24"/>
        </w:rPr>
        <w:t>n</w:t>
      </w:r>
      <w:r w:rsidRPr="00AC5460">
        <w:rPr>
          <w:rFonts w:ascii="Times New Roman" w:hAnsi="Times New Roman"/>
          <w:spacing w:val="1"/>
          <w:sz w:val="24"/>
          <w:szCs w:val="24"/>
        </w:rPr>
        <w:t>a</w:t>
      </w:r>
      <w:r w:rsidRPr="00AC5460">
        <w:rPr>
          <w:rFonts w:ascii="Times New Roman" w:hAnsi="Times New Roman"/>
          <w:spacing w:val="-3"/>
          <w:sz w:val="24"/>
          <w:szCs w:val="24"/>
        </w:rPr>
        <w:t>w</w:t>
      </w:r>
      <w:r w:rsidRPr="00AC5460">
        <w:rPr>
          <w:rFonts w:ascii="Times New Roman" w:hAnsi="Times New Roman"/>
          <w:spacing w:val="2"/>
          <w:sz w:val="24"/>
          <w:szCs w:val="24"/>
        </w:rPr>
        <w:t>c</w:t>
      </w:r>
      <w:r w:rsidRPr="00AC5460">
        <w:rPr>
          <w:rFonts w:ascii="Times New Roman" w:hAnsi="Times New Roman"/>
          <w:sz w:val="24"/>
          <w:szCs w:val="24"/>
        </w:rPr>
        <w:t xml:space="preserve">a </w:t>
      </w:r>
      <w:r w:rsidRPr="00AC546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-2"/>
          <w:sz w:val="24"/>
          <w:szCs w:val="24"/>
        </w:rPr>
        <w:t>z</w:t>
      </w:r>
      <w:r w:rsidRPr="00AC5460">
        <w:rPr>
          <w:rFonts w:ascii="Times New Roman" w:hAnsi="Times New Roman"/>
          <w:spacing w:val="1"/>
          <w:sz w:val="24"/>
          <w:szCs w:val="24"/>
        </w:rPr>
        <w:t>ape</w:t>
      </w:r>
      <w:r w:rsidRPr="00AC5460">
        <w:rPr>
          <w:rFonts w:ascii="Times New Roman" w:hAnsi="Times New Roman"/>
          <w:spacing w:val="-3"/>
          <w:sz w:val="24"/>
          <w:szCs w:val="24"/>
        </w:rPr>
        <w:t>w</w:t>
      </w:r>
      <w:r w:rsidRPr="00AC5460">
        <w:rPr>
          <w:rFonts w:ascii="Times New Roman" w:hAnsi="Times New Roman"/>
          <w:spacing w:val="1"/>
          <w:sz w:val="24"/>
          <w:szCs w:val="24"/>
        </w:rPr>
        <w:t>n</w:t>
      </w:r>
      <w:r w:rsidRPr="00AC5460">
        <w:rPr>
          <w:rFonts w:ascii="Times New Roman" w:hAnsi="Times New Roman"/>
          <w:sz w:val="24"/>
          <w:szCs w:val="24"/>
        </w:rPr>
        <w:t xml:space="preserve">i </w:t>
      </w:r>
      <w:r w:rsidRPr="00AC546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C5460">
        <w:rPr>
          <w:rFonts w:ascii="Times New Roman" w:hAnsi="Times New Roman"/>
          <w:sz w:val="24"/>
          <w:szCs w:val="24"/>
        </w:rPr>
        <w:t>Z</w:t>
      </w:r>
      <w:r w:rsidRPr="00AC5460">
        <w:rPr>
          <w:rFonts w:ascii="Times New Roman" w:hAnsi="Times New Roman"/>
          <w:spacing w:val="1"/>
          <w:sz w:val="24"/>
          <w:szCs w:val="24"/>
        </w:rPr>
        <w:t>a</w:t>
      </w:r>
      <w:r w:rsidRPr="00AC5460">
        <w:rPr>
          <w:rFonts w:ascii="Times New Roman" w:hAnsi="Times New Roman"/>
          <w:spacing w:val="2"/>
          <w:sz w:val="24"/>
          <w:szCs w:val="24"/>
        </w:rPr>
        <w:t>m</w:t>
      </w:r>
      <w:r w:rsidRPr="00AC5460">
        <w:rPr>
          <w:rFonts w:ascii="Times New Roman" w:hAnsi="Times New Roman"/>
          <w:spacing w:val="1"/>
          <w:sz w:val="24"/>
          <w:szCs w:val="24"/>
        </w:rPr>
        <w:t>a</w:t>
      </w:r>
      <w:r w:rsidRPr="00AC5460">
        <w:rPr>
          <w:rFonts w:ascii="Times New Roman" w:hAnsi="Times New Roman"/>
          <w:spacing w:val="-3"/>
          <w:sz w:val="24"/>
          <w:szCs w:val="24"/>
        </w:rPr>
        <w:t>w</w:t>
      </w:r>
      <w:r w:rsidRPr="00AC5460">
        <w:rPr>
          <w:rFonts w:ascii="Times New Roman" w:hAnsi="Times New Roman"/>
          <w:sz w:val="24"/>
          <w:szCs w:val="24"/>
        </w:rPr>
        <w:t>i</w:t>
      </w:r>
      <w:r w:rsidRPr="00AC5460">
        <w:rPr>
          <w:rFonts w:ascii="Times New Roman" w:hAnsi="Times New Roman"/>
          <w:spacing w:val="1"/>
          <w:sz w:val="24"/>
          <w:szCs w:val="24"/>
        </w:rPr>
        <w:t>a</w:t>
      </w:r>
      <w:r w:rsidRPr="00AC5460">
        <w:rPr>
          <w:rFonts w:ascii="Times New Roman" w:hAnsi="Times New Roman"/>
          <w:spacing w:val="2"/>
          <w:sz w:val="24"/>
          <w:szCs w:val="24"/>
        </w:rPr>
        <w:t>j</w:t>
      </w:r>
      <w:r w:rsidRPr="00AC5460">
        <w:rPr>
          <w:rFonts w:ascii="Times New Roman" w:hAnsi="Times New Roman"/>
          <w:spacing w:val="1"/>
          <w:sz w:val="24"/>
          <w:szCs w:val="24"/>
        </w:rPr>
        <w:t>ą</w:t>
      </w:r>
      <w:r w:rsidRPr="00AC5460">
        <w:rPr>
          <w:rFonts w:ascii="Times New Roman" w:hAnsi="Times New Roman"/>
          <w:sz w:val="24"/>
          <w:szCs w:val="24"/>
        </w:rPr>
        <w:t>c</w:t>
      </w:r>
      <w:r w:rsidRPr="00AC5460">
        <w:rPr>
          <w:rFonts w:ascii="Times New Roman" w:hAnsi="Times New Roman"/>
          <w:spacing w:val="1"/>
          <w:sz w:val="24"/>
          <w:szCs w:val="24"/>
        </w:rPr>
        <w:t>e</w:t>
      </w:r>
      <w:r w:rsidRPr="00AC5460">
        <w:rPr>
          <w:rFonts w:ascii="Times New Roman" w:hAnsi="Times New Roman"/>
          <w:spacing w:val="-1"/>
          <w:sz w:val="24"/>
          <w:szCs w:val="24"/>
        </w:rPr>
        <w:t>m</w:t>
      </w:r>
      <w:r w:rsidRPr="00AC5460">
        <w:rPr>
          <w:rFonts w:ascii="Times New Roman" w:hAnsi="Times New Roman"/>
          <w:sz w:val="24"/>
          <w:szCs w:val="24"/>
        </w:rPr>
        <w:t xml:space="preserve">u </w:t>
      </w:r>
      <w:r w:rsidRPr="00AC546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1"/>
          <w:sz w:val="24"/>
          <w:szCs w:val="24"/>
        </w:rPr>
        <w:t>t</w:t>
      </w:r>
      <w:r w:rsidRPr="00AC5460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AC5460">
        <w:rPr>
          <w:rFonts w:ascii="Times New Roman" w:hAnsi="Times New Roman"/>
          <w:w w:val="99"/>
          <w:sz w:val="24"/>
          <w:szCs w:val="24"/>
        </w:rPr>
        <w:t>k</w:t>
      </w:r>
      <w:r w:rsidRPr="00AC5460">
        <w:rPr>
          <w:rFonts w:ascii="Times New Roman" w:hAnsi="Times New Roman"/>
          <w:spacing w:val="-5"/>
          <w:w w:val="75"/>
          <w:sz w:val="24"/>
          <w:szCs w:val="24"/>
        </w:rPr>
        <w:t>ż</w:t>
      </w:r>
      <w:r w:rsidRPr="00AC5460">
        <w:rPr>
          <w:rFonts w:ascii="Times New Roman" w:hAnsi="Times New Roman"/>
          <w:w w:val="99"/>
          <w:sz w:val="24"/>
          <w:szCs w:val="24"/>
        </w:rPr>
        <w:t xml:space="preserve">e </w:t>
      </w:r>
      <w:r w:rsidRPr="00AC5460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AC5460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AC5460">
        <w:rPr>
          <w:rFonts w:ascii="Times New Roman" w:hAnsi="Times New Roman"/>
          <w:spacing w:val="-2"/>
          <w:w w:val="75"/>
          <w:sz w:val="24"/>
          <w:szCs w:val="24"/>
        </w:rPr>
        <w:t>ż</w:t>
      </w:r>
      <w:r w:rsidRPr="00AC5460">
        <w:rPr>
          <w:rFonts w:ascii="Times New Roman" w:hAnsi="Times New Roman"/>
          <w:w w:val="99"/>
          <w:sz w:val="24"/>
          <w:szCs w:val="24"/>
        </w:rPr>
        <w:t>l</w:t>
      </w:r>
      <w:r w:rsidRPr="00AC5460">
        <w:rPr>
          <w:rFonts w:ascii="Times New Roman" w:hAnsi="Times New Roman"/>
          <w:spacing w:val="2"/>
          <w:w w:val="99"/>
          <w:sz w:val="24"/>
          <w:szCs w:val="24"/>
        </w:rPr>
        <w:t>i</w:t>
      </w:r>
      <w:r w:rsidRPr="00AC546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AC5460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AC5460">
        <w:rPr>
          <w:rFonts w:ascii="Times New Roman" w:hAnsi="Times New Roman"/>
          <w:w w:val="99"/>
          <w:sz w:val="24"/>
          <w:szCs w:val="24"/>
        </w:rPr>
        <w:t>ść</w:t>
      </w:r>
      <w:r w:rsidRPr="00AC546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C5460">
        <w:rPr>
          <w:rFonts w:ascii="Times New Roman" w:hAnsi="Times New Roman"/>
          <w:sz w:val="24"/>
          <w:szCs w:val="24"/>
        </w:rPr>
        <w:t>c</w:t>
      </w:r>
      <w:r w:rsidRPr="00AC5460">
        <w:rPr>
          <w:rFonts w:ascii="Times New Roman" w:hAnsi="Times New Roman"/>
          <w:spacing w:val="1"/>
          <w:sz w:val="24"/>
          <w:szCs w:val="24"/>
        </w:rPr>
        <w:t>od</w:t>
      </w:r>
      <w:r w:rsidRPr="00AC5460">
        <w:rPr>
          <w:rFonts w:ascii="Times New Roman" w:hAnsi="Times New Roman"/>
          <w:spacing w:val="-2"/>
          <w:sz w:val="24"/>
          <w:szCs w:val="24"/>
        </w:rPr>
        <w:t>z</w:t>
      </w:r>
      <w:r w:rsidRPr="00AC5460">
        <w:rPr>
          <w:rFonts w:ascii="Times New Roman" w:hAnsi="Times New Roman"/>
          <w:sz w:val="24"/>
          <w:szCs w:val="24"/>
        </w:rPr>
        <w:t>i</w:t>
      </w:r>
      <w:r w:rsidRPr="00AC5460">
        <w:rPr>
          <w:rFonts w:ascii="Times New Roman" w:hAnsi="Times New Roman"/>
          <w:spacing w:val="1"/>
          <w:sz w:val="24"/>
          <w:szCs w:val="24"/>
        </w:rPr>
        <w:t>enne</w:t>
      </w:r>
      <w:r w:rsidRPr="00AC5460">
        <w:rPr>
          <w:rFonts w:ascii="Times New Roman" w:hAnsi="Times New Roman"/>
          <w:spacing w:val="-1"/>
          <w:sz w:val="24"/>
          <w:szCs w:val="24"/>
        </w:rPr>
        <w:t>g</w:t>
      </w:r>
      <w:r w:rsidRPr="00AC5460">
        <w:rPr>
          <w:rFonts w:ascii="Times New Roman" w:hAnsi="Times New Roman"/>
          <w:sz w:val="24"/>
          <w:szCs w:val="24"/>
        </w:rPr>
        <w:t>o</w:t>
      </w:r>
      <w:r w:rsidRPr="00AC546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-1"/>
          <w:sz w:val="24"/>
          <w:szCs w:val="24"/>
        </w:rPr>
        <w:t>(</w:t>
      </w:r>
      <w:r w:rsidRPr="00AC5460">
        <w:rPr>
          <w:rFonts w:ascii="Times New Roman" w:hAnsi="Times New Roman"/>
          <w:sz w:val="24"/>
          <w:szCs w:val="24"/>
        </w:rPr>
        <w:t>w</w:t>
      </w:r>
      <w:r w:rsidRPr="00AC54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1"/>
          <w:sz w:val="24"/>
          <w:szCs w:val="24"/>
        </w:rPr>
        <w:t>dn</w:t>
      </w:r>
      <w:r w:rsidRPr="00AC5460">
        <w:rPr>
          <w:rFonts w:ascii="Times New Roman" w:hAnsi="Times New Roman"/>
          <w:sz w:val="24"/>
          <w:szCs w:val="24"/>
        </w:rPr>
        <w:t>i</w:t>
      </w:r>
      <w:r w:rsidRPr="00AC546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-1"/>
          <w:sz w:val="24"/>
          <w:szCs w:val="24"/>
        </w:rPr>
        <w:t>r</w:t>
      </w:r>
      <w:r w:rsidRPr="00AC5460">
        <w:rPr>
          <w:rFonts w:ascii="Times New Roman" w:hAnsi="Times New Roman"/>
          <w:spacing w:val="1"/>
          <w:sz w:val="24"/>
          <w:szCs w:val="24"/>
        </w:rPr>
        <w:t>obo</w:t>
      </w:r>
      <w:r w:rsidRPr="00AC5460">
        <w:rPr>
          <w:rFonts w:ascii="Times New Roman" w:hAnsi="Times New Roman"/>
          <w:sz w:val="24"/>
          <w:szCs w:val="24"/>
        </w:rPr>
        <w:t>c</w:t>
      </w:r>
      <w:r w:rsidRPr="00AC5460">
        <w:rPr>
          <w:rFonts w:ascii="Times New Roman" w:hAnsi="Times New Roman"/>
          <w:spacing w:val="-2"/>
          <w:sz w:val="24"/>
          <w:szCs w:val="24"/>
        </w:rPr>
        <w:t>z</w:t>
      </w:r>
      <w:r w:rsidRPr="00AC5460">
        <w:rPr>
          <w:rFonts w:ascii="Times New Roman" w:hAnsi="Times New Roman"/>
          <w:spacing w:val="1"/>
          <w:sz w:val="24"/>
          <w:szCs w:val="24"/>
        </w:rPr>
        <w:t>e Zamawiającego</w:t>
      </w:r>
      <w:r w:rsidRPr="00AC5460">
        <w:rPr>
          <w:rFonts w:ascii="Times New Roman" w:hAnsi="Times New Roman"/>
          <w:sz w:val="24"/>
          <w:szCs w:val="24"/>
        </w:rPr>
        <w:t>)</w:t>
      </w:r>
      <w:r w:rsidRPr="00AC546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C5460">
        <w:rPr>
          <w:rFonts w:ascii="Times New Roman" w:hAnsi="Times New Roman"/>
          <w:sz w:val="24"/>
          <w:szCs w:val="24"/>
        </w:rPr>
        <w:t>k</w:t>
      </w:r>
      <w:r w:rsidRPr="00AC5460">
        <w:rPr>
          <w:rFonts w:ascii="Times New Roman" w:hAnsi="Times New Roman"/>
          <w:spacing w:val="1"/>
          <w:sz w:val="24"/>
          <w:szCs w:val="24"/>
        </w:rPr>
        <w:t>onta</w:t>
      </w:r>
      <w:r w:rsidRPr="00AC5460">
        <w:rPr>
          <w:rFonts w:ascii="Times New Roman" w:hAnsi="Times New Roman"/>
          <w:sz w:val="24"/>
          <w:szCs w:val="24"/>
        </w:rPr>
        <w:t>k</w:t>
      </w:r>
      <w:r w:rsidRPr="00AC5460">
        <w:rPr>
          <w:rFonts w:ascii="Times New Roman" w:hAnsi="Times New Roman"/>
          <w:spacing w:val="1"/>
          <w:sz w:val="24"/>
          <w:szCs w:val="24"/>
        </w:rPr>
        <w:t>to</w:t>
      </w:r>
      <w:r w:rsidRPr="00AC5460">
        <w:rPr>
          <w:rFonts w:ascii="Times New Roman" w:hAnsi="Times New Roman"/>
          <w:spacing w:val="-3"/>
          <w:sz w:val="24"/>
          <w:szCs w:val="24"/>
        </w:rPr>
        <w:t>w</w:t>
      </w:r>
      <w:r w:rsidRPr="00AC5460">
        <w:rPr>
          <w:rFonts w:ascii="Times New Roman" w:hAnsi="Times New Roman"/>
          <w:spacing w:val="1"/>
          <w:sz w:val="24"/>
          <w:szCs w:val="24"/>
        </w:rPr>
        <w:t>an</w:t>
      </w:r>
      <w:r w:rsidRPr="00AC5460">
        <w:rPr>
          <w:rFonts w:ascii="Times New Roman" w:hAnsi="Times New Roman"/>
          <w:sz w:val="24"/>
          <w:szCs w:val="24"/>
        </w:rPr>
        <w:t>ia</w:t>
      </w:r>
      <w:r w:rsidRPr="00AC546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C5460">
        <w:rPr>
          <w:rFonts w:ascii="Times New Roman" w:hAnsi="Times New Roman"/>
          <w:sz w:val="24"/>
          <w:szCs w:val="24"/>
        </w:rPr>
        <w:t>się</w:t>
      </w:r>
      <w:r w:rsidRPr="00AC546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C5460">
        <w:rPr>
          <w:rFonts w:ascii="Times New Roman" w:hAnsi="Times New Roman"/>
          <w:sz w:val="24"/>
          <w:szCs w:val="24"/>
        </w:rPr>
        <w:t>z</w:t>
      </w:r>
      <w:r w:rsidRPr="00AC546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11"/>
          <w:sz w:val="24"/>
          <w:szCs w:val="24"/>
        </w:rPr>
        <w:t>W</w:t>
      </w:r>
      <w:r w:rsidRPr="00AC5460">
        <w:rPr>
          <w:rFonts w:ascii="Times New Roman" w:hAnsi="Times New Roman"/>
          <w:spacing w:val="-2"/>
          <w:sz w:val="24"/>
          <w:szCs w:val="24"/>
        </w:rPr>
        <w:t>y</w:t>
      </w:r>
      <w:r w:rsidRPr="00AC5460">
        <w:rPr>
          <w:rFonts w:ascii="Times New Roman" w:hAnsi="Times New Roman"/>
          <w:sz w:val="24"/>
          <w:szCs w:val="24"/>
        </w:rPr>
        <w:t>k</w:t>
      </w:r>
      <w:r w:rsidRPr="00AC5460">
        <w:rPr>
          <w:rFonts w:ascii="Times New Roman" w:hAnsi="Times New Roman"/>
          <w:spacing w:val="-1"/>
          <w:sz w:val="24"/>
          <w:szCs w:val="24"/>
        </w:rPr>
        <w:t>o</w:t>
      </w:r>
      <w:r w:rsidRPr="00AC5460">
        <w:rPr>
          <w:rFonts w:ascii="Times New Roman" w:hAnsi="Times New Roman"/>
          <w:spacing w:val="1"/>
          <w:sz w:val="24"/>
          <w:szCs w:val="24"/>
        </w:rPr>
        <w:t>na</w:t>
      </w:r>
      <w:r w:rsidRPr="00AC5460">
        <w:rPr>
          <w:rFonts w:ascii="Times New Roman" w:hAnsi="Times New Roman"/>
          <w:spacing w:val="-3"/>
          <w:sz w:val="24"/>
          <w:szCs w:val="24"/>
        </w:rPr>
        <w:t>w</w:t>
      </w:r>
      <w:r w:rsidRPr="00AC5460">
        <w:rPr>
          <w:rFonts w:ascii="Times New Roman" w:hAnsi="Times New Roman"/>
          <w:sz w:val="24"/>
          <w:szCs w:val="24"/>
        </w:rPr>
        <w:t>cą</w:t>
      </w:r>
      <w:r w:rsidRPr="00AC546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C5460">
        <w:rPr>
          <w:rFonts w:ascii="Times New Roman" w:hAnsi="Times New Roman"/>
          <w:spacing w:val="1"/>
          <w:sz w:val="24"/>
          <w:szCs w:val="24"/>
        </w:rPr>
        <w:t>d</w:t>
      </w:r>
      <w:r w:rsidRPr="00AC5460">
        <w:rPr>
          <w:rFonts w:ascii="Times New Roman" w:hAnsi="Times New Roman"/>
          <w:spacing w:val="-1"/>
          <w:sz w:val="24"/>
          <w:szCs w:val="24"/>
        </w:rPr>
        <w:t>r</w:t>
      </w:r>
      <w:r w:rsidRPr="00AC5460">
        <w:rPr>
          <w:rFonts w:ascii="Times New Roman" w:hAnsi="Times New Roman"/>
          <w:spacing w:val="1"/>
          <w:sz w:val="24"/>
          <w:szCs w:val="24"/>
        </w:rPr>
        <w:t>o</w:t>
      </w:r>
      <w:r w:rsidRPr="00AC5460">
        <w:rPr>
          <w:rFonts w:ascii="Times New Roman" w:hAnsi="Times New Roman"/>
          <w:spacing w:val="-1"/>
          <w:sz w:val="24"/>
          <w:szCs w:val="24"/>
        </w:rPr>
        <w:t>g</w:t>
      </w:r>
      <w:r w:rsidRPr="00AC5460">
        <w:rPr>
          <w:rFonts w:ascii="Times New Roman" w:hAnsi="Times New Roman"/>
          <w:sz w:val="24"/>
          <w:szCs w:val="24"/>
        </w:rPr>
        <w:t xml:space="preserve">ą </w:t>
      </w:r>
      <w:r w:rsidRPr="00AC5460">
        <w:rPr>
          <w:rFonts w:ascii="Times New Roman" w:hAnsi="Times New Roman"/>
          <w:spacing w:val="1"/>
          <w:sz w:val="24"/>
          <w:szCs w:val="24"/>
        </w:rPr>
        <w:t>te</w:t>
      </w:r>
      <w:r w:rsidRPr="00AC5460">
        <w:rPr>
          <w:rFonts w:ascii="Times New Roman" w:hAnsi="Times New Roman"/>
          <w:sz w:val="24"/>
          <w:szCs w:val="24"/>
        </w:rPr>
        <w:t>l</w:t>
      </w:r>
      <w:r w:rsidRPr="00AC5460">
        <w:rPr>
          <w:rFonts w:ascii="Times New Roman" w:hAnsi="Times New Roman"/>
          <w:spacing w:val="-1"/>
          <w:sz w:val="24"/>
          <w:szCs w:val="24"/>
        </w:rPr>
        <w:t>e</w:t>
      </w:r>
      <w:r w:rsidRPr="00AC5460">
        <w:rPr>
          <w:rFonts w:ascii="Times New Roman" w:hAnsi="Times New Roman"/>
          <w:spacing w:val="3"/>
          <w:sz w:val="24"/>
          <w:szCs w:val="24"/>
        </w:rPr>
        <w:t>f</w:t>
      </w:r>
      <w:r w:rsidRPr="00AC5460">
        <w:rPr>
          <w:rFonts w:ascii="Times New Roman" w:hAnsi="Times New Roman"/>
          <w:spacing w:val="-1"/>
          <w:sz w:val="24"/>
          <w:szCs w:val="24"/>
        </w:rPr>
        <w:t>o</w:t>
      </w:r>
      <w:r w:rsidRPr="00AC5460">
        <w:rPr>
          <w:rFonts w:ascii="Times New Roman" w:hAnsi="Times New Roman"/>
          <w:spacing w:val="1"/>
          <w:sz w:val="24"/>
          <w:szCs w:val="24"/>
        </w:rPr>
        <w:t>n</w:t>
      </w:r>
      <w:r w:rsidRPr="00AC5460">
        <w:rPr>
          <w:rFonts w:ascii="Times New Roman" w:hAnsi="Times New Roman"/>
          <w:sz w:val="24"/>
          <w:szCs w:val="24"/>
        </w:rPr>
        <w:t>ic</w:t>
      </w:r>
      <w:r w:rsidRPr="00AC5460">
        <w:rPr>
          <w:rFonts w:ascii="Times New Roman" w:hAnsi="Times New Roman"/>
          <w:spacing w:val="-2"/>
          <w:sz w:val="24"/>
          <w:szCs w:val="24"/>
        </w:rPr>
        <w:t>z</w:t>
      </w:r>
      <w:r w:rsidRPr="00AC5460">
        <w:rPr>
          <w:rFonts w:ascii="Times New Roman" w:hAnsi="Times New Roman"/>
          <w:spacing w:val="1"/>
          <w:sz w:val="24"/>
          <w:szCs w:val="24"/>
        </w:rPr>
        <w:t>ną</w:t>
      </w:r>
      <w:r w:rsidRPr="00AC5460">
        <w:rPr>
          <w:rFonts w:ascii="Times New Roman" w:hAnsi="Times New Roman"/>
          <w:sz w:val="24"/>
          <w:szCs w:val="24"/>
        </w:rPr>
        <w:t xml:space="preserve"> oraz </w:t>
      </w:r>
      <w:r w:rsidRPr="00AC5460">
        <w:rPr>
          <w:rFonts w:ascii="Times New Roman" w:hAnsi="Times New Roman"/>
          <w:spacing w:val="1"/>
          <w:sz w:val="24"/>
          <w:szCs w:val="24"/>
        </w:rPr>
        <w:t>po</w:t>
      </w:r>
      <w:r w:rsidRPr="00AC5460">
        <w:rPr>
          <w:rFonts w:ascii="Times New Roman" w:hAnsi="Times New Roman"/>
          <w:sz w:val="24"/>
          <w:szCs w:val="24"/>
        </w:rPr>
        <w:t>c</w:t>
      </w:r>
      <w:r w:rsidRPr="00AC5460">
        <w:rPr>
          <w:rFonts w:ascii="Times New Roman" w:hAnsi="Times New Roman"/>
          <w:spacing w:val="-2"/>
          <w:sz w:val="24"/>
          <w:szCs w:val="24"/>
        </w:rPr>
        <w:t>z</w:t>
      </w:r>
      <w:r w:rsidRPr="00AC5460">
        <w:rPr>
          <w:rFonts w:ascii="Times New Roman" w:hAnsi="Times New Roman"/>
          <w:spacing w:val="1"/>
          <w:sz w:val="24"/>
          <w:szCs w:val="24"/>
        </w:rPr>
        <w:t>t</w:t>
      </w:r>
      <w:r w:rsidRPr="00AC5460">
        <w:rPr>
          <w:rFonts w:ascii="Times New Roman" w:hAnsi="Times New Roman"/>
          <w:sz w:val="24"/>
          <w:szCs w:val="24"/>
        </w:rPr>
        <w:t xml:space="preserve">ą </w:t>
      </w:r>
      <w:r w:rsidRPr="00AC5460">
        <w:rPr>
          <w:rFonts w:ascii="Times New Roman" w:hAnsi="Times New Roman"/>
          <w:spacing w:val="1"/>
          <w:sz w:val="24"/>
          <w:szCs w:val="24"/>
        </w:rPr>
        <w:t>e</w:t>
      </w:r>
      <w:r w:rsidRPr="00AC5460">
        <w:rPr>
          <w:rFonts w:ascii="Times New Roman" w:hAnsi="Times New Roman"/>
          <w:sz w:val="24"/>
          <w:szCs w:val="24"/>
        </w:rPr>
        <w:t>l</w:t>
      </w:r>
      <w:r w:rsidRPr="00AC5460">
        <w:rPr>
          <w:rFonts w:ascii="Times New Roman" w:hAnsi="Times New Roman"/>
          <w:spacing w:val="1"/>
          <w:sz w:val="24"/>
          <w:szCs w:val="24"/>
        </w:rPr>
        <w:t>e</w:t>
      </w:r>
      <w:r w:rsidRPr="00AC5460">
        <w:rPr>
          <w:rFonts w:ascii="Times New Roman" w:hAnsi="Times New Roman"/>
          <w:sz w:val="24"/>
          <w:szCs w:val="24"/>
        </w:rPr>
        <w:t>k</w:t>
      </w:r>
      <w:r w:rsidRPr="00AC5460">
        <w:rPr>
          <w:rFonts w:ascii="Times New Roman" w:hAnsi="Times New Roman"/>
          <w:spacing w:val="1"/>
          <w:sz w:val="24"/>
          <w:szCs w:val="24"/>
        </w:rPr>
        <w:t>t</w:t>
      </w:r>
      <w:r w:rsidRPr="00AC5460">
        <w:rPr>
          <w:rFonts w:ascii="Times New Roman" w:hAnsi="Times New Roman"/>
          <w:spacing w:val="-1"/>
          <w:sz w:val="24"/>
          <w:szCs w:val="24"/>
        </w:rPr>
        <w:t>r</w:t>
      </w:r>
      <w:r w:rsidRPr="00AC5460">
        <w:rPr>
          <w:rFonts w:ascii="Times New Roman" w:hAnsi="Times New Roman"/>
          <w:spacing w:val="1"/>
          <w:sz w:val="24"/>
          <w:szCs w:val="24"/>
        </w:rPr>
        <w:t>on</w:t>
      </w:r>
      <w:r w:rsidRPr="00AC5460">
        <w:rPr>
          <w:rFonts w:ascii="Times New Roman" w:hAnsi="Times New Roman"/>
          <w:sz w:val="24"/>
          <w:szCs w:val="24"/>
        </w:rPr>
        <w:t>ic</w:t>
      </w:r>
      <w:r w:rsidRPr="00AC5460">
        <w:rPr>
          <w:rFonts w:ascii="Times New Roman" w:hAnsi="Times New Roman"/>
          <w:spacing w:val="-2"/>
          <w:sz w:val="24"/>
          <w:szCs w:val="24"/>
        </w:rPr>
        <w:t>z</w:t>
      </w:r>
      <w:r w:rsidRPr="00AC5460">
        <w:rPr>
          <w:rFonts w:ascii="Times New Roman" w:hAnsi="Times New Roman"/>
          <w:spacing w:val="1"/>
          <w:sz w:val="24"/>
          <w:szCs w:val="24"/>
        </w:rPr>
        <w:t>n</w:t>
      </w:r>
      <w:r w:rsidRPr="00AC5460">
        <w:rPr>
          <w:rFonts w:ascii="Times New Roman" w:hAnsi="Times New Roman"/>
          <w:sz w:val="24"/>
          <w:szCs w:val="24"/>
        </w:rPr>
        <w:t>ą e-mail</w:t>
      </w:r>
      <w:r w:rsidRPr="00AC5460">
        <w:rPr>
          <w:rFonts w:ascii="Times New Roman" w:hAnsi="Times New Roman"/>
          <w:spacing w:val="1"/>
          <w:sz w:val="24"/>
          <w:szCs w:val="24"/>
        </w:rPr>
        <w:t>, według poniższych zasad:</w:t>
      </w:r>
    </w:p>
    <w:p w:rsidR="008E3DD1" w:rsidRPr="00AC5460" w:rsidRDefault="008E3DD1" w:rsidP="00867314">
      <w:pPr>
        <w:pStyle w:val="ListParagraph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right="84" w:hanging="73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pacing w:val="-2"/>
          <w:sz w:val="24"/>
          <w:szCs w:val="24"/>
        </w:rPr>
        <w:t>Kontakt drogą e-mail:</w:t>
      </w:r>
    </w:p>
    <w:p w:rsidR="008E3DD1" w:rsidRPr="00AC5460" w:rsidRDefault="008E3DD1" w:rsidP="00867314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spacing w:val="1"/>
          <w:sz w:val="24"/>
          <w:szCs w:val="24"/>
        </w:rPr>
      </w:pPr>
      <w:r w:rsidRPr="00AC5460">
        <w:rPr>
          <w:rFonts w:ascii="Times New Roman" w:hAnsi="Times New Roman"/>
          <w:spacing w:val="1"/>
          <w:sz w:val="24"/>
          <w:szCs w:val="24"/>
        </w:rPr>
        <w:t xml:space="preserve">Wykonawca zobowiązany jest udzielić odpowiedzi na pytanie przesłane mu drogą e-mail najpóźniej do godz. </w:t>
      </w:r>
      <w:r>
        <w:rPr>
          <w:rFonts w:ascii="Times New Roman" w:hAnsi="Times New Roman"/>
          <w:spacing w:val="1"/>
          <w:sz w:val="24"/>
          <w:szCs w:val="24"/>
        </w:rPr>
        <w:t>20</w:t>
      </w:r>
      <w:r w:rsidRPr="00AC5460">
        <w:rPr>
          <w:rFonts w:ascii="Times New Roman" w:hAnsi="Times New Roman"/>
          <w:spacing w:val="1"/>
          <w:sz w:val="24"/>
          <w:szCs w:val="24"/>
        </w:rPr>
        <w:t>.00 tego samego dnia – o ile zapytanie zostało przesłane do godziny 12.00, bądź do godziny 12.00 następnego dnia roboczego – o ile zapytanie zostało przesłane po godzinie 2</w:t>
      </w:r>
      <w:r>
        <w:rPr>
          <w:rFonts w:ascii="Times New Roman" w:hAnsi="Times New Roman"/>
          <w:spacing w:val="1"/>
          <w:sz w:val="24"/>
          <w:szCs w:val="24"/>
        </w:rPr>
        <w:t>0</w:t>
      </w:r>
      <w:r w:rsidRPr="00AC5460">
        <w:rPr>
          <w:rFonts w:ascii="Times New Roman" w:hAnsi="Times New Roman"/>
          <w:spacing w:val="1"/>
          <w:sz w:val="24"/>
          <w:szCs w:val="24"/>
        </w:rPr>
        <w:t xml:space="preserve">.00 dnia poprzedniego. </w:t>
      </w:r>
    </w:p>
    <w:p w:rsidR="008E3DD1" w:rsidRPr="00AC5460" w:rsidRDefault="008E3DD1" w:rsidP="00867314">
      <w:pPr>
        <w:pStyle w:val="ListParagraph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right="84" w:hanging="73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pacing w:val="1"/>
          <w:sz w:val="24"/>
          <w:szCs w:val="24"/>
        </w:rPr>
        <w:t xml:space="preserve">Kontakt telefoniczny: </w:t>
      </w:r>
    </w:p>
    <w:p w:rsidR="008E3DD1" w:rsidRPr="00AC5460" w:rsidRDefault="008E3DD1" w:rsidP="00867314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pacing w:val="1"/>
          <w:sz w:val="24"/>
          <w:szCs w:val="24"/>
        </w:rPr>
        <w:t xml:space="preserve">Wykonawca zobowiązany jest umożliwić Zamawiającemu ciągły kontakt telefoniczny z osobą </w:t>
      </w:r>
      <w:r w:rsidRPr="00AC5460">
        <w:rPr>
          <w:rFonts w:ascii="Times New Roman" w:hAnsi="Times New Roman"/>
          <w:sz w:val="24"/>
          <w:szCs w:val="24"/>
        </w:rPr>
        <w:t>wskazaną przez Wykonawcę w ofercie w celu wykazania spełniania przez Wykonawcę warunku udziału w postępowaniu polegającego na dysponowaniu odpowiednim potencjałem kadrowym. Przez ciągły kontakt telefoniczny strony rozumieją kontakt przez 7 dni w tygodniu (włączając to święta i dni wolne od pracy) w godzinach od 08.00 do 1</w:t>
      </w:r>
      <w:r>
        <w:rPr>
          <w:rFonts w:ascii="Times New Roman" w:hAnsi="Times New Roman"/>
          <w:sz w:val="24"/>
          <w:szCs w:val="24"/>
        </w:rPr>
        <w:t>6</w:t>
      </w:r>
      <w:r w:rsidRPr="00AC5460">
        <w:rPr>
          <w:rFonts w:ascii="Times New Roman" w:hAnsi="Times New Roman"/>
          <w:sz w:val="24"/>
          <w:szCs w:val="24"/>
        </w:rPr>
        <w:t xml:space="preserve">.00, realizowany ze strony Wykonawcy za pośrednictwem telefonów komórkowych o numerze: …………. </w:t>
      </w:r>
      <w:r w:rsidRPr="00AC5460">
        <w:rPr>
          <w:rFonts w:ascii="Times New Roman" w:hAnsi="Times New Roman"/>
          <w:i/>
          <w:sz w:val="24"/>
          <w:szCs w:val="24"/>
          <w:u w:val="single"/>
        </w:rPr>
        <w:t>(należy wskazać oddzielne numery telefonów dla każdej z osób z wykazu)</w:t>
      </w:r>
      <w:r w:rsidRPr="00AC5460">
        <w:rPr>
          <w:rFonts w:ascii="Times New Roman" w:hAnsi="Times New Roman"/>
          <w:sz w:val="24"/>
          <w:szCs w:val="24"/>
        </w:rPr>
        <w:t xml:space="preserve">.  </w:t>
      </w:r>
      <w:r w:rsidRPr="00AC5460">
        <w:rPr>
          <w:rFonts w:ascii="Times New Roman" w:hAnsi="Times New Roman"/>
          <w:spacing w:val="1"/>
          <w:sz w:val="24"/>
          <w:szCs w:val="24"/>
        </w:rPr>
        <w:t xml:space="preserve">W sytuacji gdy z przyczyn obiektywnych Wykonawca nie będzie mógł zrealizować połączenia telefonicznego przychodzącego od Zamawiającego zobowiązany jest zrealizować połączenie telefoniczne wychodzące do Zamawiającego (oddzwonić) najpóźniej w ciągu </w:t>
      </w:r>
      <w:r>
        <w:rPr>
          <w:rFonts w:ascii="Times New Roman" w:hAnsi="Times New Roman"/>
          <w:spacing w:val="1"/>
          <w:sz w:val="24"/>
          <w:szCs w:val="24"/>
        </w:rPr>
        <w:t>sześciu</w:t>
      </w:r>
      <w:r w:rsidRPr="00AC5460">
        <w:rPr>
          <w:rFonts w:ascii="Times New Roman" w:hAnsi="Times New Roman"/>
          <w:spacing w:val="1"/>
          <w:sz w:val="24"/>
          <w:szCs w:val="24"/>
        </w:rPr>
        <w:t xml:space="preserve"> godzin od nieudanej próby rozmowy telefonicznej. Rozmowy telefoniczne od Zamawiającego będą realizowane z następujących numerów telefonów (na te numery należy również realizować rozmowy wychodzące do Zamawiającego):  ………….. Zmiany numerów telefonów wymagają pisemnego poinformowania drugiej strony i nie stanowią zmiany niniejszej umowy.</w:t>
      </w:r>
    </w:p>
    <w:p w:rsidR="008E3DD1" w:rsidRPr="00AC5460" w:rsidRDefault="008E3DD1" w:rsidP="00867314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pacing w:val="-2"/>
          <w:sz w:val="24"/>
          <w:szCs w:val="24"/>
        </w:rPr>
        <w:t xml:space="preserve">Opóźnienie z odpowiedzią na pytanie zadane drogą elektroniczną (e-mail) bądź z realizacją połączenia wychodzącego do Zamawiającego (oddzwonienie) o </w:t>
      </w:r>
      <w:r>
        <w:rPr>
          <w:rFonts w:ascii="Times New Roman" w:hAnsi="Times New Roman"/>
          <w:spacing w:val="-2"/>
          <w:sz w:val="24"/>
          <w:szCs w:val="24"/>
        </w:rPr>
        <w:t>12</w:t>
      </w:r>
      <w:r w:rsidRPr="00AC5460">
        <w:rPr>
          <w:rFonts w:ascii="Times New Roman" w:hAnsi="Times New Roman"/>
          <w:spacing w:val="-2"/>
          <w:sz w:val="24"/>
          <w:szCs w:val="24"/>
        </w:rPr>
        <w:t xml:space="preserve"> godzin będzie traktowane jako ciężkie naruszenie postanowień niniejszej umowy. To samo dotyczy niestawiennictwa się na dyżurze sprawowanym w biurze Zamawiającego w ustalonych umową godzinach bądź też co najmniej dwukrotnego spóźnienia się na dyżur przekraczającego każdorazowo co najmniej 1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Pr="00AC5460">
        <w:rPr>
          <w:rFonts w:ascii="Times New Roman" w:hAnsi="Times New Roman"/>
          <w:spacing w:val="-2"/>
          <w:sz w:val="24"/>
          <w:szCs w:val="24"/>
        </w:rPr>
        <w:t xml:space="preserve"> minut. </w:t>
      </w:r>
    </w:p>
    <w:p w:rsidR="008E3DD1" w:rsidRPr="00AC5460" w:rsidRDefault="008E3DD1" w:rsidP="00867314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right="84"/>
        <w:jc w:val="both"/>
        <w:rPr>
          <w:rFonts w:ascii="Times New Roman" w:hAnsi="Times New Roman"/>
          <w:spacing w:val="-2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Wykonawca zobowiązuje się świadczyć usługi objęte niniejszą umową w dni robocze Zamawiającego (nie dotyczy to kontaktu telefonicznego, który będzie świadczony zgodnie z ust.9 powyżej). W uzasadnionych sytuacjach Zamawiający może być zobowiązany do świadczenia usług także w dni wolne od pracy, w szczególności jeżeli jest to wymagane koniecznością dochowania terminów realizacji poszczególnych zadań w Projekcie lub koniecznością uczestnictwa w spotkaniach w gminach/powiatach uczestniczących w Projekcie.  Z tytułu świadczenia usług w dni wolne od pracy Wykonawcy nie przysługuje żadne dodatkowe wynagrodzenie ani rekompensata.  </w:t>
      </w:r>
      <w:r w:rsidRPr="00AC5460">
        <w:rPr>
          <w:rFonts w:ascii="Times New Roman" w:hAnsi="Times New Roman"/>
          <w:spacing w:val="1"/>
          <w:sz w:val="24"/>
          <w:szCs w:val="24"/>
        </w:rPr>
        <w:t xml:space="preserve">  </w:t>
      </w: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460">
        <w:rPr>
          <w:rFonts w:ascii="Times New Roman" w:hAnsi="Times New Roman"/>
          <w:b/>
          <w:bCs/>
          <w:sz w:val="24"/>
          <w:szCs w:val="24"/>
        </w:rPr>
        <w:t>§ 2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Wykonawca zobowiązuje się niezwłocznie, jednak nie później niż w terminie dwóch dni roboczych Zamawiającego do: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1) przekazywania Zamawiającemu we wskazanej przez niego formie informacji o przebiegu wykonywania zleconych usług,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2) wydania Zamawiającemu, na każde żądanie Zamawiającego, wszelkich dokumentów związanych z wykonywaniem Umowy wraz ze wszystkimi kopiami oraz nośnikami, na których dokumenty zostały zapisane w wersji elektronicznej,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3) umożliwienia przedstawicielowi Zamawiającego wglądu do dokumentów przygotowywanych w ramach wykonywania Umowy oraz udzielania Zamawiającemu wszelkich informacji i wyjaśnień o sposobie wykonania Umowy.</w:t>
      </w: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460">
        <w:rPr>
          <w:rFonts w:ascii="Times New Roman" w:hAnsi="Times New Roman"/>
          <w:b/>
          <w:bCs/>
          <w:sz w:val="24"/>
          <w:szCs w:val="24"/>
        </w:rPr>
        <w:t>§ 3</w:t>
      </w:r>
    </w:p>
    <w:p w:rsidR="008E3DD1" w:rsidRPr="00AC5460" w:rsidRDefault="008E3DD1" w:rsidP="00867314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 trakcie realizacji Przedmiotu Umowy Zamawiający jest zobowiązany do współdziałania z Wykonawcą a w szczególności udzielenia Wykonawcy wszelkich informacji, materiałów i dokumentów znajdujących się w jego posiadaniu, które będą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niezbędne do prawidłowego i terminowego wykonania Przedmiotu Umowy oraz dotrzymywania obustronnie ustalonych terminów. Jeżeli dla właściwej realizacji przedmiotu Umowy, wskazanego w § 1 niezbędne okaże się udzielanie przez Zamawiającego pełnomocnictwa, Zamawiający zobowiązuje udzielić wymaganego pełnomocnictwa oraz przekazać dokument pełnomocnictwa przedstawicielowi Wykonawcy.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C5460">
        <w:rPr>
          <w:rFonts w:ascii="Times New Roman" w:hAnsi="Times New Roman"/>
          <w:b/>
          <w:sz w:val="24"/>
          <w:szCs w:val="24"/>
        </w:rPr>
        <w:t>§ 4</w:t>
      </w:r>
    </w:p>
    <w:p w:rsidR="008E3DD1" w:rsidRPr="00AC5460" w:rsidRDefault="008E3DD1" w:rsidP="0086731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Umowa jest jawna i podlega udostępnianiu na zasadach określonych w przepisach o dostępie do informacji publicznej. Niezależnie od tego, Wykonawca nie może podawać do wiadomości publicznej, w szczególności publikować, jakiejkolwiek jej części.</w:t>
      </w:r>
    </w:p>
    <w:p w:rsidR="008E3DD1" w:rsidRPr="00AC5460" w:rsidRDefault="008E3DD1" w:rsidP="00867314">
      <w:pPr>
        <w:pStyle w:val="ListParagraph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 Wykonawcy nie wolno, bez uprzedniej pisemnej zgody Zamawiającego, ujawnić jakiejkolwiek osobie trzeciej jakiegokolwiek dokumentu lub jakiejkolwiek informacji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dostarczonej Wykonawcy przez Zamawiającego w związku z realizacją Umowy jak również opracowania wykonanego przez Wykonawcę w ramach realizacji Umowy.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Wykonawcy nie wolno, bez uprzedniej pisemnej zgody Zamawiającego, wykorzystywać jakichkolwiek dokumentów lub informacji, o których mowa w ust. 2 w innych celach niż wykonanie Umowy.</w:t>
      </w:r>
    </w:p>
    <w:p w:rsidR="008E3DD1" w:rsidRPr="00AC5460" w:rsidRDefault="008E3DD1" w:rsidP="00867314">
      <w:pPr>
        <w:pStyle w:val="ListParagraph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Obowiązek poufności, wynikający z ust. 2 powyżej nie dotyczy informacji powszechnie znanych oraz informacji, których obowiązek ujawnienia wynika z obowiązujących przepisów prawa.</w:t>
      </w:r>
    </w:p>
    <w:p w:rsidR="008E3DD1" w:rsidRPr="00AC5460" w:rsidRDefault="008E3DD1" w:rsidP="00867314">
      <w:pPr>
        <w:pStyle w:val="ListParagraph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 Zakazy, o których mowa w ust. 1, 2 i 3 powyżej wiążą Wykonawcę zarówno w okresie obowiązywania Umowy, jak i po ustaniu jej obowiązywania.</w:t>
      </w:r>
    </w:p>
    <w:p w:rsidR="008E3DD1" w:rsidRPr="00AC5460" w:rsidRDefault="008E3DD1" w:rsidP="008673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460">
        <w:rPr>
          <w:rFonts w:ascii="Times New Roman" w:hAnsi="Times New Roman"/>
          <w:b/>
          <w:bCs/>
          <w:sz w:val="24"/>
          <w:szCs w:val="24"/>
        </w:rPr>
        <w:t>§ 5</w:t>
      </w:r>
    </w:p>
    <w:p w:rsidR="008E3DD1" w:rsidRPr="00AC5460" w:rsidRDefault="008E3DD1" w:rsidP="0086731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Z tytułu prawidłowego wykonania niniejszej umowy Wykonawca otrzyma wynagrodzenie w łącznej kwocie ………………. . Do wynagrodzenia zostanie doliczony podatek VAT według właściwej stawki. </w:t>
      </w:r>
    </w:p>
    <w:p w:rsidR="008E3DD1" w:rsidRPr="00AC5460" w:rsidRDefault="008E3DD1" w:rsidP="008673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Wynagrodzenie o którym mowa w ust. 1 będzie płatne w równych częściach miesięcznych po zakończeniu każdego miesiąca kalendarzowego obowiązywania niniejszej umowy, w ten sposób że w do końca roku 2013 wynagrodzenie Wykonawcy wyniesie 10% kwoty określonej w ust. 1, tj ………….., w roku 2014 wynagrodzenie Wykonawcy wyniesie 70% kwoty określonej w ust. 1, tj ……………., w roku 2015 wynagrodzenie Wykonawcy wyniesie 20% kwoty określonej w ust. 1, tj ……………. . W sytuacji gdy umowa zacznie być wykonywana w roku 2014 wynagrodzenie w roku 2014 wyniesie 80% kwoty określonej w ust. 1, tj ……………., w roku 2015 wynagrodzenie Wykonawcy wyniesie 20% kwoty określonej w ust. 1, tj …………….</w:t>
      </w:r>
    </w:p>
    <w:p w:rsidR="008E3DD1" w:rsidRPr="00AC5460" w:rsidRDefault="008E3DD1" w:rsidP="008673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Zamawiający dokona zapłaty należności wynikających z umowy przelewem w terminie 14 (czternaście) dni  od otrzymania faktury na rachunek bankowy Wykonawcy podany na fakturze. </w:t>
      </w: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460">
        <w:rPr>
          <w:rFonts w:ascii="Times New Roman" w:hAnsi="Times New Roman"/>
          <w:b/>
          <w:bCs/>
          <w:sz w:val="24"/>
          <w:szCs w:val="24"/>
        </w:rPr>
        <w:t>§ 6</w:t>
      </w:r>
    </w:p>
    <w:p w:rsidR="008E3DD1" w:rsidRPr="00AC5460" w:rsidRDefault="008E3DD1" w:rsidP="0086731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8E3DD1" w:rsidRPr="00AC5460" w:rsidRDefault="008E3DD1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Wykonawca zapłaci Zamawiającemu kary umowne za niewykonanie lub nienależyte wykonanie Umowy tj.:</w:t>
      </w:r>
    </w:p>
    <w:p w:rsidR="008E3DD1" w:rsidRPr="00AC5460" w:rsidRDefault="008E3DD1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za niedotrzymanie terminu realizacji poszczególnego zlecenia złożonego przez Zamawiającego - w wysokości 0,1% wartości przedmiotu umowy za każdy dzień opóźnienia,</w:t>
      </w:r>
    </w:p>
    <w:p w:rsidR="008E3DD1" w:rsidRPr="00AC5460" w:rsidRDefault="008E3DD1" w:rsidP="0086731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za niestawiennictwo na rokowaniach, spotkaniach, negocjacjach, posiedzeniach związanych z realizowanym Projektem (w tym spotkaniach w gminach/powiatach) – w wysokości 1% wartości przedmiotu umowy za każde niestawiennictwo,</w:t>
      </w:r>
    </w:p>
    <w:p w:rsidR="008E3DD1" w:rsidRPr="00AC5460" w:rsidRDefault="008E3DD1" w:rsidP="0086731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za spóźnienie się przedstawiciela Wykonawcy na dyżur pełniony w biurze Zamawiającego –  w wysokości 0,05% wartości przedmiotu umowy za każde rozpoczęte 10 minut spóźnienia, nie więcej jednak niż 500 zł za każde spóźnienie,</w:t>
      </w:r>
    </w:p>
    <w:p w:rsidR="008E3DD1" w:rsidRPr="00AC5460" w:rsidRDefault="008E3DD1" w:rsidP="00867314">
      <w:pPr>
        <w:pStyle w:val="ListParagrap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za naruszenie zakazów o których mowa w § 4 ust. 1, 2 lub 3 –  1% wartości przedmiotu umowy za każde naruszenie.    </w:t>
      </w:r>
    </w:p>
    <w:p w:rsidR="008E3DD1" w:rsidRPr="00AC5460" w:rsidRDefault="008E3DD1" w:rsidP="0086731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8E3DD1" w:rsidRPr="00AC5460" w:rsidRDefault="008E3DD1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8E3DD1" w:rsidRPr="00AC5460" w:rsidRDefault="008E3DD1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460">
        <w:rPr>
          <w:rFonts w:ascii="Times New Roman" w:hAnsi="Times New Roman"/>
          <w:b/>
          <w:bCs/>
          <w:sz w:val="24"/>
          <w:szCs w:val="24"/>
        </w:rPr>
        <w:t>§ 7</w:t>
      </w:r>
    </w:p>
    <w:p w:rsidR="008E3DD1" w:rsidRPr="00AC5460" w:rsidRDefault="008E3DD1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Umowa w zakresie określonym w § 1 zostaje zawarta na okres od dnia jej zawarcia do dnia zakończenia realizacji Projektu, tj. do dnia 30 czerwca 2015 roku. </w:t>
      </w:r>
    </w:p>
    <w:p w:rsidR="008E3DD1" w:rsidRPr="00AC5460" w:rsidRDefault="008E3DD1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Każda ze stron może wypowiedzieć niniejszą umowę z zachowaniem 1 miesięcznego okresu wypowiedzenia liczonego na koniec miesiąca kalendarzowego.</w:t>
      </w:r>
    </w:p>
    <w:p w:rsidR="008E3DD1" w:rsidRPr="00AC5460" w:rsidRDefault="008E3DD1" w:rsidP="00867314">
      <w:pPr>
        <w:pStyle w:val="ListParagrap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Zamawiający ma prawo wypowiedzieć niniejszą umowę bez zachowania terminu wypowiedzenia w następujących sytuacjach:</w:t>
      </w:r>
    </w:p>
    <w:p w:rsidR="008E3DD1" w:rsidRPr="00AC5460" w:rsidRDefault="008E3DD1" w:rsidP="00867314">
      <w:pPr>
        <w:pStyle w:val="ListParagrap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ciężkiego naruszenia postanowień umowy przez Wykonawcę, w tym co najmniej jednokrotnego udzielenia porady prawnej sprzecznej z obwiązującymi przepisami prawa. </w:t>
      </w:r>
    </w:p>
    <w:p w:rsidR="008E3DD1" w:rsidRPr="00AC5460" w:rsidRDefault="008E3DD1" w:rsidP="0086731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niestawiennictwa się przez Wykonawcę na rokowaniach, spotkaniach, negocjacjach, posiedzeniach związanych z realizowanym Projektem – bądź spóźnienia się na takie  rokowania, spotkania, negocjacje lub posiedzenia co najmniej o 30 minut, </w:t>
      </w:r>
    </w:p>
    <w:p w:rsidR="008E3DD1" w:rsidRPr="00AC5460" w:rsidRDefault="008E3DD1" w:rsidP="0086731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niestawiennictwa się przez Wykonawcę na sprawie przed Sądem lub Krajową Izbą Odwoławczą, w której Wykonawca reprezentuje Zamawiającego,</w:t>
      </w:r>
    </w:p>
    <w:p w:rsidR="008E3DD1" w:rsidRPr="00AC5460" w:rsidRDefault="008E3DD1" w:rsidP="0086731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odmowy wykonania zleconej usługi w terminie zaproponowanym przez Zamawiającego. </w:t>
      </w:r>
    </w:p>
    <w:p w:rsidR="008E3DD1" w:rsidRPr="00AC5460" w:rsidRDefault="008E3DD1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W razie rozwiązania umowy z przyczyn dotyczący Wykonawcy o których mowa w ust. 3 a) Wykonawcy nie przysługuje wynagrodzenie za miesiąc w którym nastąpiło ciężkie naruszenie postanowień umowy przez Wykonawcę. </w:t>
      </w:r>
    </w:p>
    <w:p w:rsidR="008E3DD1" w:rsidRPr="00AC5460" w:rsidRDefault="008E3DD1" w:rsidP="004B61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 </w:t>
      </w:r>
    </w:p>
    <w:p w:rsidR="008E3DD1" w:rsidRPr="00AC5460" w:rsidRDefault="008E3DD1" w:rsidP="008673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Wykonawca ma obowiązek informowania Zamawiającego o problemach związanych z należytym wykonywaniem umowy wynikających z niedostatecznej współpracy. </w:t>
      </w:r>
    </w:p>
    <w:p w:rsidR="008E3DD1" w:rsidRPr="00AC5460" w:rsidRDefault="008E3DD1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460">
        <w:rPr>
          <w:rFonts w:ascii="Times New Roman" w:hAnsi="Times New Roman"/>
          <w:b/>
          <w:bCs/>
          <w:sz w:val="24"/>
          <w:szCs w:val="24"/>
        </w:rPr>
        <w:t>§ 8</w:t>
      </w:r>
    </w:p>
    <w:p w:rsidR="008E3DD1" w:rsidRPr="00AC5460" w:rsidRDefault="008E3DD1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Z zastrzeżeniem ust. 2 wszelkie zmiany niniejszej Umowy wymagają formy pisemnej pod rygorem nieważności i muszą być zgodne z przepisami Pzp.</w:t>
      </w:r>
    </w:p>
    <w:p w:rsidR="008E3DD1" w:rsidRPr="00AC5460" w:rsidRDefault="008E3DD1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Jeżeli będzie to uzasadnione interesem Zamawiającego i będzie mieć na celu zwiększenie efektywności usług objętych niniejszą umową Strony mogą zmienić organizację pracy Wykonawcy, w szczególności zwiększyć ilość dyżurów i poprzestać na świadczeniu pomocy prawnej wyłącznie na dyżurach bądź też odstąpić od ich stosowania i poprzestać na pomocy prawnej udzielanej z siedziby Wykonawcy drogą telefoniczną lub e-mail z wykorzystaniem obecności Wykonawcy w siedzibie Zamawiającego w sytuacjach gdy jest to uzasadnione interesem Zamawiającego. Każdorazowa zmiana organizacyjna może zostać dokonana w formie pisemnej. </w:t>
      </w:r>
    </w:p>
    <w:p w:rsidR="008E3DD1" w:rsidRPr="00AC5460" w:rsidRDefault="008E3DD1" w:rsidP="008673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 sprawach nieuregulowanych niniejszą Umową stosuje się przepisy Kodeksu cywilnego i ustawy prawo zamówień publicznych.</w:t>
      </w:r>
    </w:p>
    <w:p w:rsidR="008E3DD1" w:rsidRPr="00AC5460" w:rsidRDefault="008E3DD1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Wszelkie spory, jakie mogą wyniknąć w związku z zawarciem lub wykonaniem Umowy rozstrzygane będą przez Sąd właściwy dla siedziby Zamawiającego.</w:t>
      </w:r>
    </w:p>
    <w:p w:rsidR="008E3DD1" w:rsidRPr="00AC5460" w:rsidRDefault="008E3DD1" w:rsidP="00867314">
      <w:pPr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 xml:space="preserve">Strony zastrzegają, że niniejsza umowa wejdzie w życie z dniem podpisania przez Zamawiającego umowy o dofinansowanie Projektu. Do tego czasu, lecz nie później niż do 28 lutego 2014 roku Zamawiający ma prawo od niniejszej umowy odstąpić (umowne prawo odstąpienia), a Wykonawcy nie przysługują z tego tytułu żadne roszczenia (w tym roszczenie o utracone korzyści). </w:t>
      </w:r>
    </w:p>
    <w:p w:rsidR="008E3DD1" w:rsidRPr="00AC5460" w:rsidRDefault="008E3DD1" w:rsidP="00D33F49">
      <w:pPr>
        <w:pStyle w:val="ListParagrap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8E3DD1" w:rsidRPr="00AC5460" w:rsidRDefault="008E3DD1" w:rsidP="00867314">
      <w:pPr>
        <w:widowControl w:val="0"/>
        <w:tabs>
          <w:tab w:val="left" w:pos="560"/>
        </w:tabs>
        <w:autoSpaceDE w:val="0"/>
        <w:autoSpaceDN w:val="0"/>
        <w:adjustRightInd w:val="0"/>
        <w:ind w:right="84"/>
        <w:jc w:val="both"/>
        <w:rPr>
          <w:rFonts w:ascii="Times New Roman" w:hAnsi="Times New Roman"/>
          <w:sz w:val="24"/>
          <w:szCs w:val="24"/>
        </w:rPr>
      </w:pPr>
    </w:p>
    <w:p w:rsidR="008E3DD1" w:rsidRPr="00AC5460" w:rsidRDefault="008E3DD1" w:rsidP="0086731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C5460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Wykonawca</w:t>
      </w:r>
      <w:bookmarkStart w:id="0" w:name="_GoBack"/>
      <w:bookmarkEnd w:id="0"/>
    </w:p>
    <w:p w:rsidR="008E3DD1" w:rsidRPr="00AC5460" w:rsidRDefault="008E3DD1" w:rsidP="00867314"/>
    <w:sectPr w:rsidR="008E3DD1" w:rsidRPr="00AC5460" w:rsidSect="006B21A3">
      <w:headerReference w:type="default" r:id="rId7"/>
      <w:footerReference w:type="default" r:id="rId8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D1" w:rsidRDefault="008E3DD1" w:rsidP="006B21A3">
      <w:pPr>
        <w:spacing w:after="0" w:line="240" w:lineRule="auto"/>
      </w:pPr>
      <w:r>
        <w:separator/>
      </w:r>
    </w:p>
  </w:endnote>
  <w:endnote w:type="continuationSeparator" w:id="0">
    <w:p w:rsidR="008E3DD1" w:rsidRDefault="008E3DD1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1" w:rsidRDefault="008E3DD1">
    <w:pPr>
      <w:pStyle w:val="Footer"/>
    </w:pPr>
  </w:p>
  <w:p w:rsidR="008E3DD1" w:rsidRDefault="008E3DD1">
    <w:pPr>
      <w:pStyle w:val="Footer"/>
    </w:pPr>
  </w:p>
  <w:p w:rsidR="008E3DD1" w:rsidRDefault="008E3DD1">
    <w:pPr>
      <w:pStyle w:val="Footer"/>
    </w:pPr>
  </w:p>
  <w:p w:rsidR="008E3DD1" w:rsidRDefault="008E3DD1">
    <w:pPr>
      <w:pStyle w:val="Footer"/>
    </w:pPr>
  </w:p>
  <w:p w:rsidR="008E3DD1" w:rsidRDefault="008E3DD1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26.95pt;margin-top:8.2pt;width:502.5pt;height:140.05pt;z-index:251662336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<v:textbox style="mso-fit-shape-to-text:t">
            <w:txbxContent>
              <w:p w:rsidR="008E3DD1" w:rsidRPr="004F61C7" w:rsidRDefault="008E3DD1" w:rsidP="004F61C7">
                <w:pPr>
                  <w:rPr>
                    <w:szCs w:val="14"/>
                  </w:rPr>
                </w:pPr>
              </w:p>
            </w:txbxContent>
          </v:textbox>
          <w10:wrap type="through"/>
        </v:shape>
      </w:pict>
    </w:r>
  </w:p>
  <w:p w:rsidR="008E3DD1" w:rsidRDefault="008E3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D1" w:rsidRDefault="008E3DD1" w:rsidP="006B21A3">
      <w:pPr>
        <w:spacing w:after="0" w:line="240" w:lineRule="auto"/>
      </w:pPr>
      <w:r>
        <w:separator/>
      </w:r>
    </w:p>
  </w:footnote>
  <w:footnote w:type="continuationSeparator" w:id="0">
    <w:p w:rsidR="008E3DD1" w:rsidRDefault="008E3DD1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1" w:rsidRDefault="008E3DD1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166.5pt;margin-top:-19.6pt;width:274.5pt;height:48.75pt;z-index:251660288;visibility:visible" wrapcoords="-59 0 -59 21268 21600 21268 21600 0 -5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<v:textbox inset="0,0,0,0">
            <w:txbxContent>
              <w:p w:rsidR="008E3DD1" w:rsidRPr="004F61C7" w:rsidRDefault="008E3DD1" w:rsidP="004F61C7">
                <w:pPr>
                  <w:rPr>
                    <w:szCs w:val="12"/>
                  </w:rPr>
                </w:pPr>
              </w:p>
            </w:txbxContent>
          </v:textbox>
          <w10:wrap type="through"/>
        </v:shape>
      </w:pict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3"/>
    <w:rsid w:val="001309B1"/>
    <w:rsid w:val="001328DA"/>
    <w:rsid w:val="002822F6"/>
    <w:rsid w:val="002953F9"/>
    <w:rsid w:val="002E07DE"/>
    <w:rsid w:val="004B61CC"/>
    <w:rsid w:val="004F2081"/>
    <w:rsid w:val="004F61C7"/>
    <w:rsid w:val="0056491B"/>
    <w:rsid w:val="006239A5"/>
    <w:rsid w:val="006366EF"/>
    <w:rsid w:val="00643FEA"/>
    <w:rsid w:val="00664624"/>
    <w:rsid w:val="00695447"/>
    <w:rsid w:val="006B21A3"/>
    <w:rsid w:val="00712E6E"/>
    <w:rsid w:val="0072483C"/>
    <w:rsid w:val="007C7ACA"/>
    <w:rsid w:val="007E1FC3"/>
    <w:rsid w:val="00867314"/>
    <w:rsid w:val="008A0019"/>
    <w:rsid w:val="008A3584"/>
    <w:rsid w:val="008A3803"/>
    <w:rsid w:val="008E3DD1"/>
    <w:rsid w:val="009960F2"/>
    <w:rsid w:val="009965B8"/>
    <w:rsid w:val="009B3CDB"/>
    <w:rsid w:val="00AC5460"/>
    <w:rsid w:val="00B27FF2"/>
    <w:rsid w:val="00B4328A"/>
    <w:rsid w:val="00BF2780"/>
    <w:rsid w:val="00C56E0A"/>
    <w:rsid w:val="00C865E3"/>
    <w:rsid w:val="00D33F49"/>
    <w:rsid w:val="00E422A9"/>
    <w:rsid w:val="00F11306"/>
    <w:rsid w:val="00F21111"/>
    <w:rsid w:val="00F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3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B21A3"/>
    <w:rPr>
      <w:rFonts w:ascii="Times New Roman" w:hAnsi="Times New Roman" w:cs="Times New Roman"/>
      <w:b/>
      <w:bCs/>
      <w:lang w:val="pl-PL" w:eastAsia="ar-SA" w:bidi="ar-SA"/>
    </w:rPr>
  </w:style>
  <w:style w:type="paragraph" w:styleId="Header">
    <w:name w:val="header"/>
    <w:basedOn w:val="Normal"/>
    <w:link w:val="Head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3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3"/>
    <w:rPr>
      <w:rFonts w:cs="Times New Roman"/>
      <w:lang w:val="pl-PL"/>
    </w:rPr>
  </w:style>
  <w:style w:type="character" w:styleId="Strong">
    <w:name w:val="Strong"/>
    <w:basedOn w:val="DefaultParagraphFont"/>
    <w:uiPriority w:val="99"/>
    <w:qFormat/>
    <w:rsid w:val="006B21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21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1A3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1A3"/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6B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21A3"/>
    <w:rPr>
      <w:rFonts w:ascii="Calibri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B21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21A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4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111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E1F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1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111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2694</Words>
  <Characters>16167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Filiński</dc:creator>
  <cp:keywords/>
  <dc:description/>
  <cp:lastModifiedBy>palestra.pl</cp:lastModifiedBy>
  <cp:revision>2</cp:revision>
  <dcterms:created xsi:type="dcterms:W3CDTF">2013-11-06T19:58:00Z</dcterms:created>
  <dcterms:modified xsi:type="dcterms:W3CDTF">2013-11-06T19:58:00Z</dcterms:modified>
</cp:coreProperties>
</file>