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B4" w:rsidRPr="00C11DF5" w:rsidRDefault="00DC60B4" w:rsidP="00C11DF5">
      <w:pPr>
        <w:spacing w:line="360" w:lineRule="auto"/>
        <w:ind w:left="6372"/>
        <w:jc w:val="center"/>
        <w:rPr>
          <w:rFonts w:ascii="Arial" w:hAnsi="Arial" w:cs="Arial"/>
          <w:b/>
          <w:szCs w:val="20"/>
        </w:rPr>
      </w:pPr>
      <w:r w:rsidRPr="00C11DF5">
        <w:rPr>
          <w:rFonts w:ascii="Arial" w:hAnsi="Arial" w:cs="Arial"/>
          <w:b/>
          <w:szCs w:val="20"/>
        </w:rPr>
        <w:t>Załącznik nr 1 do SIWZ</w:t>
      </w:r>
    </w:p>
    <w:p w:rsidR="00DC60B4" w:rsidRPr="00C11DF5" w:rsidRDefault="00DC60B4" w:rsidP="00C11DF5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DC60B4" w:rsidRPr="00C11DF5" w:rsidRDefault="00DC60B4" w:rsidP="00C11DF5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C11DF5">
        <w:rPr>
          <w:rFonts w:ascii="Arial" w:hAnsi="Arial" w:cs="Arial"/>
          <w:b/>
          <w:szCs w:val="20"/>
        </w:rPr>
        <w:t>Szczegółowy Opis Przedmiotu Zamówienia</w:t>
      </w:r>
    </w:p>
    <w:p w:rsidR="00DC60B4" w:rsidRPr="00C11DF5" w:rsidRDefault="00DC60B4" w:rsidP="00C11DF5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DC60B4" w:rsidRPr="00C11DF5" w:rsidRDefault="00DC60B4" w:rsidP="00C11DF5">
      <w:pPr>
        <w:spacing w:line="360" w:lineRule="auto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Dotyczy organizacji misji</w:t>
      </w:r>
      <w:r>
        <w:rPr>
          <w:rFonts w:ascii="Arial" w:hAnsi="Arial" w:cs="Arial"/>
          <w:szCs w:val="20"/>
        </w:rPr>
        <w:t xml:space="preserve"> gospodarczej</w:t>
      </w:r>
      <w:r w:rsidRPr="00C11DF5">
        <w:rPr>
          <w:rFonts w:ascii="Arial" w:hAnsi="Arial" w:cs="Arial"/>
          <w:szCs w:val="20"/>
        </w:rPr>
        <w:t xml:space="preserve"> przyjazdowej algierskich przedsiębiorców do Warszawy w terminie 16-19 września 2014 roku.</w:t>
      </w:r>
    </w:p>
    <w:p w:rsidR="00DC60B4" w:rsidRPr="00C11DF5" w:rsidRDefault="00DC60B4" w:rsidP="00C11DF5">
      <w:pPr>
        <w:spacing w:line="360" w:lineRule="auto"/>
        <w:jc w:val="both"/>
        <w:rPr>
          <w:rFonts w:ascii="Arial" w:hAnsi="Arial" w:cs="Arial"/>
          <w:szCs w:val="20"/>
        </w:rPr>
      </w:pPr>
    </w:p>
    <w:p w:rsidR="00DC60B4" w:rsidRPr="00C11DF5" w:rsidRDefault="00DC60B4" w:rsidP="00C11DF5">
      <w:pPr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b/>
          <w:szCs w:val="20"/>
        </w:rPr>
      </w:pPr>
      <w:r w:rsidRPr="00C11DF5">
        <w:rPr>
          <w:rFonts w:ascii="Arial" w:hAnsi="Arial" w:cs="Arial"/>
          <w:b/>
          <w:szCs w:val="20"/>
        </w:rPr>
        <w:t>Przedmiot zamówienia</w:t>
      </w:r>
    </w:p>
    <w:p w:rsidR="00DC60B4" w:rsidRDefault="00DC60B4" w:rsidP="00C11DF5">
      <w:pPr>
        <w:spacing w:line="360" w:lineRule="auto"/>
        <w:ind w:firstLine="371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Przedmiotem zamówienia jest organizacja </w:t>
      </w:r>
      <w:r>
        <w:rPr>
          <w:rFonts w:ascii="Arial" w:hAnsi="Arial" w:cs="Arial"/>
          <w:szCs w:val="20"/>
        </w:rPr>
        <w:t xml:space="preserve">gospodarczej </w:t>
      </w:r>
      <w:r w:rsidRPr="00C11DF5">
        <w:rPr>
          <w:rFonts w:ascii="Arial" w:hAnsi="Arial" w:cs="Arial"/>
          <w:szCs w:val="20"/>
        </w:rPr>
        <w:t xml:space="preserve">misji przyjazdowej przedstawicieli przedsiębiorców z Algierii (określonej w niniejszym opisie) mającej na celu promocję potencjału gospodarczego i inwestycyjnego Mazowsza z wyszczególnieniem sektora rolno-spożywczego oraz sektora meblarskiego, </w:t>
      </w:r>
      <w:r>
        <w:rPr>
          <w:rFonts w:ascii="Arial" w:hAnsi="Arial" w:cs="Arial"/>
          <w:szCs w:val="20"/>
        </w:rPr>
        <w:t xml:space="preserve">w </w:t>
      </w:r>
      <w:r w:rsidRPr="00C11DF5">
        <w:rPr>
          <w:rFonts w:ascii="Arial" w:hAnsi="Arial" w:cs="Arial"/>
          <w:szCs w:val="20"/>
        </w:rPr>
        <w:t>ramach projektu "Mazowsz</w:t>
      </w:r>
      <w:r>
        <w:rPr>
          <w:rFonts w:ascii="Arial" w:hAnsi="Arial" w:cs="Arial"/>
          <w:szCs w:val="20"/>
        </w:rPr>
        <w:t xml:space="preserve">e – </w:t>
      </w:r>
      <w:r w:rsidRPr="00C11DF5">
        <w:rPr>
          <w:rFonts w:ascii="Arial" w:hAnsi="Arial" w:cs="Arial"/>
          <w:szCs w:val="20"/>
        </w:rPr>
        <w:t xml:space="preserve">promocja gospodarcza serca Polski" współfinansowanego ze środków Europejskiego Funduszu Rozwoju Regionalnego w ramach Regionalnego Programu Operacyjnego Województwa Mazowieckiego 2007-2013 oraz ze środków budżetu państwa, w terminie 16-19 września 2014 roku. </w:t>
      </w:r>
    </w:p>
    <w:p w:rsidR="00DC60B4" w:rsidRDefault="00DC60B4" w:rsidP="00C5519F">
      <w:pPr>
        <w:spacing w:line="360" w:lineRule="auto"/>
        <w:ind w:firstLine="371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W ramach przedmiotu zamówienia Wykonawca zorganizuje, według wskazówek Zamawiającego</w:t>
      </w:r>
      <w:r>
        <w:rPr>
          <w:rFonts w:ascii="Arial" w:hAnsi="Arial" w:cs="Arial"/>
          <w:szCs w:val="20"/>
        </w:rPr>
        <w:t>,</w:t>
      </w:r>
      <w:r w:rsidRPr="00C11DF5">
        <w:rPr>
          <w:rFonts w:ascii="Arial" w:hAnsi="Arial" w:cs="Arial"/>
          <w:szCs w:val="20"/>
        </w:rPr>
        <w:t xml:space="preserve"> pobyt uczestników misji w Warszawie. </w:t>
      </w:r>
      <w:r>
        <w:rPr>
          <w:rFonts w:ascii="Arial" w:hAnsi="Arial" w:cs="Arial"/>
          <w:szCs w:val="20"/>
        </w:rPr>
        <w:t>W</w:t>
      </w:r>
      <w:r w:rsidRPr="00C11DF5">
        <w:rPr>
          <w:rFonts w:ascii="Arial" w:hAnsi="Arial" w:cs="Arial"/>
          <w:szCs w:val="20"/>
        </w:rPr>
        <w:t xml:space="preserve"> skład delegacji ze strony algierskiej </w:t>
      </w:r>
      <w:r>
        <w:rPr>
          <w:rFonts w:ascii="Arial" w:hAnsi="Arial" w:cs="Arial"/>
          <w:szCs w:val="20"/>
        </w:rPr>
        <w:t>wchodzić</w:t>
      </w:r>
      <w:r w:rsidRPr="00C11DF5">
        <w:rPr>
          <w:rFonts w:ascii="Arial" w:hAnsi="Arial" w:cs="Arial"/>
          <w:szCs w:val="20"/>
        </w:rPr>
        <w:t xml:space="preserve"> będzie maksymalnie 1</w:t>
      </w:r>
      <w:r>
        <w:rPr>
          <w:rFonts w:ascii="Arial" w:hAnsi="Arial" w:cs="Arial"/>
          <w:szCs w:val="20"/>
        </w:rPr>
        <w:t>0</w:t>
      </w:r>
      <w:r w:rsidRPr="00C11DF5">
        <w:rPr>
          <w:rFonts w:ascii="Arial" w:hAnsi="Arial" w:cs="Arial"/>
          <w:szCs w:val="20"/>
        </w:rPr>
        <w:t xml:space="preserve"> algierskich przedsiębiorców</w:t>
      </w:r>
      <w:r>
        <w:rPr>
          <w:rFonts w:ascii="Arial" w:hAnsi="Arial" w:cs="Arial"/>
          <w:szCs w:val="20"/>
        </w:rPr>
        <w:t>.</w:t>
      </w:r>
    </w:p>
    <w:p w:rsidR="00DC60B4" w:rsidRPr="00C11DF5" w:rsidRDefault="00DC60B4" w:rsidP="00C11DF5">
      <w:pPr>
        <w:spacing w:line="360" w:lineRule="auto"/>
        <w:ind w:firstLine="37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Podstawowe</w:t>
      </w:r>
      <w:r w:rsidRPr="00C11DF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założenia </w:t>
      </w:r>
      <w:r w:rsidRPr="00C11DF5">
        <w:rPr>
          <w:rFonts w:ascii="Arial" w:hAnsi="Arial" w:cs="Arial"/>
          <w:szCs w:val="20"/>
        </w:rPr>
        <w:t>program</w:t>
      </w:r>
      <w:r>
        <w:rPr>
          <w:rFonts w:ascii="Arial" w:hAnsi="Arial" w:cs="Arial"/>
          <w:szCs w:val="20"/>
        </w:rPr>
        <w:t>u</w:t>
      </w:r>
      <w:r w:rsidRPr="00C11DF5">
        <w:rPr>
          <w:rFonts w:ascii="Arial" w:hAnsi="Arial" w:cs="Arial"/>
          <w:szCs w:val="20"/>
        </w:rPr>
        <w:t xml:space="preserve"> misji:</w:t>
      </w:r>
    </w:p>
    <w:p w:rsidR="00DC60B4" w:rsidRPr="00C11DF5" w:rsidRDefault="00DC60B4" w:rsidP="00C11DF5">
      <w:pPr>
        <w:numPr>
          <w:ilvl w:val="0"/>
          <w:numId w:val="30"/>
        </w:numPr>
        <w:spacing w:line="360" w:lineRule="auto"/>
        <w:ind w:left="1091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dzień misji</w:t>
      </w:r>
      <w:r>
        <w:rPr>
          <w:rFonts w:ascii="Arial" w:hAnsi="Arial" w:cs="Arial"/>
          <w:szCs w:val="20"/>
        </w:rPr>
        <w:t>, tj. 16 września 2014 r.</w:t>
      </w:r>
      <w:r w:rsidRPr="00C11DF5">
        <w:rPr>
          <w:rFonts w:ascii="Arial" w:hAnsi="Arial" w:cs="Arial"/>
          <w:szCs w:val="20"/>
        </w:rPr>
        <w:t xml:space="preserve"> - przyjazd przedsiębiorców algierskich</w:t>
      </w:r>
    </w:p>
    <w:p w:rsidR="00DC60B4" w:rsidRPr="00C11DF5" w:rsidRDefault="00DC60B4" w:rsidP="00C11DF5">
      <w:pPr>
        <w:numPr>
          <w:ilvl w:val="0"/>
          <w:numId w:val="30"/>
        </w:numPr>
        <w:spacing w:line="360" w:lineRule="auto"/>
        <w:ind w:left="1091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dzień misji</w:t>
      </w:r>
      <w:r>
        <w:rPr>
          <w:rFonts w:ascii="Arial" w:hAnsi="Arial" w:cs="Arial"/>
          <w:szCs w:val="20"/>
        </w:rPr>
        <w:t>, tj. 17</w:t>
      </w:r>
      <w:r w:rsidRPr="00C21562">
        <w:rPr>
          <w:rFonts w:ascii="Arial" w:hAnsi="Arial" w:cs="Arial"/>
          <w:szCs w:val="20"/>
        </w:rPr>
        <w:t xml:space="preserve"> września 2014 r.</w:t>
      </w:r>
      <w:r w:rsidRPr="00C11DF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–</w:t>
      </w:r>
      <w:r w:rsidRPr="00C11DF5">
        <w:rPr>
          <w:rFonts w:ascii="Arial" w:hAnsi="Arial" w:cs="Arial"/>
          <w:szCs w:val="20"/>
        </w:rPr>
        <w:t xml:space="preserve"> spotkani</w:t>
      </w:r>
      <w:r>
        <w:rPr>
          <w:rFonts w:ascii="Arial" w:hAnsi="Arial" w:cs="Arial"/>
          <w:szCs w:val="20"/>
        </w:rPr>
        <w:t xml:space="preserve">e otwierające misję z przedstawicielami województwa mazowieckiego, </w:t>
      </w:r>
      <w:r w:rsidRPr="00C11DF5">
        <w:rPr>
          <w:rFonts w:ascii="Arial" w:hAnsi="Arial" w:cs="Arial"/>
          <w:szCs w:val="20"/>
        </w:rPr>
        <w:t xml:space="preserve"> spotkania B2B</w:t>
      </w:r>
    </w:p>
    <w:p w:rsidR="00DC60B4" w:rsidRPr="00C11DF5" w:rsidRDefault="00DC60B4" w:rsidP="00C11DF5">
      <w:pPr>
        <w:numPr>
          <w:ilvl w:val="0"/>
          <w:numId w:val="30"/>
        </w:numPr>
        <w:spacing w:line="360" w:lineRule="auto"/>
        <w:ind w:left="1091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dzień misji</w:t>
      </w:r>
      <w:r>
        <w:rPr>
          <w:rFonts w:ascii="Arial" w:hAnsi="Arial" w:cs="Arial"/>
          <w:szCs w:val="20"/>
        </w:rPr>
        <w:t>, tj. 18</w:t>
      </w:r>
      <w:r w:rsidRPr="00C21562">
        <w:rPr>
          <w:rFonts w:ascii="Arial" w:hAnsi="Arial" w:cs="Arial"/>
          <w:szCs w:val="20"/>
        </w:rPr>
        <w:t xml:space="preserve"> września 2014 r.</w:t>
      </w:r>
      <w:r w:rsidRPr="00C11DF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- dla jednej grupy przedsiębiorców (do 6 </w:t>
      </w:r>
      <w:r w:rsidRPr="0027541E">
        <w:rPr>
          <w:rFonts w:ascii="Arial" w:hAnsi="Arial" w:cs="Arial"/>
          <w:szCs w:val="20"/>
        </w:rPr>
        <w:t>przedsiębiorców algierskich</w:t>
      </w:r>
      <w:r>
        <w:rPr>
          <w:rFonts w:ascii="Arial" w:hAnsi="Arial" w:cs="Arial"/>
          <w:szCs w:val="20"/>
        </w:rPr>
        <w:t xml:space="preserve">) – </w:t>
      </w:r>
      <w:r w:rsidRPr="00C11DF5">
        <w:rPr>
          <w:rFonts w:ascii="Arial" w:hAnsi="Arial" w:cs="Arial"/>
          <w:szCs w:val="20"/>
        </w:rPr>
        <w:t>wizyta studyjna w mazowiecki</w:t>
      </w:r>
      <w:r>
        <w:rPr>
          <w:rFonts w:ascii="Arial" w:hAnsi="Arial" w:cs="Arial"/>
          <w:szCs w:val="20"/>
        </w:rPr>
        <w:t>ch</w:t>
      </w:r>
      <w:r w:rsidRPr="00C11DF5">
        <w:rPr>
          <w:rFonts w:ascii="Arial" w:hAnsi="Arial" w:cs="Arial"/>
          <w:szCs w:val="20"/>
        </w:rPr>
        <w:t xml:space="preserve"> przedsiębiorstw</w:t>
      </w:r>
      <w:r>
        <w:rPr>
          <w:rFonts w:ascii="Arial" w:hAnsi="Arial" w:cs="Arial"/>
          <w:szCs w:val="20"/>
        </w:rPr>
        <w:t>ach</w:t>
      </w:r>
      <w:r w:rsidRPr="00C11DF5">
        <w:rPr>
          <w:rFonts w:ascii="Arial" w:hAnsi="Arial" w:cs="Arial"/>
          <w:szCs w:val="20"/>
        </w:rPr>
        <w:t xml:space="preserve"> branży rolno-spożywczej</w:t>
      </w:r>
      <w:r>
        <w:rPr>
          <w:rFonts w:ascii="Arial" w:hAnsi="Arial" w:cs="Arial"/>
          <w:szCs w:val="20"/>
        </w:rPr>
        <w:t xml:space="preserve"> (minimum 2)</w:t>
      </w:r>
      <w:r w:rsidRPr="00C11DF5">
        <w:rPr>
          <w:rFonts w:ascii="Arial" w:hAnsi="Arial" w:cs="Arial"/>
          <w:szCs w:val="20"/>
        </w:rPr>
        <w:t xml:space="preserve">, dla drugiej grupy </w:t>
      </w:r>
      <w:r>
        <w:rPr>
          <w:rFonts w:ascii="Arial" w:hAnsi="Arial" w:cs="Arial"/>
          <w:szCs w:val="20"/>
        </w:rPr>
        <w:t xml:space="preserve">(do 6 </w:t>
      </w:r>
      <w:r w:rsidRPr="0027541E">
        <w:rPr>
          <w:rFonts w:ascii="Arial" w:hAnsi="Arial" w:cs="Arial"/>
          <w:szCs w:val="20"/>
        </w:rPr>
        <w:t>przedsiębiorców algierskich</w:t>
      </w:r>
      <w:r>
        <w:rPr>
          <w:rFonts w:ascii="Arial" w:hAnsi="Arial" w:cs="Arial"/>
          <w:szCs w:val="20"/>
        </w:rPr>
        <w:t xml:space="preserve">) </w:t>
      </w:r>
      <w:r w:rsidRPr="00C11DF5">
        <w:rPr>
          <w:rFonts w:ascii="Arial" w:hAnsi="Arial" w:cs="Arial"/>
          <w:szCs w:val="20"/>
        </w:rPr>
        <w:t>-  wizytacja targów "Warsaw Build 2014". Wizyta studyjna oraz wizytacja targów powinn</w:t>
      </w:r>
      <w:r>
        <w:rPr>
          <w:rFonts w:ascii="Arial" w:hAnsi="Arial" w:cs="Arial"/>
          <w:szCs w:val="20"/>
        </w:rPr>
        <w:t>y</w:t>
      </w:r>
      <w:r w:rsidRPr="00C11DF5">
        <w:rPr>
          <w:rFonts w:ascii="Arial" w:hAnsi="Arial" w:cs="Arial"/>
          <w:szCs w:val="20"/>
        </w:rPr>
        <w:t xml:space="preserve"> odbywać się równolegle. </w:t>
      </w:r>
    </w:p>
    <w:p w:rsidR="00DC60B4" w:rsidRPr="00C11DF5" w:rsidRDefault="00DC60B4" w:rsidP="00C11DF5">
      <w:pPr>
        <w:numPr>
          <w:ilvl w:val="0"/>
          <w:numId w:val="30"/>
        </w:numPr>
        <w:spacing w:line="360" w:lineRule="auto"/>
        <w:ind w:left="109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dzień misji, tj. 19</w:t>
      </w:r>
      <w:r w:rsidRPr="00C21562">
        <w:rPr>
          <w:rFonts w:ascii="Arial" w:hAnsi="Arial" w:cs="Arial"/>
          <w:szCs w:val="20"/>
        </w:rPr>
        <w:t xml:space="preserve"> września 2014 r.</w:t>
      </w:r>
      <w:r>
        <w:rPr>
          <w:rFonts w:ascii="Arial" w:hAnsi="Arial" w:cs="Arial"/>
          <w:szCs w:val="20"/>
        </w:rPr>
        <w:t xml:space="preserve"> – czas wolny, </w:t>
      </w:r>
      <w:r w:rsidRPr="00C11DF5">
        <w:rPr>
          <w:rFonts w:ascii="Arial" w:hAnsi="Arial" w:cs="Arial"/>
          <w:szCs w:val="20"/>
        </w:rPr>
        <w:t>wylot przedsiębiorców z Warszawy.</w:t>
      </w:r>
    </w:p>
    <w:p w:rsidR="00DC60B4" w:rsidRDefault="00DC60B4" w:rsidP="00C11DF5">
      <w:pPr>
        <w:spacing w:line="360" w:lineRule="auto"/>
        <w:ind w:left="709" w:firstLine="371"/>
        <w:jc w:val="both"/>
        <w:rPr>
          <w:rFonts w:ascii="Arial" w:hAnsi="Arial" w:cs="Arial"/>
          <w:szCs w:val="20"/>
        </w:rPr>
      </w:pPr>
      <w:r w:rsidRPr="00C21562">
        <w:rPr>
          <w:rFonts w:ascii="Arial" w:hAnsi="Arial" w:cs="Arial"/>
          <w:szCs w:val="20"/>
        </w:rPr>
        <w:t>Zamawiający nie dopuszcza skrócenia trwania misji.</w:t>
      </w:r>
    </w:p>
    <w:p w:rsidR="00DC60B4" w:rsidRPr="00C11DF5" w:rsidRDefault="00DC60B4" w:rsidP="006D67A0">
      <w:pPr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b/>
          <w:szCs w:val="20"/>
        </w:rPr>
      </w:pPr>
      <w:r w:rsidRPr="00C11DF5">
        <w:rPr>
          <w:rFonts w:ascii="Arial" w:hAnsi="Arial" w:cs="Arial"/>
          <w:b/>
          <w:szCs w:val="20"/>
        </w:rPr>
        <w:t>Zakres usług, wchodzących w skład zamówienia</w:t>
      </w:r>
      <w:r>
        <w:rPr>
          <w:rFonts w:ascii="Arial" w:hAnsi="Arial" w:cs="Arial"/>
          <w:b/>
          <w:szCs w:val="20"/>
        </w:rPr>
        <w:t>:</w:t>
      </w:r>
    </w:p>
    <w:p w:rsidR="00DC60B4" w:rsidRPr="00C11DF5" w:rsidRDefault="00DC60B4" w:rsidP="006D67A0">
      <w:pPr>
        <w:numPr>
          <w:ilvl w:val="0"/>
          <w:numId w:val="26"/>
        </w:numPr>
        <w:spacing w:line="360" w:lineRule="auto"/>
        <w:ind w:left="360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lastRenderedPageBreak/>
        <w:t xml:space="preserve">Zapewnienie opieki przynajmniej jednej osoby </w:t>
      </w:r>
      <w:r w:rsidRPr="00C11DF5">
        <w:rPr>
          <w:rFonts w:ascii="Arial" w:hAnsi="Arial" w:cs="Arial"/>
          <w:szCs w:val="20"/>
        </w:rPr>
        <w:t>ze s</w:t>
      </w:r>
      <w:r>
        <w:rPr>
          <w:rFonts w:ascii="Arial" w:hAnsi="Arial" w:cs="Arial"/>
          <w:szCs w:val="20"/>
        </w:rPr>
        <w:t>trony Wykonawcy</w:t>
      </w:r>
      <w:r w:rsidRPr="00C11DF5">
        <w:rPr>
          <w:rFonts w:ascii="Arial" w:hAnsi="Arial" w:cs="Arial"/>
          <w:szCs w:val="20"/>
        </w:rPr>
        <w:t xml:space="preserve"> czuwającej nad prawidłowym wykonaniem usługi podczas całego pobytu uczestników misji w Warszawie</w:t>
      </w:r>
      <w:r>
        <w:rPr>
          <w:rFonts w:ascii="Arial" w:hAnsi="Arial" w:cs="Arial"/>
          <w:szCs w:val="20"/>
        </w:rPr>
        <w:t>, przez co rozumie się</w:t>
      </w:r>
      <w:r w:rsidRPr="00C11DF5">
        <w:rPr>
          <w:rFonts w:ascii="Arial" w:hAnsi="Arial" w:cs="Arial"/>
          <w:szCs w:val="20"/>
        </w:rPr>
        <w:t xml:space="preserve"> zapewnienie opieki od momentu </w:t>
      </w:r>
      <w:r>
        <w:rPr>
          <w:rFonts w:ascii="Arial" w:hAnsi="Arial" w:cs="Arial"/>
          <w:szCs w:val="20"/>
        </w:rPr>
        <w:t xml:space="preserve">przejścia kontroli granicznej </w:t>
      </w:r>
      <w:r w:rsidRPr="00C11DF5">
        <w:rPr>
          <w:rFonts w:ascii="Arial" w:hAnsi="Arial" w:cs="Arial"/>
          <w:szCs w:val="20"/>
        </w:rPr>
        <w:t xml:space="preserve">na lotnisku, do zakończenia odprawy na lotnisku podczas wylotu. </w:t>
      </w:r>
    </w:p>
    <w:p w:rsidR="00DC60B4" w:rsidRDefault="00DC60B4" w:rsidP="006D67A0">
      <w:pPr>
        <w:spacing w:line="360" w:lineRule="auto"/>
        <w:ind w:left="360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Zamawiający dopuszcza, by funkcje "opiekuna" i jednego tłumacza pełniła </w:t>
      </w:r>
      <w:r>
        <w:rPr>
          <w:rFonts w:ascii="Arial" w:hAnsi="Arial" w:cs="Arial"/>
          <w:szCs w:val="20"/>
        </w:rPr>
        <w:t>ta sama</w:t>
      </w:r>
      <w:r w:rsidRPr="00C11DF5">
        <w:rPr>
          <w:rFonts w:ascii="Arial" w:hAnsi="Arial" w:cs="Arial"/>
          <w:szCs w:val="20"/>
        </w:rPr>
        <w:t xml:space="preserve"> osoba, o ile tylko </w:t>
      </w:r>
      <w:r>
        <w:rPr>
          <w:rFonts w:ascii="Arial" w:hAnsi="Arial" w:cs="Arial"/>
          <w:szCs w:val="20"/>
        </w:rPr>
        <w:t xml:space="preserve">osoba taka </w:t>
      </w:r>
      <w:r w:rsidRPr="00C11DF5">
        <w:rPr>
          <w:rFonts w:ascii="Arial" w:hAnsi="Arial" w:cs="Arial"/>
          <w:szCs w:val="20"/>
        </w:rPr>
        <w:t xml:space="preserve">spełnia wymagania dotyczące tłumacza. </w:t>
      </w:r>
    </w:p>
    <w:p w:rsidR="00DC60B4" w:rsidRPr="00C11DF5" w:rsidRDefault="00DC60B4" w:rsidP="006D67A0">
      <w:pPr>
        <w:spacing w:line="360" w:lineRule="auto"/>
        <w:ind w:left="360"/>
        <w:jc w:val="both"/>
        <w:rPr>
          <w:rFonts w:ascii="Arial" w:hAnsi="Arial" w:cs="Arial"/>
          <w:szCs w:val="20"/>
        </w:rPr>
      </w:pPr>
    </w:p>
    <w:p w:rsidR="00DC60B4" w:rsidRDefault="00DC60B4" w:rsidP="006D67A0">
      <w:pPr>
        <w:numPr>
          <w:ilvl w:val="0"/>
          <w:numId w:val="26"/>
        </w:numPr>
        <w:spacing w:line="360" w:lineRule="auto"/>
        <w:ind w:left="360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>Przygotowanie programu misji</w:t>
      </w:r>
      <w:r>
        <w:rPr>
          <w:rFonts w:ascii="Arial" w:hAnsi="Arial" w:cs="Arial"/>
        </w:rPr>
        <w:t xml:space="preserve"> –</w:t>
      </w:r>
      <w:r w:rsidRPr="00C11DF5">
        <w:rPr>
          <w:rFonts w:ascii="Arial" w:hAnsi="Arial" w:cs="Arial"/>
        </w:rPr>
        <w:t xml:space="preserve"> Zamawiający</w:t>
      </w:r>
      <w:r w:rsidR="00A873C1">
        <w:rPr>
          <w:rFonts w:ascii="Arial" w:hAnsi="Arial" w:cs="Arial"/>
        </w:rPr>
        <w:t xml:space="preserve"> przekaże Wykonawcy w terminie 2</w:t>
      </w:r>
      <w:r w:rsidRPr="00C11DF5">
        <w:rPr>
          <w:rFonts w:ascii="Arial" w:hAnsi="Arial" w:cs="Arial"/>
        </w:rPr>
        <w:t xml:space="preserve"> dni od daty zawarcia Umowy </w:t>
      </w:r>
      <w:r>
        <w:rPr>
          <w:rFonts w:ascii="Arial" w:hAnsi="Arial" w:cs="Arial"/>
        </w:rPr>
        <w:t>podstawowe założenia</w:t>
      </w:r>
      <w:r w:rsidRPr="00C11DF5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u</w:t>
      </w:r>
      <w:r w:rsidRPr="00C11DF5">
        <w:rPr>
          <w:rFonts w:ascii="Arial" w:hAnsi="Arial" w:cs="Arial"/>
        </w:rPr>
        <w:t xml:space="preserve"> misji wraz z opisem realizowanych wydarzeń, ich miejscem i terminem</w:t>
      </w:r>
      <w:r>
        <w:rPr>
          <w:rFonts w:ascii="Arial" w:hAnsi="Arial" w:cs="Arial"/>
        </w:rPr>
        <w:t xml:space="preserve"> na podstawie, których Wykonawca stworzy szczegółowy plan misji wraz z harmonogramem godzinowym i przedstawi Zamawiającemu do akceptacji. Zamawiający zastrzega sobie prawo do ingerencji w przedstawiony przez Wykonawcę plan i do jego modyfikacji.</w:t>
      </w:r>
    </w:p>
    <w:p w:rsidR="00DC60B4" w:rsidRPr="00C11DF5" w:rsidRDefault="00DC60B4" w:rsidP="006D67A0">
      <w:pPr>
        <w:spacing w:line="360" w:lineRule="auto"/>
        <w:jc w:val="both"/>
        <w:rPr>
          <w:rFonts w:ascii="Arial" w:hAnsi="Arial" w:cs="Arial"/>
        </w:rPr>
      </w:pPr>
    </w:p>
    <w:p w:rsidR="00DC60B4" w:rsidRPr="006517E2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  <w:sz w:val="22"/>
          <w:szCs w:val="22"/>
        </w:rPr>
      </w:pPr>
      <w:r w:rsidRPr="00C11DF5">
        <w:rPr>
          <w:rFonts w:ascii="Arial" w:hAnsi="Arial" w:cs="Arial"/>
          <w:b/>
          <w:szCs w:val="20"/>
        </w:rPr>
        <w:t>Zapewnienie transportu lokalnego</w:t>
      </w:r>
      <w:r w:rsidRPr="00C11DF5">
        <w:rPr>
          <w:rFonts w:ascii="Arial" w:hAnsi="Arial" w:cs="Arial"/>
          <w:szCs w:val="20"/>
        </w:rPr>
        <w:t xml:space="preserve"> podczas całego pobytu w Warszawie (od momentu </w:t>
      </w:r>
      <w:r w:rsidRPr="00DA4577">
        <w:rPr>
          <w:rFonts w:ascii="Arial" w:hAnsi="Arial" w:cs="Arial"/>
          <w:szCs w:val="20"/>
        </w:rPr>
        <w:t>przejścia kontroli granicznej</w:t>
      </w:r>
      <w:r>
        <w:rPr>
          <w:rFonts w:ascii="Arial" w:hAnsi="Arial" w:cs="Arial"/>
          <w:szCs w:val="20"/>
        </w:rPr>
        <w:t xml:space="preserve"> przez</w:t>
      </w:r>
      <w:r w:rsidRPr="00C11DF5">
        <w:rPr>
          <w:rFonts w:ascii="Arial" w:hAnsi="Arial" w:cs="Arial"/>
          <w:szCs w:val="20"/>
        </w:rPr>
        <w:t xml:space="preserve"> uczestników </w:t>
      </w:r>
      <w:r>
        <w:rPr>
          <w:rFonts w:ascii="Arial" w:hAnsi="Arial" w:cs="Arial"/>
          <w:szCs w:val="20"/>
        </w:rPr>
        <w:t xml:space="preserve">misji </w:t>
      </w:r>
      <w:r w:rsidRPr="00C11DF5">
        <w:rPr>
          <w:rFonts w:ascii="Arial" w:hAnsi="Arial" w:cs="Arial"/>
          <w:szCs w:val="20"/>
        </w:rPr>
        <w:t>do momentu wylotu uczestników</w:t>
      </w:r>
      <w:r>
        <w:rPr>
          <w:rFonts w:ascii="Arial" w:hAnsi="Arial" w:cs="Arial"/>
          <w:szCs w:val="20"/>
        </w:rPr>
        <w:t xml:space="preserve"> misji</w:t>
      </w:r>
      <w:r w:rsidRPr="00C11DF5">
        <w:rPr>
          <w:rFonts w:ascii="Arial" w:hAnsi="Arial" w:cs="Arial"/>
          <w:szCs w:val="20"/>
        </w:rPr>
        <w:t>), to jest</w:t>
      </w:r>
      <w:r>
        <w:rPr>
          <w:rFonts w:ascii="Arial" w:hAnsi="Arial" w:cs="Arial"/>
          <w:szCs w:val="20"/>
        </w:rPr>
        <w:t xml:space="preserve"> zapewnienie transportu:</w:t>
      </w:r>
    </w:p>
    <w:p w:rsidR="00DC60B4" w:rsidRPr="006517E2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C11DF5">
        <w:rPr>
          <w:rFonts w:ascii="Arial" w:hAnsi="Arial" w:cs="Arial"/>
          <w:szCs w:val="20"/>
        </w:rPr>
        <w:t xml:space="preserve"> z lotniska do hotelu i z hotelu na lotnisko</w:t>
      </w:r>
      <w:r>
        <w:rPr>
          <w:rFonts w:ascii="Arial" w:hAnsi="Arial" w:cs="Arial"/>
          <w:szCs w:val="20"/>
        </w:rPr>
        <w:t>,</w:t>
      </w:r>
      <w:r w:rsidRPr="00C11DF5">
        <w:rPr>
          <w:rFonts w:ascii="Arial" w:hAnsi="Arial" w:cs="Arial"/>
          <w:szCs w:val="20"/>
        </w:rPr>
        <w:t xml:space="preserve"> </w:t>
      </w:r>
    </w:p>
    <w:p w:rsidR="00DC60B4" w:rsidRPr="006517E2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C11DF5">
        <w:rPr>
          <w:rFonts w:ascii="Arial" w:hAnsi="Arial" w:cs="Arial"/>
          <w:szCs w:val="20"/>
        </w:rPr>
        <w:t>z hotelu na spotkania (wynikające z harmonogramu), ze spotkań do hotelu</w:t>
      </w:r>
      <w:r>
        <w:rPr>
          <w:rFonts w:ascii="Arial" w:hAnsi="Arial" w:cs="Arial"/>
          <w:szCs w:val="20"/>
        </w:rPr>
        <w:t>,</w:t>
      </w:r>
    </w:p>
    <w:p w:rsidR="00DC60B4" w:rsidRPr="006517E2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E0523">
        <w:rPr>
          <w:rFonts w:ascii="Arial" w:hAnsi="Arial" w:cs="Arial"/>
          <w:szCs w:val="20"/>
        </w:rPr>
        <w:t xml:space="preserve">z hotelu </w:t>
      </w:r>
      <w:r>
        <w:rPr>
          <w:rFonts w:ascii="Arial" w:hAnsi="Arial" w:cs="Arial"/>
          <w:szCs w:val="20"/>
        </w:rPr>
        <w:t>do</w:t>
      </w:r>
      <w:r w:rsidRPr="00C11DF5">
        <w:rPr>
          <w:rFonts w:ascii="Arial" w:hAnsi="Arial" w:cs="Arial"/>
          <w:szCs w:val="20"/>
        </w:rPr>
        <w:t xml:space="preserve"> miejsca odbywania się targów Międzynarodowych Targów Budowlanych i Wnętrzarskich "Warsaw Build 2014" odbywających się w </w:t>
      </w:r>
      <w:r w:rsidRPr="00C11DF5">
        <w:rPr>
          <w:rFonts w:ascii="Arial" w:hAnsi="Arial" w:cs="Arial"/>
        </w:rPr>
        <w:t>Warszawski</w:t>
      </w:r>
      <w:r>
        <w:rPr>
          <w:rFonts w:ascii="Arial" w:hAnsi="Arial" w:cs="Arial"/>
        </w:rPr>
        <w:t>m</w:t>
      </w:r>
      <w:r w:rsidRPr="00C11DF5">
        <w:rPr>
          <w:rFonts w:ascii="Arial" w:hAnsi="Arial" w:cs="Arial"/>
        </w:rPr>
        <w:t xml:space="preserve"> Centrum EXPO XXI</w:t>
      </w:r>
      <w:r>
        <w:rPr>
          <w:rFonts w:ascii="Arial" w:hAnsi="Arial" w:cs="Arial"/>
        </w:rPr>
        <w:t>,</w:t>
      </w:r>
      <w:r w:rsidRPr="00C11DF5">
        <w:rPr>
          <w:rFonts w:ascii="Arial" w:hAnsi="Arial" w:cs="Arial"/>
        </w:rPr>
        <w:t xml:space="preserve"> ul. Ignacego Prądzyńskiego 12/14, 01-222 Warszawa</w:t>
      </w:r>
      <w:r>
        <w:rPr>
          <w:rFonts w:ascii="Arial" w:hAnsi="Arial" w:cs="Arial"/>
        </w:rPr>
        <w:t xml:space="preserve"> oraz z powrotem,</w:t>
      </w:r>
      <w:r w:rsidRPr="00C11DF5">
        <w:rPr>
          <w:rFonts w:ascii="Arial" w:hAnsi="Arial" w:cs="Arial"/>
          <w:szCs w:val="20"/>
        </w:rPr>
        <w:t xml:space="preserve"> </w:t>
      </w:r>
    </w:p>
    <w:p w:rsidR="00DC60B4" w:rsidRPr="007E538C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 xml:space="preserve">z hotelu </w:t>
      </w:r>
      <w:r w:rsidRPr="00C11DF5">
        <w:rPr>
          <w:rFonts w:ascii="Arial" w:hAnsi="Arial" w:cs="Arial"/>
          <w:szCs w:val="20"/>
        </w:rPr>
        <w:t>do wskazanego przedsiębiorstwa celem odbycia wizyty studyjnej</w:t>
      </w:r>
      <w:r>
        <w:rPr>
          <w:rFonts w:ascii="Arial" w:hAnsi="Arial" w:cs="Arial"/>
          <w:szCs w:val="20"/>
        </w:rPr>
        <w:t xml:space="preserve"> i z powrotem</w:t>
      </w:r>
    </w:p>
    <w:p w:rsidR="00DC60B4" w:rsidRPr="00B61D88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>do i z miejsca odbywania się posiłków, jeśli miejsce to nie jest zlokalizowane w bezpośredniej bliskości wizytowanych lokalizacji (tj. w odległości umożliwiającej dotarcie pieszo w czasie nie dłuższym niż 5 minut)</w:t>
      </w:r>
      <w:r w:rsidRPr="00C11DF5">
        <w:rPr>
          <w:rFonts w:ascii="Arial" w:hAnsi="Arial" w:cs="Arial"/>
          <w:szCs w:val="20"/>
        </w:rPr>
        <w:t xml:space="preserve">. </w:t>
      </w:r>
    </w:p>
    <w:p w:rsidR="00DC60B4" w:rsidRDefault="00DC60B4" w:rsidP="006D67A0">
      <w:pPr>
        <w:spacing w:line="360" w:lineRule="auto"/>
        <w:ind w:left="708"/>
        <w:jc w:val="both"/>
        <w:rPr>
          <w:rFonts w:ascii="Arial" w:hAnsi="Arial" w:cs="Arial"/>
          <w:b/>
          <w:szCs w:val="20"/>
        </w:rPr>
      </w:pPr>
    </w:p>
    <w:p w:rsidR="00DC60B4" w:rsidRDefault="00DC60B4" w:rsidP="006D67A0">
      <w:pPr>
        <w:spacing w:line="360" w:lineRule="auto"/>
        <w:ind w:left="708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Uwaga:</w:t>
      </w:r>
      <w:r w:rsidRPr="00C11DF5">
        <w:rPr>
          <w:rFonts w:ascii="Arial" w:hAnsi="Arial" w:cs="Arial"/>
          <w:szCs w:val="20"/>
        </w:rPr>
        <w:t xml:space="preserve"> w trzecim dniu misji wykonawca musi zapewnić dwa pojazd</w:t>
      </w:r>
      <w:r>
        <w:rPr>
          <w:rFonts w:ascii="Arial" w:hAnsi="Arial" w:cs="Arial"/>
          <w:szCs w:val="20"/>
        </w:rPr>
        <w:t>y</w:t>
      </w:r>
      <w:r w:rsidRPr="00C11DF5">
        <w:rPr>
          <w:rFonts w:ascii="Arial" w:hAnsi="Arial" w:cs="Arial"/>
          <w:szCs w:val="20"/>
        </w:rPr>
        <w:t xml:space="preserve"> w celu zapewnienia przejazdu na targi oraz na wizytę studyjną </w:t>
      </w:r>
      <w:r w:rsidRPr="00B61D88">
        <w:rPr>
          <w:rFonts w:ascii="Arial" w:hAnsi="Arial" w:cs="Arial"/>
          <w:b/>
          <w:szCs w:val="20"/>
          <w:u w:val="single"/>
        </w:rPr>
        <w:t>w tym samym czasie</w:t>
      </w:r>
      <w:r w:rsidRPr="00C11DF5">
        <w:rPr>
          <w:rFonts w:ascii="Arial" w:hAnsi="Arial" w:cs="Arial"/>
          <w:szCs w:val="20"/>
        </w:rPr>
        <w:t>.</w:t>
      </w:r>
    </w:p>
    <w:p w:rsidR="00DC60B4" w:rsidRPr="00C11DF5" w:rsidRDefault="00DC60B4" w:rsidP="006D67A0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DC60B4" w:rsidRPr="00C11DF5" w:rsidRDefault="00DC60B4" w:rsidP="006D67A0">
      <w:pPr>
        <w:spacing w:line="360" w:lineRule="auto"/>
        <w:ind w:left="720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lastRenderedPageBreak/>
        <w:t xml:space="preserve">Wykonawca zapewni transport pojazdem typu mikrobus/autokar z </w:t>
      </w:r>
      <w:r>
        <w:rPr>
          <w:rFonts w:ascii="Arial" w:hAnsi="Arial" w:cs="Arial"/>
        </w:rPr>
        <w:t xml:space="preserve">minimum 14 miejscami siedzącymi </w:t>
      </w:r>
      <w:r w:rsidRPr="00116652">
        <w:rPr>
          <w:rFonts w:ascii="Arial" w:hAnsi="Arial" w:cs="Arial"/>
        </w:rPr>
        <w:t>(z wyłączeniem transportu publicznego)</w:t>
      </w:r>
      <w:r w:rsidRPr="00C11DF5">
        <w:rPr>
          <w:rFonts w:ascii="Arial" w:hAnsi="Arial" w:cs="Arial"/>
        </w:rPr>
        <w:t>. Mikrobus/autokar powinien mieć maksimum 5 lat i posiadać klimatyzację</w:t>
      </w:r>
      <w:r>
        <w:rPr>
          <w:rFonts w:ascii="Arial" w:hAnsi="Arial" w:cs="Arial"/>
        </w:rPr>
        <w:t>,</w:t>
      </w:r>
      <w:r w:rsidRPr="00116652">
        <w:rPr>
          <w:rFonts w:ascii="Arial" w:hAnsi="Arial" w:cs="Arial"/>
          <w:sz w:val="20"/>
          <w:szCs w:val="20"/>
        </w:rPr>
        <w:t xml:space="preserve"> </w:t>
      </w:r>
      <w:r w:rsidRPr="00116652">
        <w:rPr>
          <w:rFonts w:ascii="Arial" w:hAnsi="Arial" w:cs="Arial"/>
        </w:rPr>
        <w:t>posiadać ważne badania techniczne i być dopuszczonym do ruchu zgodnie z przepisami prawa polskiego</w:t>
      </w:r>
      <w:r w:rsidRPr="00C11DF5">
        <w:rPr>
          <w:rFonts w:ascii="Arial" w:hAnsi="Arial" w:cs="Arial"/>
        </w:rPr>
        <w:t>. Pojazd winien być oznaczony napisem ARMSA umieszczonym za przednią szybą autokaru.</w:t>
      </w:r>
    </w:p>
    <w:p w:rsidR="00DC60B4" w:rsidRPr="00C11DF5" w:rsidRDefault="00DC60B4" w:rsidP="006D67A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t xml:space="preserve">Wykonawca zobowiązany jest do zapewnienia kierowcy/ów ze znajomością </w:t>
      </w:r>
      <w:r>
        <w:rPr>
          <w:rFonts w:ascii="Arial" w:hAnsi="Arial" w:cs="Arial"/>
        </w:rPr>
        <w:t>topografii Warszawy oraz Mazowsza</w:t>
      </w:r>
      <w:r w:rsidRPr="00C11DF5">
        <w:rPr>
          <w:rFonts w:ascii="Arial" w:hAnsi="Arial" w:cs="Arial"/>
        </w:rPr>
        <w:t xml:space="preserve">, ubranego/ych czysto i schludnie. </w:t>
      </w:r>
    </w:p>
    <w:p w:rsidR="00DC60B4" w:rsidRPr="00C11DF5" w:rsidRDefault="00DC60B4" w:rsidP="006D67A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t>W przypadku awarii podstawionego pojazdu, powodującej, że niemożliwe jest uruchomienie pojazdu</w:t>
      </w:r>
      <w:r>
        <w:rPr>
          <w:rFonts w:ascii="Arial" w:hAnsi="Arial" w:cs="Arial"/>
        </w:rPr>
        <w:t>,</w:t>
      </w:r>
      <w:r w:rsidRPr="00C11DF5">
        <w:rPr>
          <w:rFonts w:ascii="Arial" w:hAnsi="Arial" w:cs="Arial"/>
        </w:rPr>
        <w:t xml:space="preserve"> jazda nim naraża pasażerów na niebezpieczeństwo lub jest niezgodna z przepisami prawa, Wykonawca ma obowiązek niezwłocznie zapewnić inny pojazd o tych samych parametrach i tym samym standardzie, na własny koszt. O zaistniałej sytuacji Wykonawca niezwłocznie poinformuje Zamawiającego.</w:t>
      </w:r>
    </w:p>
    <w:p w:rsidR="00DC60B4" w:rsidRDefault="00DC60B4" w:rsidP="006D67A0">
      <w:pPr>
        <w:spacing w:line="360" w:lineRule="auto"/>
        <w:ind w:left="709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</w:rPr>
        <w:t xml:space="preserve">Zamawiający zastrzega sobie prawo zgłaszania na bieżąco tras przejazdu w razie potrzeby oraz skrócenia czasu korzystania z autokaru o jeden dzień. </w:t>
      </w:r>
      <w:r w:rsidRPr="00C11DF5">
        <w:rPr>
          <w:rFonts w:ascii="Arial" w:hAnsi="Arial" w:cs="Arial"/>
          <w:szCs w:val="20"/>
        </w:rPr>
        <w:t>Ponadto Wykonawca jest zobowiązany do zapewnienia maksymalnie krótkiego czasu transferów uczestników pobytu.</w:t>
      </w:r>
    </w:p>
    <w:p w:rsidR="00DC60B4" w:rsidRPr="00C11DF5" w:rsidRDefault="00DC60B4" w:rsidP="006D67A0">
      <w:pPr>
        <w:spacing w:line="360" w:lineRule="auto"/>
        <w:ind w:left="709"/>
        <w:jc w:val="both"/>
        <w:rPr>
          <w:rFonts w:ascii="Arial" w:hAnsi="Arial" w:cs="Arial"/>
        </w:rPr>
      </w:pPr>
    </w:p>
    <w:p w:rsidR="00DC60B4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>Zapewnienie obsługi tłumaczeniowej podczas całego czasu trwania misji.</w:t>
      </w:r>
      <w:r w:rsidRPr="00C11DF5">
        <w:rPr>
          <w:rFonts w:ascii="Arial" w:hAnsi="Arial" w:cs="Arial"/>
        </w:rPr>
        <w:t xml:space="preserve"> Oficjalnym językiem misji jest język francuski. Wykonawca zapewni obsługę tłumaczeniową podczas całego czasu trwania misji (tj. od momentu przylotu uczestników do momentu wylotu przedsiębiorców z Warszawy). </w:t>
      </w:r>
    </w:p>
    <w:p w:rsidR="00DC60B4" w:rsidRPr="006D67A0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Cs w:val="20"/>
        </w:rPr>
      </w:pPr>
      <w:r w:rsidRPr="006D67A0">
        <w:rPr>
          <w:rFonts w:ascii="Arial" w:hAnsi="Arial" w:cs="Arial"/>
          <w:szCs w:val="20"/>
        </w:rPr>
        <w:t xml:space="preserve">W pierwszym dniu misji, Wykonawca zapewni obecność jednego tłumacza. </w:t>
      </w:r>
    </w:p>
    <w:p w:rsidR="00DC60B4" w:rsidRPr="006D67A0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Cs w:val="20"/>
        </w:rPr>
      </w:pPr>
      <w:r w:rsidRPr="006D67A0">
        <w:rPr>
          <w:rFonts w:ascii="Arial" w:hAnsi="Arial" w:cs="Arial"/>
          <w:szCs w:val="20"/>
        </w:rPr>
        <w:t xml:space="preserve">W drugim dniu misji tj. w dniu organizacji spotkań B2B organizator zapewni obecność trzech tłumaczy polsko-francuskich. </w:t>
      </w:r>
    </w:p>
    <w:p w:rsidR="00DC60B4" w:rsidRPr="006D67A0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Cs w:val="20"/>
        </w:rPr>
      </w:pPr>
      <w:r w:rsidRPr="006D67A0">
        <w:rPr>
          <w:rFonts w:ascii="Arial" w:hAnsi="Arial" w:cs="Arial"/>
          <w:szCs w:val="20"/>
        </w:rPr>
        <w:t>W trzecim dniu misji, tj. podczas wizytacji targów "Warsaw Build 2014" wykonawca zapewni usługę tłumaczeniową w postaci minimum jednego tłumacza, natomiast podczas wizyty studyjnej organizator zapewni obecność minimum jednego tłumacza. Razem: minimum dwóch tłumaczy.</w:t>
      </w:r>
    </w:p>
    <w:p w:rsidR="00DC60B4" w:rsidRPr="006D67A0" w:rsidRDefault="00DC60B4" w:rsidP="006D67A0">
      <w:pPr>
        <w:numPr>
          <w:ilvl w:val="1"/>
          <w:numId w:val="26"/>
        </w:numPr>
        <w:tabs>
          <w:tab w:val="clear" w:pos="1440"/>
          <w:tab w:val="num" w:pos="720"/>
        </w:tabs>
        <w:spacing w:line="360" w:lineRule="auto"/>
        <w:ind w:left="1080"/>
        <w:jc w:val="both"/>
        <w:rPr>
          <w:rFonts w:ascii="Arial" w:hAnsi="Arial" w:cs="Arial"/>
          <w:szCs w:val="20"/>
        </w:rPr>
      </w:pPr>
      <w:r w:rsidRPr="006D67A0">
        <w:rPr>
          <w:rFonts w:ascii="Arial" w:hAnsi="Arial" w:cs="Arial"/>
          <w:szCs w:val="20"/>
        </w:rPr>
        <w:t>W czwartym dniu misji Wykonawca zapewni obsługę tłumaczeniową w postaci jednego tłumacza.</w:t>
      </w:r>
    </w:p>
    <w:p w:rsidR="00DC60B4" w:rsidRDefault="00DC60B4" w:rsidP="00C11DF5">
      <w:pPr>
        <w:spacing w:line="360" w:lineRule="auto"/>
        <w:ind w:left="720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lastRenderedPageBreak/>
        <w:t>Tłumacze odpowiedzialni są za przeprowadzenie tłumaczeń ustnych konsekutywnych podczas prezentacji, spotkań match-makingowych oraz podczas wizytacji targów.</w:t>
      </w:r>
    </w:p>
    <w:p w:rsidR="00DC60B4" w:rsidRPr="00C11DF5" w:rsidRDefault="00DC60B4" w:rsidP="00C11DF5">
      <w:pPr>
        <w:spacing w:line="360" w:lineRule="auto"/>
        <w:ind w:left="720"/>
        <w:jc w:val="both"/>
        <w:rPr>
          <w:rFonts w:ascii="Arial" w:hAnsi="Arial" w:cs="Arial"/>
        </w:rPr>
      </w:pPr>
    </w:p>
    <w:p w:rsidR="00DC60B4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>Zapewnienie wyżywienia</w:t>
      </w:r>
      <w:r>
        <w:rPr>
          <w:rFonts w:ascii="Arial" w:hAnsi="Arial" w:cs="Arial"/>
        </w:rPr>
        <w:t xml:space="preserve"> – </w:t>
      </w:r>
      <w:r w:rsidRPr="00C11DF5">
        <w:rPr>
          <w:rFonts w:ascii="Arial" w:hAnsi="Arial" w:cs="Arial"/>
        </w:rPr>
        <w:t>Wykonawca zobowiązany jest do zapewnienia uczestnikom misji</w:t>
      </w:r>
      <w:r>
        <w:rPr>
          <w:rFonts w:ascii="Arial" w:hAnsi="Arial" w:cs="Arial"/>
        </w:rPr>
        <w:t>:</w:t>
      </w:r>
      <w:r w:rsidRPr="00C11DF5">
        <w:rPr>
          <w:rFonts w:ascii="Arial" w:hAnsi="Arial" w:cs="Arial"/>
        </w:rPr>
        <w:t xml:space="preserve"> </w:t>
      </w:r>
    </w:p>
    <w:p w:rsidR="00DC60B4" w:rsidRPr="00C11DF5" w:rsidRDefault="00DC60B4" w:rsidP="006D67A0">
      <w:pPr>
        <w:numPr>
          <w:ilvl w:val="0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</w:rPr>
        <w:t>lunchu</w:t>
      </w:r>
      <w:r w:rsidRPr="00C11DF5">
        <w:rPr>
          <w:rFonts w:ascii="Arial" w:hAnsi="Arial" w:cs="Arial"/>
        </w:rPr>
        <w:t xml:space="preserve"> w drugim i trzecim dniu misji (łącznie 2 lunche), składających się z: 2 zup do wyboru i 3 da</w:t>
      </w:r>
      <w:r>
        <w:rPr>
          <w:rFonts w:ascii="Arial" w:hAnsi="Arial" w:cs="Arial"/>
        </w:rPr>
        <w:t>ń</w:t>
      </w:r>
      <w:r w:rsidRPr="00C11DF5">
        <w:rPr>
          <w:rFonts w:ascii="Arial" w:hAnsi="Arial" w:cs="Arial"/>
        </w:rPr>
        <w:t xml:space="preserve"> ciepł</w:t>
      </w:r>
      <w:r>
        <w:rPr>
          <w:rFonts w:ascii="Arial" w:hAnsi="Arial" w:cs="Arial"/>
        </w:rPr>
        <w:t>ych</w:t>
      </w:r>
      <w:r w:rsidRPr="00C11DF5">
        <w:rPr>
          <w:rFonts w:ascii="Arial" w:hAnsi="Arial" w:cs="Arial"/>
        </w:rPr>
        <w:t xml:space="preserve"> obiadow</w:t>
      </w:r>
      <w:r>
        <w:rPr>
          <w:rFonts w:ascii="Arial" w:hAnsi="Arial" w:cs="Arial"/>
        </w:rPr>
        <w:t>ych</w:t>
      </w:r>
      <w:r w:rsidRPr="00C11DF5">
        <w:rPr>
          <w:rFonts w:ascii="Arial" w:hAnsi="Arial" w:cs="Arial"/>
        </w:rPr>
        <w:t xml:space="preserve"> do wyboru – dania rybne/wegetariańskie, sałat</w:t>
      </w:r>
      <w:r>
        <w:rPr>
          <w:rFonts w:ascii="Arial" w:hAnsi="Arial" w:cs="Arial"/>
        </w:rPr>
        <w:t>e</w:t>
      </w:r>
      <w:r w:rsidRPr="00C11DF5">
        <w:rPr>
          <w:rFonts w:ascii="Arial" w:hAnsi="Arial" w:cs="Arial"/>
        </w:rPr>
        <w:t>k (minimum 3 do wyboru), deser</w:t>
      </w:r>
      <w:r>
        <w:rPr>
          <w:rFonts w:ascii="Arial" w:hAnsi="Arial" w:cs="Arial"/>
        </w:rPr>
        <w:t>u</w:t>
      </w:r>
      <w:r w:rsidRPr="00C11DF5">
        <w:rPr>
          <w:rFonts w:ascii="Arial" w:hAnsi="Arial" w:cs="Arial"/>
        </w:rPr>
        <w:t>, napoj</w:t>
      </w:r>
      <w:r>
        <w:rPr>
          <w:rFonts w:ascii="Arial" w:hAnsi="Arial" w:cs="Arial"/>
        </w:rPr>
        <w:t>ów</w:t>
      </w:r>
      <w:r w:rsidRPr="00C11DF5">
        <w:rPr>
          <w:rFonts w:ascii="Arial" w:hAnsi="Arial" w:cs="Arial"/>
        </w:rPr>
        <w:t xml:space="preserve"> </w:t>
      </w:r>
      <w:r w:rsidRPr="00505341">
        <w:rPr>
          <w:rFonts w:ascii="Arial" w:hAnsi="Arial" w:cs="Arial"/>
          <w:b/>
          <w:u w:val="single"/>
        </w:rPr>
        <w:t>bezalkoholowych</w:t>
      </w:r>
      <w:r w:rsidRPr="00C11DF5">
        <w:rPr>
          <w:rFonts w:ascii="Arial" w:hAnsi="Arial" w:cs="Arial"/>
        </w:rPr>
        <w:t xml:space="preserve">. Lunch powinien być </w:t>
      </w:r>
      <w:r w:rsidRPr="00C11DF5">
        <w:rPr>
          <w:rFonts w:ascii="Arial" w:hAnsi="Arial" w:cs="Arial"/>
          <w:szCs w:val="20"/>
        </w:rPr>
        <w:t>przygotowany optymalnie w sali restauracyjnej</w:t>
      </w:r>
      <w:r>
        <w:rPr>
          <w:rFonts w:ascii="Arial" w:hAnsi="Arial" w:cs="Arial"/>
          <w:szCs w:val="20"/>
        </w:rPr>
        <w:t xml:space="preserve"> położonej odpowiednio: w tym samym budynku, w którym będą się odbywały spotkania B2B, na terenie jednego z wizytowanych przedsiębiorstw lub na terenie targów </w:t>
      </w:r>
      <w:r w:rsidRPr="009F0F83">
        <w:rPr>
          <w:rFonts w:ascii="Arial" w:hAnsi="Arial" w:cs="Arial"/>
          <w:szCs w:val="20"/>
        </w:rPr>
        <w:t>"Warsaw Build 2014"</w:t>
      </w:r>
      <w:r>
        <w:rPr>
          <w:rFonts w:ascii="Arial" w:hAnsi="Arial" w:cs="Arial"/>
          <w:szCs w:val="20"/>
        </w:rPr>
        <w:t xml:space="preserve">. W przypadku trzeciego dnia misji dopuszczalne jest zorganizowanie lunchu w </w:t>
      </w:r>
      <w:r w:rsidRPr="00F40493">
        <w:rPr>
          <w:rFonts w:ascii="Arial" w:hAnsi="Arial" w:cs="Arial"/>
          <w:szCs w:val="20"/>
        </w:rPr>
        <w:t>sali restauracyjnej</w:t>
      </w:r>
      <w:r>
        <w:rPr>
          <w:rFonts w:ascii="Arial" w:hAnsi="Arial" w:cs="Arial"/>
          <w:szCs w:val="20"/>
        </w:rPr>
        <w:t xml:space="preserve"> położonej w odległości maksymalnie 5 km </w:t>
      </w:r>
      <w:r w:rsidRPr="008F6484">
        <w:rPr>
          <w:rFonts w:ascii="Arial" w:hAnsi="Arial" w:cs="Arial"/>
          <w:szCs w:val="20"/>
        </w:rPr>
        <w:t xml:space="preserve">liczonej w linii prostej </w:t>
      </w:r>
      <w:r>
        <w:rPr>
          <w:rFonts w:ascii="Arial" w:hAnsi="Arial" w:cs="Arial"/>
          <w:szCs w:val="20"/>
        </w:rPr>
        <w:t>od miejsc wskazanych w zdaniu poprzednim</w:t>
      </w:r>
      <w:r w:rsidRPr="00C11DF5">
        <w:rPr>
          <w:rFonts w:ascii="Arial" w:hAnsi="Arial" w:cs="Arial"/>
          <w:szCs w:val="20"/>
        </w:rPr>
        <w:t xml:space="preserve">. </w:t>
      </w:r>
      <w:r w:rsidRPr="00505341">
        <w:rPr>
          <w:rFonts w:ascii="Arial" w:hAnsi="Arial" w:cs="Arial"/>
          <w:b/>
          <w:szCs w:val="20"/>
          <w:u w:val="single"/>
        </w:rPr>
        <w:t>Jedzenie powinno spełniać wymogi żywności halal</w:t>
      </w:r>
      <w:r w:rsidRPr="00C11DF5">
        <w:rPr>
          <w:rFonts w:ascii="Arial" w:hAnsi="Arial" w:cs="Arial"/>
          <w:szCs w:val="20"/>
        </w:rPr>
        <w:t>. Wykonawca zobowiązany jest do zapewnienia lunchu dla następującej liczby osób:</w:t>
      </w:r>
    </w:p>
    <w:p w:rsidR="00DC60B4" w:rsidRPr="00C11DF5" w:rsidRDefault="00DC60B4" w:rsidP="006D67A0">
      <w:pPr>
        <w:numPr>
          <w:ilvl w:val="1"/>
          <w:numId w:val="40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</w:rPr>
      </w:pPr>
      <w:r w:rsidRPr="00C11DF5">
        <w:rPr>
          <w:rFonts w:ascii="Arial" w:hAnsi="Arial" w:cs="Arial"/>
          <w:szCs w:val="20"/>
        </w:rPr>
        <w:t xml:space="preserve">W drugim dniu misji Wykonawca zobowiązany jest do zapewnienia lunchu dla maksymalnie 20 osób </w:t>
      </w:r>
      <w:r w:rsidRPr="00C11DF5">
        <w:rPr>
          <w:rFonts w:ascii="Arial" w:hAnsi="Arial" w:cs="Arial"/>
        </w:rPr>
        <w:t xml:space="preserve">(dla przedsiębiorców algierskich, przedstawiciela WPHI, przedstawicieli Samorządu Województwa Mazowieckiego oraz przedstawicieli Agencji Rozwoju Mazowsza S.A.). </w:t>
      </w:r>
    </w:p>
    <w:p w:rsidR="00DC60B4" w:rsidRPr="00C11DF5" w:rsidRDefault="00DC60B4" w:rsidP="006D67A0">
      <w:pPr>
        <w:numPr>
          <w:ilvl w:val="1"/>
          <w:numId w:val="40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t xml:space="preserve">W trzecim dniu misji Wykonawca zobowiązany jest do zapewnienia lunchu  dla maksymalnie </w:t>
      </w:r>
      <w:r>
        <w:rPr>
          <w:rFonts w:ascii="Arial" w:hAnsi="Arial" w:cs="Arial"/>
        </w:rPr>
        <w:t>20</w:t>
      </w:r>
      <w:r w:rsidRPr="00C11DF5">
        <w:rPr>
          <w:rFonts w:ascii="Arial" w:hAnsi="Arial" w:cs="Arial"/>
        </w:rPr>
        <w:t xml:space="preserve"> osób (dla przedsiębiorców algierskich, przedstawiciela WPHI, ewentualnie dla przedstawicieli Samorządu Województwa Mazowieckiego oraz przedstawicieli Agencji Rozwoju Mazowsza S.A.)</w:t>
      </w:r>
      <w:r>
        <w:rPr>
          <w:rFonts w:ascii="Arial" w:hAnsi="Arial" w:cs="Arial"/>
        </w:rPr>
        <w:t xml:space="preserve">, w tym maksymalnie 10 osób </w:t>
      </w:r>
      <w:r w:rsidRPr="00B2761B">
        <w:rPr>
          <w:rFonts w:ascii="Arial" w:hAnsi="Arial" w:cs="Arial"/>
        </w:rPr>
        <w:t>na terenie jednego z wizytowanych przedsiębiorstw</w:t>
      </w:r>
      <w:r>
        <w:rPr>
          <w:rFonts w:ascii="Arial" w:hAnsi="Arial" w:cs="Arial"/>
        </w:rPr>
        <w:t xml:space="preserve"> oraz maksymalnie 10</w:t>
      </w:r>
      <w:r w:rsidRPr="00B2761B">
        <w:rPr>
          <w:rFonts w:ascii="Arial" w:hAnsi="Arial" w:cs="Arial"/>
        </w:rPr>
        <w:t xml:space="preserve"> osób na terenie targów "Warsaw Build 2014"</w:t>
      </w:r>
      <w:r w:rsidRPr="00C11DF5">
        <w:rPr>
          <w:rFonts w:ascii="Arial" w:hAnsi="Arial" w:cs="Arial"/>
        </w:rPr>
        <w:t>.</w:t>
      </w:r>
    </w:p>
    <w:p w:rsidR="00DC60B4" w:rsidRDefault="00DC60B4" w:rsidP="006D67A0">
      <w:pPr>
        <w:numPr>
          <w:ilvl w:val="0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>kolacji</w:t>
      </w:r>
      <w:r w:rsidRPr="00ED3392">
        <w:rPr>
          <w:rFonts w:ascii="Arial" w:hAnsi="Arial" w:cs="Arial"/>
        </w:rPr>
        <w:t xml:space="preserve"> </w:t>
      </w:r>
      <w:r w:rsidRPr="00C11DF5">
        <w:rPr>
          <w:rFonts w:ascii="Arial" w:hAnsi="Arial" w:cs="Arial"/>
        </w:rPr>
        <w:t>w pierwsz</w:t>
      </w:r>
      <w:r>
        <w:rPr>
          <w:rFonts w:ascii="Arial" w:hAnsi="Arial" w:cs="Arial"/>
        </w:rPr>
        <w:t>ym, drugim i trzecim dniu misji</w:t>
      </w:r>
      <w:r w:rsidRPr="00C11DF5">
        <w:rPr>
          <w:rFonts w:ascii="Arial" w:hAnsi="Arial" w:cs="Arial"/>
        </w:rPr>
        <w:t xml:space="preserve"> (łącznie 3 kolacje) składających się z: zimnych zakąsek, sałatek (3 do wyboru), dań ciepłych rybnych/wegetariańskich (3 do wyboru), deseru, napojów ciepłych i zimnych. </w:t>
      </w:r>
      <w:r w:rsidRPr="008F6484">
        <w:rPr>
          <w:rFonts w:ascii="Arial" w:hAnsi="Arial" w:cs="Arial"/>
          <w:b/>
          <w:szCs w:val="20"/>
          <w:u w:val="single"/>
        </w:rPr>
        <w:t>Jedzenie powinno spełniać wymogi żywności halal</w:t>
      </w:r>
      <w:r w:rsidRPr="00C11DF5">
        <w:rPr>
          <w:rFonts w:ascii="Arial" w:hAnsi="Arial" w:cs="Arial"/>
          <w:szCs w:val="20"/>
        </w:rPr>
        <w:t xml:space="preserve">. </w:t>
      </w:r>
      <w:r w:rsidRPr="00C11DF5">
        <w:rPr>
          <w:rFonts w:ascii="Arial" w:hAnsi="Arial" w:cs="Arial"/>
        </w:rPr>
        <w:t xml:space="preserve">Wykonawca zobowiązany jest do zapewnienia kolacji dla maksymalnie 20 osób (dla </w:t>
      </w:r>
      <w:r w:rsidRPr="00C11DF5">
        <w:rPr>
          <w:rFonts w:ascii="Arial" w:hAnsi="Arial" w:cs="Arial"/>
        </w:rPr>
        <w:lastRenderedPageBreak/>
        <w:t>przedsiębiorców algierskich oraz przedstawiciela WPHI, ewentualnie dla przedstawicieli Samorządu Województwa Mazowieckiego oraz przedstawicieli Agencji Rozwoju Mazowsza S.A.).</w:t>
      </w:r>
    </w:p>
    <w:p w:rsidR="00DC60B4" w:rsidRPr="00C11DF5" w:rsidRDefault="00DC60B4" w:rsidP="006D67A0">
      <w:pPr>
        <w:spacing w:line="360" w:lineRule="auto"/>
        <w:ind w:left="354"/>
        <w:jc w:val="both"/>
        <w:rPr>
          <w:rFonts w:ascii="Arial" w:hAnsi="Arial" w:cs="Arial"/>
        </w:rPr>
      </w:pPr>
    </w:p>
    <w:p w:rsidR="00DC60B4" w:rsidRPr="00C11DF5" w:rsidRDefault="00DC60B4" w:rsidP="006D67A0">
      <w:pPr>
        <w:spacing w:line="360" w:lineRule="auto"/>
        <w:ind w:left="343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t xml:space="preserve">Kolacje mają mieć miejsce w hotelu, w którym grupa zostanie zakwaterowana lub w restauracji znajdującej się w odległości nie większej </w:t>
      </w:r>
      <w:smartTag w:uri="urn:schemas-microsoft-com:office:smarttags" w:element="metricconverter">
        <w:smartTagPr>
          <w:attr w:name="ProductID" w:val="500 metr￳w"/>
        </w:smartTagPr>
        <w:r w:rsidRPr="00C11DF5">
          <w:rPr>
            <w:rFonts w:ascii="Arial" w:hAnsi="Arial" w:cs="Arial"/>
          </w:rPr>
          <w:t>500 metrów</w:t>
        </w:r>
      </w:smartTag>
      <w:r w:rsidRPr="00C11DF5">
        <w:rPr>
          <w:rFonts w:ascii="Arial" w:hAnsi="Arial" w:cs="Arial"/>
        </w:rPr>
        <w:t xml:space="preserve"> liczonej w linii prostej od hotelu. </w:t>
      </w:r>
    </w:p>
    <w:p w:rsidR="00DC60B4" w:rsidRPr="006D67A0" w:rsidRDefault="00DC60B4" w:rsidP="006D67A0">
      <w:pPr>
        <w:numPr>
          <w:ilvl w:val="0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cateringu podczas przerwy kawowej</w:t>
      </w:r>
      <w:r w:rsidRPr="00C11DF5">
        <w:rPr>
          <w:rFonts w:ascii="Arial" w:hAnsi="Arial" w:cs="Arial"/>
          <w:szCs w:val="20"/>
        </w:rPr>
        <w:t xml:space="preserve"> w drugim dniu misji, tj. podczas spotkania uczestników misji z przedstawicielami Samorządu Województwa Mazowieckiego i </w:t>
      </w:r>
      <w:r w:rsidRPr="006D67A0">
        <w:rPr>
          <w:rFonts w:ascii="Arial" w:hAnsi="Arial" w:cs="Arial"/>
        </w:rPr>
        <w:t>przedstawicielami</w:t>
      </w:r>
      <w:r w:rsidRPr="00C11DF5">
        <w:rPr>
          <w:rFonts w:ascii="Arial" w:hAnsi="Arial" w:cs="Arial"/>
          <w:szCs w:val="20"/>
        </w:rPr>
        <w:t xml:space="preserve"> ARMSA oraz podczas spotkań B2B</w:t>
      </w:r>
      <w:r>
        <w:rPr>
          <w:rFonts w:ascii="Arial" w:hAnsi="Arial" w:cs="Arial"/>
          <w:szCs w:val="20"/>
        </w:rPr>
        <w:t xml:space="preserve"> dla co najmniej 50 osób</w:t>
      </w:r>
      <w:r w:rsidRPr="00C11DF5">
        <w:rPr>
          <w:rFonts w:ascii="Arial" w:hAnsi="Arial" w:cs="Arial"/>
          <w:szCs w:val="20"/>
        </w:rPr>
        <w:t xml:space="preserve">. W czasie przerwy kawowej, Wykonawca zapewni napoje gorące i zimne: kawa z ekspresu, herbata, woda mineralna, soki oraz drobny poczęstunek, w tym: ciastka kruche, paluszki, kanapki koktajlowe, owoce, ciasto. </w:t>
      </w:r>
      <w:r w:rsidRPr="00A4261E">
        <w:rPr>
          <w:rFonts w:ascii="Arial" w:hAnsi="Arial" w:cs="Arial"/>
          <w:b/>
          <w:szCs w:val="20"/>
          <w:u w:val="single"/>
        </w:rPr>
        <w:t>Jedzenie powinno spełniać wymogi żywności halal</w:t>
      </w:r>
      <w:r w:rsidRPr="00C11DF5">
        <w:rPr>
          <w:rFonts w:ascii="Arial" w:hAnsi="Arial" w:cs="Arial"/>
          <w:szCs w:val="20"/>
        </w:rPr>
        <w:t xml:space="preserve">. Zamawiający informuje, iż </w:t>
      </w:r>
      <w:r>
        <w:rPr>
          <w:rFonts w:ascii="Arial" w:hAnsi="Arial" w:cs="Arial"/>
          <w:szCs w:val="20"/>
        </w:rPr>
        <w:t xml:space="preserve"> przekąski i napoje serwowane w </w:t>
      </w:r>
      <w:r w:rsidRPr="00C11DF5">
        <w:rPr>
          <w:rFonts w:ascii="Arial" w:hAnsi="Arial" w:cs="Arial"/>
          <w:szCs w:val="20"/>
        </w:rPr>
        <w:t xml:space="preserve">czasie przerwy kawowej powinny być przygotowane dla wszystkich uczestników spotkania, tj. maksymalnie 50 osób. </w:t>
      </w:r>
      <w:r w:rsidRPr="00C11DF5">
        <w:rPr>
          <w:rFonts w:ascii="Arial" w:hAnsi="Arial" w:cs="Arial"/>
        </w:rPr>
        <w:t>Catering powinien być przygotowany w pomieszczeniu/sali sąsiadującym bezpośrednio z salą, w której ma odbywać się spotkanie.</w:t>
      </w:r>
    </w:p>
    <w:p w:rsidR="00DC60B4" w:rsidRPr="00C11DF5" w:rsidRDefault="00DC60B4" w:rsidP="006D67A0">
      <w:pPr>
        <w:spacing w:line="360" w:lineRule="auto"/>
        <w:ind w:left="354"/>
        <w:jc w:val="both"/>
        <w:rPr>
          <w:rFonts w:ascii="Arial" w:hAnsi="Arial" w:cs="Arial"/>
          <w:szCs w:val="20"/>
        </w:rPr>
      </w:pPr>
    </w:p>
    <w:p w:rsidR="00DC60B4" w:rsidRPr="00C11DF5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Organizacja spotkania mającego na celu prezentację potencjału Mazowsza oraz organizacja spotkań B2B przedsiębiorców algierskich z przedsiębiorcami prowadzącymi działalność na terenie Mazowsza wraz z rekrutacją przedsiębiorców z terenu Mazowsza.</w:t>
      </w:r>
      <w:r w:rsidRPr="00C11DF5">
        <w:rPr>
          <w:rFonts w:ascii="Arial" w:hAnsi="Arial" w:cs="Arial"/>
          <w:szCs w:val="20"/>
        </w:rPr>
        <w:t xml:space="preserve"> W ramach tego zadania, wykonawca zobowiązany jest do:</w:t>
      </w:r>
    </w:p>
    <w:p w:rsidR="00DC60B4" w:rsidRDefault="00DC60B4" w:rsidP="006D67A0">
      <w:pPr>
        <w:numPr>
          <w:ilvl w:val="1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zapewnienia klimatyzowanej </w:t>
      </w:r>
      <w:r w:rsidRPr="00C11DF5">
        <w:rPr>
          <w:rFonts w:ascii="Arial" w:hAnsi="Arial" w:cs="Arial"/>
          <w:b/>
          <w:szCs w:val="20"/>
        </w:rPr>
        <w:t>sali konferencyjnej</w:t>
      </w:r>
      <w:r w:rsidRPr="00C11DF5">
        <w:rPr>
          <w:rFonts w:ascii="Arial" w:hAnsi="Arial" w:cs="Arial"/>
          <w:szCs w:val="20"/>
        </w:rPr>
        <w:t xml:space="preserve"> wraz z nieograniczonym dostępem do Internetu bezprzewodowego dla maksymalnie 50 osób (preferowana sala w odległości nie większej niż 5 km od miejsca zakwaterowania uczestników delegacji w Warszawie – miejsce zakwaterowania będzie znajdować się w odległości nie większej niż 7 km od Centrum miasta i zostanie wskazane przez Zamawiającego najpóźniej 1 września 2014 roku) na 10 godzin w dniu 17 września</w:t>
      </w:r>
      <w:r>
        <w:rPr>
          <w:rFonts w:ascii="Arial" w:hAnsi="Arial" w:cs="Arial"/>
          <w:szCs w:val="20"/>
        </w:rPr>
        <w:t xml:space="preserve"> 2014 r.</w:t>
      </w:r>
      <w:r w:rsidRPr="00C11DF5">
        <w:rPr>
          <w:rFonts w:ascii="Arial" w:hAnsi="Arial" w:cs="Arial"/>
          <w:szCs w:val="20"/>
        </w:rPr>
        <w:t xml:space="preserve">, celem przeprowadzenia wykładów oraz spotkań biznesowych. Ewentualne koszty dostępu do Internetu bezprzewodowego </w:t>
      </w:r>
      <w:r w:rsidRPr="00CD4297">
        <w:rPr>
          <w:rFonts w:ascii="Arial" w:hAnsi="Arial" w:cs="Arial"/>
          <w:szCs w:val="20"/>
        </w:rPr>
        <w:t xml:space="preserve">oraz </w:t>
      </w:r>
      <w:r w:rsidRPr="00CD4297">
        <w:rPr>
          <w:rFonts w:ascii="Arial" w:hAnsi="Arial" w:cs="Arial"/>
          <w:szCs w:val="20"/>
        </w:rPr>
        <w:lastRenderedPageBreak/>
        <w:t xml:space="preserve">innych mediów </w:t>
      </w:r>
      <w:r w:rsidRPr="00C11DF5">
        <w:rPr>
          <w:rFonts w:ascii="Arial" w:hAnsi="Arial" w:cs="Arial"/>
          <w:szCs w:val="20"/>
        </w:rPr>
        <w:t xml:space="preserve">pokryje Wykonawca. Sala powinna być wyposażona w krzesła dla maksymalnie </w:t>
      </w:r>
      <w:r>
        <w:rPr>
          <w:rFonts w:ascii="Arial" w:hAnsi="Arial" w:cs="Arial"/>
          <w:szCs w:val="20"/>
        </w:rPr>
        <w:t>50</w:t>
      </w:r>
      <w:r w:rsidRPr="00C11DF5">
        <w:rPr>
          <w:rFonts w:ascii="Arial" w:hAnsi="Arial" w:cs="Arial"/>
          <w:szCs w:val="20"/>
        </w:rPr>
        <w:t xml:space="preserve"> osób oraz stoliki do przeprowadzania rozmów B2B</w:t>
      </w:r>
      <w:r>
        <w:rPr>
          <w:rFonts w:ascii="Arial" w:hAnsi="Arial" w:cs="Arial"/>
          <w:szCs w:val="20"/>
        </w:rPr>
        <w:t>, przy każdym po 4 krzesła</w:t>
      </w:r>
      <w:r w:rsidRPr="00C11DF5">
        <w:rPr>
          <w:rFonts w:ascii="Arial" w:hAnsi="Arial" w:cs="Arial"/>
          <w:szCs w:val="20"/>
        </w:rPr>
        <w:t xml:space="preserve">. Ustawienie stołów powinno umożliwiać przeprowadzenie 10 spotkań biznesowych równocześnie. </w:t>
      </w:r>
      <w:r>
        <w:rPr>
          <w:rFonts w:ascii="Arial" w:hAnsi="Arial" w:cs="Arial"/>
          <w:szCs w:val="20"/>
        </w:rPr>
        <w:t>Każdy ze s</w:t>
      </w:r>
      <w:r w:rsidRPr="00C11DF5">
        <w:rPr>
          <w:rFonts w:ascii="Arial" w:hAnsi="Arial" w:cs="Arial"/>
          <w:szCs w:val="20"/>
        </w:rPr>
        <w:t>tolik</w:t>
      </w:r>
      <w:r>
        <w:rPr>
          <w:rFonts w:ascii="Arial" w:hAnsi="Arial" w:cs="Arial"/>
          <w:szCs w:val="20"/>
        </w:rPr>
        <w:t>ów</w:t>
      </w:r>
      <w:r w:rsidRPr="00C11DF5">
        <w:rPr>
          <w:rFonts w:ascii="Arial" w:hAnsi="Arial" w:cs="Arial"/>
          <w:szCs w:val="20"/>
        </w:rPr>
        <w:t xml:space="preserve"> powin</w:t>
      </w:r>
      <w:r>
        <w:rPr>
          <w:rFonts w:ascii="Arial" w:hAnsi="Arial" w:cs="Arial"/>
          <w:szCs w:val="20"/>
        </w:rPr>
        <w:t>ie</w:t>
      </w:r>
      <w:r w:rsidRPr="00C11DF5">
        <w:rPr>
          <w:rFonts w:ascii="Arial" w:hAnsi="Arial" w:cs="Arial"/>
          <w:szCs w:val="20"/>
        </w:rPr>
        <w:t>n być oznaczon</w:t>
      </w:r>
      <w:r>
        <w:rPr>
          <w:rFonts w:ascii="Arial" w:hAnsi="Arial" w:cs="Arial"/>
          <w:szCs w:val="20"/>
        </w:rPr>
        <w:t>y</w:t>
      </w:r>
      <w:r w:rsidRPr="00C11DF5">
        <w:rPr>
          <w:rFonts w:ascii="Arial" w:hAnsi="Arial" w:cs="Arial"/>
          <w:szCs w:val="20"/>
        </w:rPr>
        <w:t xml:space="preserve"> nazwą algierskiego przedsiębiorstwa.</w:t>
      </w:r>
      <w:r>
        <w:rPr>
          <w:rFonts w:ascii="Arial" w:hAnsi="Arial" w:cs="Arial"/>
          <w:szCs w:val="20"/>
        </w:rPr>
        <w:t xml:space="preserve"> </w:t>
      </w:r>
    </w:p>
    <w:p w:rsidR="00DC60B4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Wykonawca dokona rezerwacji sali z uwzględnieniem serwisu sprzątającego</w:t>
      </w:r>
      <w:r>
        <w:rPr>
          <w:rFonts w:ascii="Arial" w:hAnsi="Arial" w:cs="Arial"/>
          <w:szCs w:val="20"/>
        </w:rPr>
        <w:t>.</w:t>
      </w:r>
    </w:p>
    <w:p w:rsidR="00DC60B4" w:rsidRPr="00C11DF5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</w:p>
    <w:p w:rsidR="00DC60B4" w:rsidRPr="00C11DF5" w:rsidRDefault="00DC60B4" w:rsidP="006D67A0">
      <w:pPr>
        <w:numPr>
          <w:ilvl w:val="1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przeprowadzenia rekrutacji przedsiębiorców mazowieckich</w:t>
      </w:r>
      <w:r w:rsidRPr="00C11DF5">
        <w:rPr>
          <w:rFonts w:ascii="Arial" w:hAnsi="Arial" w:cs="Arial"/>
          <w:szCs w:val="20"/>
        </w:rPr>
        <w:t xml:space="preserve"> oraz zapewnienie ich udziału w spotkaniach biznesowych</w:t>
      </w:r>
      <w:r>
        <w:rPr>
          <w:rFonts w:ascii="Arial" w:hAnsi="Arial" w:cs="Arial"/>
          <w:szCs w:val="20"/>
        </w:rPr>
        <w:t xml:space="preserve"> (B2B)</w:t>
      </w:r>
      <w:r w:rsidRPr="00C11DF5">
        <w:rPr>
          <w:rFonts w:ascii="Arial" w:hAnsi="Arial" w:cs="Arial"/>
          <w:szCs w:val="20"/>
        </w:rPr>
        <w:t xml:space="preserve">. Wykonawca zapewni </w:t>
      </w:r>
      <w:r>
        <w:rPr>
          <w:rFonts w:ascii="Arial" w:hAnsi="Arial" w:cs="Arial"/>
          <w:szCs w:val="20"/>
        </w:rPr>
        <w:t xml:space="preserve">udział </w:t>
      </w:r>
      <w:r w:rsidRPr="00C11DF5">
        <w:rPr>
          <w:rFonts w:ascii="Arial" w:hAnsi="Arial" w:cs="Arial"/>
          <w:szCs w:val="20"/>
        </w:rPr>
        <w:t xml:space="preserve">co najmniej 2 </w:t>
      </w:r>
      <w:r>
        <w:rPr>
          <w:rFonts w:ascii="Arial" w:hAnsi="Arial" w:cs="Arial"/>
          <w:szCs w:val="20"/>
        </w:rPr>
        <w:t xml:space="preserve">przedsiębiorców </w:t>
      </w:r>
      <w:r w:rsidRPr="00C11DF5">
        <w:rPr>
          <w:rFonts w:ascii="Arial" w:hAnsi="Arial" w:cs="Arial"/>
          <w:szCs w:val="20"/>
        </w:rPr>
        <w:t>mazowiecki</w:t>
      </w:r>
      <w:r>
        <w:rPr>
          <w:rFonts w:ascii="Arial" w:hAnsi="Arial" w:cs="Arial"/>
          <w:szCs w:val="20"/>
        </w:rPr>
        <w:t>ch</w:t>
      </w:r>
      <w:r w:rsidRPr="00C11DF5">
        <w:rPr>
          <w:rFonts w:ascii="Arial" w:hAnsi="Arial" w:cs="Arial"/>
          <w:szCs w:val="20"/>
        </w:rPr>
        <w:t xml:space="preserve"> na jednego przedsiębiorcę algierskiego (w misji będzie uczestniczyć maksymalnie 10 różnych algierskich przedsiębiorców) podczas spotkań B2B.</w:t>
      </w:r>
      <w:r>
        <w:rPr>
          <w:rFonts w:ascii="Arial" w:hAnsi="Arial" w:cs="Arial"/>
          <w:szCs w:val="20"/>
        </w:rPr>
        <w:t xml:space="preserve"> Każdy przedsiębiorca mazowiecki może być reprezentowany przez maksymalnie 2 osoby.</w:t>
      </w:r>
      <w:r w:rsidRPr="00C11DF5">
        <w:rPr>
          <w:rFonts w:ascii="Arial" w:hAnsi="Arial" w:cs="Arial"/>
          <w:szCs w:val="20"/>
        </w:rPr>
        <w:t xml:space="preserve"> Zamawiający informuje, że dostarczy Wykonawcy profile przedsiębiorców algierskich w</w:t>
      </w:r>
      <w:r>
        <w:rPr>
          <w:rFonts w:ascii="Arial" w:hAnsi="Arial" w:cs="Arial"/>
          <w:szCs w:val="20"/>
        </w:rPr>
        <w:t xml:space="preserve"> </w:t>
      </w:r>
      <w:r w:rsidRPr="00C11DF5">
        <w:rPr>
          <w:rFonts w:ascii="Arial" w:hAnsi="Arial" w:cs="Arial"/>
          <w:szCs w:val="20"/>
        </w:rPr>
        <w:t xml:space="preserve">języku polskim niezwłocznie po podpisaniu umowy. Wykonawca zobowiązuje się do bieżącego informowania </w:t>
      </w:r>
      <w:r>
        <w:rPr>
          <w:rFonts w:ascii="Arial" w:hAnsi="Arial" w:cs="Arial"/>
          <w:szCs w:val="20"/>
        </w:rPr>
        <w:t xml:space="preserve">Zamawiającego </w:t>
      </w:r>
      <w:r w:rsidRPr="00C11DF5">
        <w:rPr>
          <w:rFonts w:ascii="Arial" w:hAnsi="Arial" w:cs="Arial"/>
          <w:szCs w:val="20"/>
        </w:rPr>
        <w:t>o tym, ja</w:t>
      </w:r>
      <w:r>
        <w:rPr>
          <w:rFonts w:ascii="Arial" w:hAnsi="Arial" w:cs="Arial"/>
          <w:szCs w:val="20"/>
        </w:rPr>
        <w:t>cy</w:t>
      </w:r>
      <w:r w:rsidRPr="00C11DF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przedsiębiorcy </w:t>
      </w:r>
      <w:r w:rsidRPr="00C11DF5">
        <w:rPr>
          <w:rFonts w:ascii="Arial" w:hAnsi="Arial" w:cs="Arial"/>
          <w:szCs w:val="20"/>
        </w:rPr>
        <w:t>są zainteresowan</w:t>
      </w:r>
      <w:r>
        <w:rPr>
          <w:rFonts w:ascii="Arial" w:hAnsi="Arial" w:cs="Arial"/>
          <w:szCs w:val="20"/>
        </w:rPr>
        <w:t>i</w:t>
      </w:r>
      <w:r w:rsidRPr="00C11DF5">
        <w:rPr>
          <w:rFonts w:ascii="Arial" w:hAnsi="Arial" w:cs="Arial"/>
          <w:szCs w:val="20"/>
        </w:rPr>
        <w:t xml:space="preserve"> spotkaniem z algierskimi przedsiębiorcami. Zamawiający zastrzega sobie prawo do niewyrażenia zgody na uczestnictwo dane</w:t>
      </w:r>
      <w:r>
        <w:rPr>
          <w:rFonts w:ascii="Arial" w:hAnsi="Arial" w:cs="Arial"/>
          <w:szCs w:val="20"/>
        </w:rPr>
        <w:t>go</w:t>
      </w:r>
      <w:r w:rsidRPr="00C11DF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przedsiębiorcy </w:t>
      </w:r>
      <w:r w:rsidRPr="00C11DF5">
        <w:rPr>
          <w:rFonts w:ascii="Arial" w:hAnsi="Arial" w:cs="Arial"/>
          <w:szCs w:val="20"/>
        </w:rPr>
        <w:t>mazowieckie</w:t>
      </w:r>
      <w:r>
        <w:rPr>
          <w:rFonts w:ascii="Arial" w:hAnsi="Arial" w:cs="Arial"/>
          <w:szCs w:val="20"/>
        </w:rPr>
        <w:t>go</w:t>
      </w:r>
      <w:r w:rsidRPr="00C11DF5">
        <w:rPr>
          <w:rFonts w:ascii="Arial" w:hAnsi="Arial" w:cs="Arial"/>
          <w:szCs w:val="20"/>
        </w:rPr>
        <w:t xml:space="preserve"> w spotkaniu bilateralnym. Wykonawca przedstawi ostateczną listę p</w:t>
      </w:r>
      <w:r>
        <w:rPr>
          <w:rFonts w:ascii="Arial" w:hAnsi="Arial" w:cs="Arial"/>
          <w:szCs w:val="20"/>
        </w:rPr>
        <w:t>rzedsiębiorc</w:t>
      </w:r>
      <w:r w:rsidRPr="00C11DF5">
        <w:rPr>
          <w:rFonts w:ascii="Arial" w:hAnsi="Arial" w:cs="Arial"/>
          <w:szCs w:val="20"/>
        </w:rPr>
        <w:t xml:space="preserve">ów mazowieckich najpóźniej </w:t>
      </w:r>
      <w:r>
        <w:rPr>
          <w:rFonts w:ascii="Arial" w:hAnsi="Arial" w:cs="Arial"/>
          <w:szCs w:val="20"/>
        </w:rPr>
        <w:t>do dnia 05</w:t>
      </w:r>
      <w:r w:rsidRPr="00C11DF5">
        <w:rPr>
          <w:rFonts w:ascii="Arial" w:hAnsi="Arial" w:cs="Arial"/>
          <w:szCs w:val="20"/>
        </w:rPr>
        <w:t xml:space="preserve"> września 2014 roku).</w:t>
      </w:r>
      <w:r>
        <w:rPr>
          <w:rFonts w:ascii="Arial" w:hAnsi="Arial" w:cs="Arial"/>
          <w:szCs w:val="20"/>
        </w:rPr>
        <w:t xml:space="preserve"> Lista </w:t>
      </w:r>
      <w:r w:rsidRPr="00C11DF5">
        <w:rPr>
          <w:rFonts w:ascii="Arial" w:hAnsi="Arial" w:cs="Arial"/>
          <w:szCs w:val="20"/>
        </w:rPr>
        <w:t xml:space="preserve"> </w:t>
      </w:r>
      <w:r w:rsidRPr="00974169">
        <w:rPr>
          <w:rFonts w:ascii="Arial" w:hAnsi="Arial" w:cs="Arial"/>
          <w:szCs w:val="20"/>
        </w:rPr>
        <w:t xml:space="preserve">przedsiębiorców mazowieckich </w:t>
      </w:r>
      <w:r>
        <w:rPr>
          <w:rFonts w:ascii="Arial" w:hAnsi="Arial" w:cs="Arial"/>
          <w:szCs w:val="20"/>
        </w:rPr>
        <w:t xml:space="preserve">podlega zatwierdzeniu przez Zamawiającego. </w:t>
      </w:r>
      <w:r w:rsidRPr="00C11DF5">
        <w:rPr>
          <w:rFonts w:ascii="Arial" w:hAnsi="Arial" w:cs="Arial"/>
          <w:szCs w:val="20"/>
        </w:rPr>
        <w:t xml:space="preserve">Wykonawca jest zobowiązany przy selekcji i wyborze </w:t>
      </w:r>
      <w:r>
        <w:rPr>
          <w:rFonts w:ascii="Arial" w:hAnsi="Arial" w:cs="Arial"/>
          <w:szCs w:val="20"/>
        </w:rPr>
        <w:t xml:space="preserve">przedsiębiorców </w:t>
      </w:r>
      <w:r w:rsidRPr="00C11DF5">
        <w:rPr>
          <w:rFonts w:ascii="Arial" w:hAnsi="Arial" w:cs="Arial"/>
          <w:szCs w:val="20"/>
        </w:rPr>
        <w:t xml:space="preserve">mazowieckich do uwzględnienia profilów, oferty oraz oczekiwań dotyczących współpracy </w:t>
      </w:r>
      <w:r>
        <w:rPr>
          <w:rFonts w:ascii="Arial" w:hAnsi="Arial" w:cs="Arial"/>
          <w:szCs w:val="20"/>
        </w:rPr>
        <w:t xml:space="preserve">przedsiębiorców </w:t>
      </w:r>
      <w:r w:rsidRPr="00C11DF5">
        <w:rPr>
          <w:rFonts w:ascii="Arial" w:hAnsi="Arial" w:cs="Arial"/>
          <w:szCs w:val="20"/>
        </w:rPr>
        <w:t xml:space="preserve">algierskich, przekazanych mu przez Zamawiającego. Wykonawca, dokonując wyboru </w:t>
      </w:r>
      <w:r>
        <w:rPr>
          <w:rFonts w:ascii="Arial" w:hAnsi="Arial" w:cs="Arial"/>
          <w:szCs w:val="20"/>
        </w:rPr>
        <w:t xml:space="preserve">przedsiębiorców </w:t>
      </w:r>
      <w:r w:rsidRPr="00C11DF5">
        <w:rPr>
          <w:rFonts w:ascii="Arial" w:hAnsi="Arial" w:cs="Arial"/>
          <w:szCs w:val="20"/>
        </w:rPr>
        <w:t xml:space="preserve">mazowieckich, powinien przyjąć punkt widzenia zgodny z interesem </w:t>
      </w:r>
      <w:r>
        <w:rPr>
          <w:rFonts w:ascii="Arial" w:hAnsi="Arial" w:cs="Arial"/>
          <w:szCs w:val="20"/>
        </w:rPr>
        <w:t xml:space="preserve">przedsiębiorców </w:t>
      </w:r>
      <w:r w:rsidRPr="00C11DF5">
        <w:rPr>
          <w:rFonts w:ascii="Arial" w:hAnsi="Arial" w:cs="Arial"/>
          <w:szCs w:val="20"/>
        </w:rPr>
        <w:t xml:space="preserve">algierskich, tj. przyznać pierwszeństwo udziału w spotkaniach tym </w:t>
      </w:r>
      <w:r>
        <w:rPr>
          <w:rFonts w:ascii="Arial" w:hAnsi="Arial" w:cs="Arial"/>
          <w:szCs w:val="20"/>
        </w:rPr>
        <w:t xml:space="preserve">przedsiębiorcom </w:t>
      </w:r>
      <w:r w:rsidRPr="00C11DF5">
        <w:rPr>
          <w:rFonts w:ascii="Arial" w:hAnsi="Arial" w:cs="Arial"/>
          <w:szCs w:val="20"/>
        </w:rPr>
        <w:t>mazowieckim, któr</w:t>
      </w:r>
      <w:r>
        <w:rPr>
          <w:rFonts w:ascii="Arial" w:hAnsi="Arial" w:cs="Arial"/>
          <w:szCs w:val="20"/>
        </w:rPr>
        <w:t>zy</w:t>
      </w:r>
      <w:r w:rsidRPr="00C11DF5">
        <w:rPr>
          <w:rFonts w:ascii="Arial" w:hAnsi="Arial" w:cs="Arial"/>
          <w:szCs w:val="20"/>
        </w:rPr>
        <w:t xml:space="preserve"> są zainteresowan</w:t>
      </w:r>
      <w:r>
        <w:rPr>
          <w:rFonts w:ascii="Arial" w:hAnsi="Arial" w:cs="Arial"/>
          <w:szCs w:val="20"/>
        </w:rPr>
        <w:t>i</w:t>
      </w:r>
      <w:r w:rsidRPr="00C11DF5">
        <w:rPr>
          <w:rFonts w:ascii="Arial" w:hAnsi="Arial" w:cs="Arial"/>
          <w:szCs w:val="20"/>
        </w:rPr>
        <w:t xml:space="preserve"> nawiązaniem współpracy z </w:t>
      </w:r>
      <w:r>
        <w:rPr>
          <w:rFonts w:ascii="Arial" w:hAnsi="Arial" w:cs="Arial"/>
          <w:szCs w:val="20"/>
        </w:rPr>
        <w:t xml:space="preserve">przedsiębiorcami </w:t>
      </w:r>
      <w:r w:rsidRPr="00C11DF5">
        <w:rPr>
          <w:rFonts w:ascii="Arial" w:hAnsi="Arial" w:cs="Arial"/>
          <w:szCs w:val="20"/>
        </w:rPr>
        <w:t xml:space="preserve">algierskimi. </w:t>
      </w:r>
    </w:p>
    <w:p w:rsidR="00DC60B4" w:rsidRPr="00C11DF5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Wymagane profile </w:t>
      </w:r>
      <w:r>
        <w:rPr>
          <w:rFonts w:ascii="Arial" w:hAnsi="Arial" w:cs="Arial"/>
          <w:szCs w:val="20"/>
        </w:rPr>
        <w:t>przedsiębiorców</w:t>
      </w:r>
      <w:r w:rsidRPr="00C11DF5">
        <w:rPr>
          <w:rFonts w:ascii="Arial" w:hAnsi="Arial" w:cs="Arial"/>
          <w:szCs w:val="20"/>
        </w:rPr>
        <w:t xml:space="preserve"> mazowiecki</w:t>
      </w:r>
      <w:r>
        <w:rPr>
          <w:rFonts w:ascii="Arial" w:hAnsi="Arial" w:cs="Arial"/>
          <w:szCs w:val="20"/>
        </w:rPr>
        <w:t>ch</w:t>
      </w:r>
      <w:r w:rsidRPr="00C11DF5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którzy zostaną </w:t>
      </w:r>
      <w:r w:rsidRPr="00C11DF5">
        <w:rPr>
          <w:rFonts w:ascii="Arial" w:hAnsi="Arial" w:cs="Arial"/>
          <w:szCs w:val="20"/>
        </w:rPr>
        <w:t>zaprosz</w:t>
      </w:r>
      <w:r>
        <w:rPr>
          <w:rFonts w:ascii="Arial" w:hAnsi="Arial" w:cs="Arial"/>
          <w:szCs w:val="20"/>
        </w:rPr>
        <w:t>e</w:t>
      </w:r>
      <w:r w:rsidRPr="00C11DF5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i</w:t>
      </w:r>
      <w:r w:rsidRPr="00C11DF5">
        <w:rPr>
          <w:rFonts w:ascii="Arial" w:hAnsi="Arial" w:cs="Arial"/>
          <w:szCs w:val="20"/>
        </w:rPr>
        <w:t xml:space="preserve"> do udziału w rozmowach bilateralnych to zwłaszcza:</w:t>
      </w:r>
    </w:p>
    <w:p w:rsidR="00DC60B4" w:rsidRPr="00C11DF5" w:rsidRDefault="00DC60B4" w:rsidP="006D67A0">
      <w:pPr>
        <w:numPr>
          <w:ilvl w:val="1"/>
          <w:numId w:val="26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przedsiębiorcy </w:t>
      </w:r>
      <w:r w:rsidRPr="00C11DF5">
        <w:rPr>
          <w:rFonts w:ascii="Arial" w:hAnsi="Arial" w:cs="Arial"/>
          <w:szCs w:val="20"/>
        </w:rPr>
        <w:t>zajmując</w:t>
      </w:r>
      <w:r>
        <w:rPr>
          <w:rFonts w:ascii="Arial" w:hAnsi="Arial" w:cs="Arial"/>
          <w:szCs w:val="20"/>
        </w:rPr>
        <w:t>y</w:t>
      </w:r>
      <w:r w:rsidRPr="00C11DF5">
        <w:rPr>
          <w:rFonts w:ascii="Arial" w:hAnsi="Arial" w:cs="Arial"/>
          <w:szCs w:val="20"/>
        </w:rPr>
        <w:t xml:space="preserve"> się eksportem produktów rolno-spożywczych oraz produktów meblarskich</w:t>
      </w:r>
      <w:r>
        <w:rPr>
          <w:rFonts w:ascii="Arial" w:hAnsi="Arial" w:cs="Arial"/>
          <w:szCs w:val="20"/>
        </w:rPr>
        <w:t>;</w:t>
      </w:r>
    </w:p>
    <w:p w:rsidR="00DC60B4" w:rsidRPr="00C11DF5" w:rsidRDefault="00DC60B4" w:rsidP="006D67A0">
      <w:pPr>
        <w:numPr>
          <w:ilvl w:val="1"/>
          <w:numId w:val="26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246609">
        <w:rPr>
          <w:rFonts w:ascii="Arial" w:hAnsi="Arial" w:cs="Arial"/>
          <w:szCs w:val="20"/>
        </w:rPr>
        <w:t xml:space="preserve">przedsiębiorcy </w:t>
      </w:r>
      <w:r w:rsidRPr="00C11DF5">
        <w:rPr>
          <w:rFonts w:ascii="Arial" w:hAnsi="Arial" w:cs="Arial"/>
          <w:szCs w:val="20"/>
        </w:rPr>
        <w:t>z sektora rolno-spożywczego oraz meblarskiego już współpracując</w:t>
      </w:r>
      <w:r>
        <w:rPr>
          <w:rFonts w:ascii="Arial" w:hAnsi="Arial" w:cs="Arial"/>
          <w:szCs w:val="20"/>
        </w:rPr>
        <w:t>y</w:t>
      </w:r>
      <w:r w:rsidRPr="00C11DF5">
        <w:rPr>
          <w:rFonts w:ascii="Arial" w:hAnsi="Arial" w:cs="Arial"/>
          <w:szCs w:val="20"/>
        </w:rPr>
        <w:t xml:space="preserve"> z algierskimi </w:t>
      </w:r>
      <w:r>
        <w:rPr>
          <w:rFonts w:ascii="Arial" w:hAnsi="Arial" w:cs="Arial"/>
          <w:szCs w:val="20"/>
        </w:rPr>
        <w:t>przedsiębiorcami</w:t>
      </w:r>
      <w:r w:rsidRPr="00C11DF5">
        <w:rPr>
          <w:rFonts w:ascii="Arial" w:hAnsi="Arial" w:cs="Arial"/>
          <w:szCs w:val="20"/>
        </w:rPr>
        <w:t>, a także zainteresowan</w:t>
      </w:r>
      <w:r>
        <w:rPr>
          <w:rFonts w:ascii="Arial" w:hAnsi="Arial" w:cs="Arial"/>
          <w:szCs w:val="20"/>
        </w:rPr>
        <w:t>i</w:t>
      </w:r>
      <w:r w:rsidRPr="00C11DF5">
        <w:rPr>
          <w:rFonts w:ascii="Arial" w:hAnsi="Arial" w:cs="Arial"/>
          <w:szCs w:val="20"/>
        </w:rPr>
        <w:t xml:space="preserve"> rozpoczęciem współpracy;</w:t>
      </w:r>
    </w:p>
    <w:p w:rsidR="00DC60B4" w:rsidRPr="00C11DF5" w:rsidRDefault="00DC60B4" w:rsidP="006D67A0">
      <w:pPr>
        <w:numPr>
          <w:ilvl w:val="1"/>
          <w:numId w:val="26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683058">
        <w:rPr>
          <w:rFonts w:ascii="Arial" w:hAnsi="Arial" w:cs="Arial"/>
          <w:szCs w:val="20"/>
        </w:rPr>
        <w:t xml:space="preserve">przedsiębiorcy </w:t>
      </w:r>
      <w:r w:rsidRPr="00C11DF5">
        <w:rPr>
          <w:rFonts w:ascii="Arial" w:hAnsi="Arial" w:cs="Arial"/>
          <w:szCs w:val="20"/>
        </w:rPr>
        <w:t>z sektora rolno-spożywczego oraz meblarskiego poszukując</w:t>
      </w:r>
      <w:r>
        <w:rPr>
          <w:rFonts w:ascii="Arial" w:hAnsi="Arial" w:cs="Arial"/>
          <w:szCs w:val="20"/>
        </w:rPr>
        <w:t>y</w:t>
      </w:r>
      <w:r w:rsidRPr="00C11DF5">
        <w:rPr>
          <w:rFonts w:ascii="Arial" w:hAnsi="Arial" w:cs="Arial"/>
          <w:szCs w:val="20"/>
        </w:rPr>
        <w:t xml:space="preserve"> nowych dostawców z </w:t>
      </w:r>
      <w:r>
        <w:rPr>
          <w:rFonts w:ascii="Arial" w:hAnsi="Arial" w:cs="Arial"/>
          <w:szCs w:val="20"/>
        </w:rPr>
        <w:t>A</w:t>
      </w:r>
      <w:r w:rsidRPr="00C11DF5">
        <w:rPr>
          <w:rFonts w:ascii="Arial" w:hAnsi="Arial" w:cs="Arial"/>
          <w:szCs w:val="20"/>
        </w:rPr>
        <w:t>lgierii;</w:t>
      </w:r>
    </w:p>
    <w:p w:rsidR="00DC60B4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Wykonawca zobowiązany jest do rekrutacji jedynie przedsiębiorców zarejestrowanych oraz prowadzących swoją działalność na terenie Mazowsza.</w:t>
      </w:r>
    </w:p>
    <w:p w:rsidR="00DC60B4" w:rsidRPr="00C11DF5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</w:p>
    <w:p w:rsidR="00DC60B4" w:rsidRDefault="00DC60B4" w:rsidP="006D67A0">
      <w:pPr>
        <w:numPr>
          <w:ilvl w:val="1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ED3392">
        <w:rPr>
          <w:rFonts w:ascii="Arial" w:hAnsi="Arial" w:cs="Arial"/>
          <w:szCs w:val="20"/>
        </w:rPr>
        <w:t>organizacji cateringu</w:t>
      </w:r>
      <w:r w:rsidRPr="00C11DF5">
        <w:rPr>
          <w:rFonts w:ascii="Arial" w:hAnsi="Arial" w:cs="Arial"/>
          <w:szCs w:val="20"/>
        </w:rPr>
        <w:t xml:space="preserve"> zgodnie z punktem II.5.</w:t>
      </w:r>
    </w:p>
    <w:p w:rsidR="00DC60B4" w:rsidRPr="00C11DF5" w:rsidRDefault="00DC60B4" w:rsidP="006D67A0">
      <w:pPr>
        <w:spacing w:line="360" w:lineRule="auto"/>
        <w:ind w:left="354"/>
        <w:jc w:val="both"/>
        <w:rPr>
          <w:rFonts w:ascii="Arial" w:hAnsi="Arial" w:cs="Arial"/>
          <w:szCs w:val="20"/>
        </w:rPr>
      </w:pPr>
    </w:p>
    <w:p w:rsidR="00DC60B4" w:rsidRPr="00C11DF5" w:rsidRDefault="00DC60B4" w:rsidP="006D67A0">
      <w:pPr>
        <w:numPr>
          <w:ilvl w:val="1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zapewnienia obsługi technicznej</w:t>
      </w:r>
      <w:r>
        <w:rPr>
          <w:rFonts w:ascii="Arial" w:hAnsi="Arial" w:cs="Arial"/>
          <w:b/>
          <w:szCs w:val="20"/>
        </w:rPr>
        <w:t xml:space="preserve"> spotkania</w:t>
      </w:r>
      <w:r w:rsidRPr="00C11DF5">
        <w:rPr>
          <w:rFonts w:ascii="Arial" w:hAnsi="Arial" w:cs="Arial"/>
          <w:szCs w:val="20"/>
        </w:rPr>
        <w:t>, w tym zapewnienie sprzętu niezbędnego do przeprowadzenia prezentacji multimedialn</w:t>
      </w:r>
      <w:r>
        <w:rPr>
          <w:rFonts w:ascii="Arial" w:hAnsi="Arial" w:cs="Arial"/>
          <w:szCs w:val="20"/>
        </w:rPr>
        <w:t>ych</w:t>
      </w:r>
      <w:r w:rsidRPr="00C11DF5">
        <w:rPr>
          <w:rFonts w:ascii="Arial" w:hAnsi="Arial" w:cs="Arial"/>
          <w:szCs w:val="20"/>
        </w:rPr>
        <w:t>:</w:t>
      </w:r>
    </w:p>
    <w:p w:rsidR="00DC60B4" w:rsidRPr="00C11DF5" w:rsidRDefault="00DC60B4" w:rsidP="006D67A0">
      <w:pPr>
        <w:numPr>
          <w:ilvl w:val="1"/>
          <w:numId w:val="34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laptop</w:t>
      </w:r>
      <w:r>
        <w:rPr>
          <w:rFonts w:ascii="Arial" w:hAnsi="Arial" w:cs="Arial"/>
          <w:szCs w:val="20"/>
        </w:rPr>
        <w:t xml:space="preserve"> </w:t>
      </w:r>
      <w:r w:rsidRPr="002A7C2D">
        <w:rPr>
          <w:rFonts w:ascii="Arial" w:hAnsi="Arial" w:cs="Arial"/>
          <w:szCs w:val="20"/>
        </w:rPr>
        <w:t xml:space="preserve">z licencjonowanymi: systemem operacyjnym i </w:t>
      </w:r>
      <w:r>
        <w:rPr>
          <w:rFonts w:ascii="Arial" w:hAnsi="Arial" w:cs="Arial"/>
          <w:szCs w:val="20"/>
        </w:rPr>
        <w:t xml:space="preserve">odpowiednim </w:t>
      </w:r>
      <w:r w:rsidRPr="002A7C2D">
        <w:rPr>
          <w:rFonts w:ascii="Arial" w:hAnsi="Arial" w:cs="Arial"/>
          <w:szCs w:val="20"/>
        </w:rPr>
        <w:t xml:space="preserve">oprogramowaniem umożliwiającym </w:t>
      </w:r>
      <w:r>
        <w:rPr>
          <w:rFonts w:ascii="Arial" w:hAnsi="Arial" w:cs="Arial"/>
          <w:szCs w:val="20"/>
        </w:rPr>
        <w:t>przeprowadzanie</w:t>
      </w:r>
      <w:r w:rsidRPr="008F6F1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prezentacji multimedialnych,</w:t>
      </w:r>
    </w:p>
    <w:p w:rsidR="00DC60B4" w:rsidRPr="00C11DF5" w:rsidRDefault="00DC60B4" w:rsidP="006D67A0">
      <w:pPr>
        <w:numPr>
          <w:ilvl w:val="1"/>
          <w:numId w:val="34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rzutnik i ekran</w:t>
      </w:r>
      <w:r>
        <w:rPr>
          <w:rFonts w:ascii="Arial" w:hAnsi="Arial" w:cs="Arial"/>
          <w:szCs w:val="20"/>
        </w:rPr>
        <w:t>,</w:t>
      </w:r>
    </w:p>
    <w:p w:rsidR="00DC60B4" w:rsidRPr="00C11DF5" w:rsidRDefault="00DC60B4" w:rsidP="006D67A0">
      <w:pPr>
        <w:numPr>
          <w:ilvl w:val="1"/>
          <w:numId w:val="34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nagłośnienie (w tym mikrofony bezprzewodowe – min. 2 sztuki, jeden na statywie) </w:t>
      </w:r>
    </w:p>
    <w:p w:rsidR="00DC60B4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oraz podłączenie sprzętu i skonfigurowanie sprzętu, umożliwiające przeprowadzenie prezentacji multimedialnych.</w:t>
      </w:r>
    </w:p>
    <w:p w:rsidR="00DC60B4" w:rsidRPr="00C11DF5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</w:p>
    <w:p w:rsidR="00DC60B4" w:rsidRDefault="00DC60B4" w:rsidP="006D67A0">
      <w:pPr>
        <w:numPr>
          <w:ilvl w:val="1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zapewnienia obsługi tłumaczeniowej podczas całego dnia spotkań zgodnie z punktem II.4. </w:t>
      </w:r>
    </w:p>
    <w:p w:rsidR="00DC60B4" w:rsidRPr="00C11DF5" w:rsidRDefault="00DC60B4" w:rsidP="006D67A0">
      <w:pPr>
        <w:spacing w:line="360" w:lineRule="auto"/>
        <w:ind w:left="354"/>
        <w:jc w:val="both"/>
        <w:rPr>
          <w:rFonts w:ascii="Arial" w:hAnsi="Arial" w:cs="Arial"/>
          <w:szCs w:val="20"/>
        </w:rPr>
      </w:pPr>
    </w:p>
    <w:p w:rsidR="00DC60B4" w:rsidRPr="00C11DF5" w:rsidRDefault="00DC60B4" w:rsidP="006D67A0">
      <w:pPr>
        <w:numPr>
          <w:ilvl w:val="1"/>
          <w:numId w:val="42"/>
        </w:numPr>
        <w:tabs>
          <w:tab w:val="clear" w:pos="1080"/>
          <w:tab w:val="num" w:pos="714"/>
        </w:tabs>
        <w:spacing w:line="360" w:lineRule="auto"/>
        <w:ind w:left="714"/>
        <w:jc w:val="both"/>
        <w:rPr>
          <w:rFonts w:ascii="Arial" w:hAnsi="Arial" w:cs="Arial"/>
        </w:rPr>
      </w:pPr>
      <w:r w:rsidRPr="00C11DF5">
        <w:rPr>
          <w:rFonts w:ascii="Arial" w:hAnsi="Arial" w:cs="Arial"/>
        </w:rPr>
        <w:t xml:space="preserve">zapewnienia </w:t>
      </w:r>
      <w:r w:rsidRPr="00C11DF5">
        <w:rPr>
          <w:rFonts w:ascii="Arial" w:hAnsi="Arial" w:cs="Arial"/>
          <w:b/>
        </w:rPr>
        <w:t>stoiska do prowadzenia rejestracji uczestników</w:t>
      </w:r>
      <w:r w:rsidRPr="00C11DF5">
        <w:rPr>
          <w:rFonts w:ascii="Arial" w:hAnsi="Arial" w:cs="Arial"/>
        </w:rPr>
        <w:t xml:space="preserve"> i gości spotkań match-makingowych wraz z jego obsługą. Ponadto Wykonawca zobowiązany jest do prowadzenia listy obecności uczestników spotkania B2B, zawierającej co najmniej:</w:t>
      </w:r>
    </w:p>
    <w:p w:rsidR="00DC60B4" w:rsidRPr="00ED3392" w:rsidRDefault="00DC60B4" w:rsidP="006D67A0">
      <w:pPr>
        <w:numPr>
          <w:ilvl w:val="1"/>
          <w:numId w:val="34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ED3392">
        <w:rPr>
          <w:rFonts w:ascii="Arial" w:hAnsi="Arial" w:cs="Arial"/>
          <w:szCs w:val="20"/>
        </w:rPr>
        <w:t>Imię i nazwisko uczestnika, nazwę instytucji/przedsiębiorstwa, adres e-mail</w:t>
      </w:r>
      <w:r>
        <w:rPr>
          <w:rFonts w:ascii="Arial" w:hAnsi="Arial" w:cs="Arial"/>
          <w:szCs w:val="20"/>
        </w:rPr>
        <w:t>;</w:t>
      </w:r>
    </w:p>
    <w:p w:rsidR="00DC60B4" w:rsidRPr="00ED3392" w:rsidRDefault="00DC60B4" w:rsidP="006D67A0">
      <w:pPr>
        <w:numPr>
          <w:ilvl w:val="1"/>
          <w:numId w:val="34"/>
        </w:numPr>
        <w:tabs>
          <w:tab w:val="clear" w:pos="1440"/>
          <w:tab w:val="num" w:pos="1074"/>
        </w:tabs>
        <w:spacing w:line="360" w:lineRule="auto"/>
        <w:ind w:left="1074"/>
        <w:jc w:val="both"/>
        <w:rPr>
          <w:rFonts w:ascii="Arial" w:hAnsi="Arial" w:cs="Arial"/>
          <w:szCs w:val="20"/>
        </w:rPr>
      </w:pPr>
      <w:r w:rsidRPr="00ED3392">
        <w:rPr>
          <w:rFonts w:ascii="Arial" w:hAnsi="Arial" w:cs="Arial"/>
          <w:szCs w:val="20"/>
        </w:rPr>
        <w:lastRenderedPageBreak/>
        <w:t>Fakt uczestnictwa w organizowanych wydarzeniach musi zostać potwierdzony przez uczestnika własnoręcznym podpisem, złożonym na udostępnionej przez Wykonawcę liście</w:t>
      </w:r>
      <w:r>
        <w:rPr>
          <w:rFonts w:ascii="Arial" w:hAnsi="Arial" w:cs="Arial"/>
          <w:szCs w:val="20"/>
        </w:rPr>
        <w:t xml:space="preserve"> (Wykonawca zobowiązany jest uzyskać zgodę każdego z uczestników na przetwarzanie jego danych osobowych na potrzeby Projektu oraz zapewnić ich przetwarzanie zgodnie z odpowiednimi przepisami)</w:t>
      </w:r>
      <w:r w:rsidRPr="00ED3392">
        <w:rPr>
          <w:rFonts w:ascii="Arial" w:hAnsi="Arial" w:cs="Arial"/>
          <w:szCs w:val="20"/>
        </w:rPr>
        <w:t>.</w:t>
      </w:r>
    </w:p>
    <w:p w:rsidR="00DC60B4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>Zapewnienie ekspertów prowadzących prelekcję w celu przedstawienia potencjału inwestycyjnego Mazowsza wraz z przygotowaniem prezentacji leży w gestii Zamawiającego.</w:t>
      </w:r>
    </w:p>
    <w:p w:rsidR="00DC60B4" w:rsidRPr="00C11DF5" w:rsidRDefault="00DC60B4" w:rsidP="006D67A0">
      <w:pPr>
        <w:spacing w:line="360" w:lineRule="auto"/>
        <w:ind w:left="714"/>
        <w:jc w:val="both"/>
        <w:rPr>
          <w:rFonts w:ascii="Arial" w:hAnsi="Arial" w:cs="Arial"/>
          <w:szCs w:val="20"/>
        </w:rPr>
      </w:pPr>
    </w:p>
    <w:p w:rsidR="00DC60B4" w:rsidRPr="00C11DF5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Organizacja wizyty studyjnej</w:t>
      </w:r>
      <w:r w:rsidRPr="00C11DF5">
        <w:rPr>
          <w:rFonts w:ascii="Arial" w:hAnsi="Arial" w:cs="Arial"/>
          <w:szCs w:val="20"/>
        </w:rPr>
        <w:t>. Wykonawca zobowiązany jest do zorganizowania wizyty studyjnej dla maksymalnie 1</w:t>
      </w:r>
      <w:r>
        <w:rPr>
          <w:rFonts w:ascii="Arial" w:hAnsi="Arial" w:cs="Arial"/>
          <w:szCs w:val="20"/>
        </w:rPr>
        <w:t>0</w:t>
      </w:r>
      <w:r w:rsidRPr="00C11DF5">
        <w:rPr>
          <w:rFonts w:ascii="Arial" w:hAnsi="Arial" w:cs="Arial"/>
          <w:szCs w:val="20"/>
        </w:rPr>
        <w:t xml:space="preserve"> osób</w:t>
      </w:r>
      <w:r>
        <w:rPr>
          <w:rFonts w:ascii="Arial" w:hAnsi="Arial" w:cs="Arial"/>
          <w:szCs w:val="20"/>
        </w:rPr>
        <w:t>,</w:t>
      </w:r>
      <w:r w:rsidRPr="00C11DF5">
        <w:rPr>
          <w:rFonts w:ascii="Arial" w:hAnsi="Arial" w:cs="Arial"/>
          <w:szCs w:val="20"/>
        </w:rPr>
        <w:t xml:space="preserve"> w dniu 18 września 2014 roku tj. zapewnienie wstępu na teren </w:t>
      </w:r>
      <w:r>
        <w:rPr>
          <w:rFonts w:ascii="Arial" w:hAnsi="Arial" w:cs="Arial"/>
          <w:szCs w:val="20"/>
        </w:rPr>
        <w:t xml:space="preserve">dwóch </w:t>
      </w:r>
      <w:r w:rsidRPr="00C11DF5">
        <w:rPr>
          <w:rFonts w:ascii="Arial" w:hAnsi="Arial" w:cs="Arial"/>
          <w:szCs w:val="20"/>
        </w:rPr>
        <w:t>przedsiębiorstw działający</w:t>
      </w:r>
      <w:r>
        <w:rPr>
          <w:rFonts w:ascii="Arial" w:hAnsi="Arial" w:cs="Arial"/>
          <w:szCs w:val="20"/>
        </w:rPr>
        <w:t>ch</w:t>
      </w:r>
      <w:r w:rsidRPr="00C11DF5">
        <w:rPr>
          <w:rFonts w:ascii="Arial" w:hAnsi="Arial" w:cs="Arial"/>
          <w:szCs w:val="20"/>
        </w:rPr>
        <w:t xml:space="preserve"> w sektorze rolno-spożywczym (preferowana grupa producencka bądź przedsiębiorstwo branży spożywczej); zapewnienie spotkania z</w:t>
      </w:r>
      <w:r>
        <w:rPr>
          <w:rFonts w:ascii="Arial" w:hAnsi="Arial" w:cs="Arial"/>
          <w:szCs w:val="20"/>
        </w:rPr>
        <w:t> </w:t>
      </w:r>
      <w:r w:rsidRPr="00C11DF5">
        <w:rPr>
          <w:rFonts w:ascii="Arial" w:hAnsi="Arial" w:cs="Arial"/>
          <w:szCs w:val="20"/>
        </w:rPr>
        <w:t>przedstawicie</w:t>
      </w:r>
      <w:r>
        <w:rPr>
          <w:rFonts w:ascii="Arial" w:hAnsi="Arial" w:cs="Arial"/>
          <w:szCs w:val="20"/>
        </w:rPr>
        <w:t>lami</w:t>
      </w:r>
      <w:r w:rsidRPr="00C11DF5">
        <w:rPr>
          <w:rFonts w:ascii="Arial" w:hAnsi="Arial" w:cs="Arial"/>
          <w:szCs w:val="20"/>
        </w:rPr>
        <w:t xml:space="preserve"> t</w:t>
      </w:r>
      <w:r>
        <w:rPr>
          <w:rFonts w:ascii="Arial" w:hAnsi="Arial" w:cs="Arial"/>
          <w:szCs w:val="20"/>
        </w:rPr>
        <w:t>ych</w:t>
      </w:r>
      <w:r w:rsidRPr="00C11DF5">
        <w:rPr>
          <w:rFonts w:ascii="Arial" w:hAnsi="Arial" w:cs="Arial"/>
          <w:szCs w:val="20"/>
        </w:rPr>
        <w:t xml:space="preserve"> przedsiębiorstw obejmującego prezentację firm, oprowadzenie po obiek</w:t>
      </w:r>
      <w:r>
        <w:rPr>
          <w:rFonts w:ascii="Arial" w:hAnsi="Arial" w:cs="Arial"/>
          <w:szCs w:val="20"/>
        </w:rPr>
        <w:t>tach</w:t>
      </w:r>
      <w:r w:rsidRPr="00C11DF5">
        <w:rPr>
          <w:rFonts w:ascii="Arial" w:hAnsi="Arial" w:cs="Arial"/>
          <w:szCs w:val="20"/>
        </w:rPr>
        <w:t xml:space="preserve">. Wybór </w:t>
      </w:r>
      <w:r>
        <w:rPr>
          <w:rFonts w:ascii="Arial" w:hAnsi="Arial" w:cs="Arial"/>
          <w:szCs w:val="20"/>
        </w:rPr>
        <w:t>przedsiębiorstw</w:t>
      </w:r>
      <w:r w:rsidRPr="00C11DF5">
        <w:rPr>
          <w:rFonts w:ascii="Arial" w:hAnsi="Arial" w:cs="Arial"/>
          <w:szCs w:val="20"/>
        </w:rPr>
        <w:t xml:space="preserve"> nastąpi w</w:t>
      </w:r>
      <w:r>
        <w:rPr>
          <w:rFonts w:ascii="Arial" w:hAnsi="Arial" w:cs="Arial"/>
          <w:szCs w:val="20"/>
        </w:rPr>
        <w:t> </w:t>
      </w:r>
      <w:r w:rsidRPr="00C11DF5">
        <w:rPr>
          <w:rFonts w:ascii="Arial" w:hAnsi="Arial" w:cs="Arial"/>
          <w:szCs w:val="20"/>
        </w:rPr>
        <w:t xml:space="preserve">porozumieniu z Zamawiającym. </w:t>
      </w:r>
      <w:r>
        <w:rPr>
          <w:rFonts w:ascii="Arial" w:hAnsi="Arial" w:cs="Arial"/>
          <w:szCs w:val="20"/>
        </w:rPr>
        <w:t xml:space="preserve">Przedsiębiorstwa </w:t>
      </w:r>
      <w:r w:rsidRPr="00C11DF5">
        <w:rPr>
          <w:rFonts w:ascii="Arial" w:hAnsi="Arial" w:cs="Arial"/>
          <w:szCs w:val="20"/>
        </w:rPr>
        <w:t>powin</w:t>
      </w:r>
      <w:r>
        <w:rPr>
          <w:rFonts w:ascii="Arial" w:hAnsi="Arial" w:cs="Arial"/>
          <w:szCs w:val="20"/>
        </w:rPr>
        <w:t>ny</w:t>
      </w:r>
      <w:r w:rsidRPr="00C11DF5">
        <w:rPr>
          <w:rFonts w:ascii="Arial" w:hAnsi="Arial" w:cs="Arial"/>
          <w:szCs w:val="20"/>
        </w:rPr>
        <w:t xml:space="preserve"> znajdować </w:t>
      </w:r>
      <w:r w:rsidRPr="00C11DF5">
        <w:rPr>
          <w:rFonts w:ascii="Arial" w:hAnsi="Arial" w:cs="Arial"/>
        </w:rPr>
        <w:t>się w</w:t>
      </w:r>
      <w:r>
        <w:rPr>
          <w:rFonts w:ascii="Arial" w:hAnsi="Arial" w:cs="Arial"/>
        </w:rPr>
        <w:t> </w:t>
      </w:r>
      <w:r w:rsidRPr="00C11DF5">
        <w:rPr>
          <w:rFonts w:ascii="Arial" w:hAnsi="Arial" w:cs="Arial"/>
        </w:rPr>
        <w:t>województwie mazowieckim, na terenie Warszawy lub w odległości maksymalnie 100 km od centrum miasta</w:t>
      </w:r>
      <w:r w:rsidRPr="00C11DF5">
        <w:rPr>
          <w:rFonts w:ascii="Arial" w:hAnsi="Arial" w:cs="Arial"/>
          <w:szCs w:val="20"/>
        </w:rPr>
        <w:t>. Wykonawca zobowiązany jest zapewnić obecność co najmniej jednej osoby w roli tłumacza, zgodnie z</w:t>
      </w:r>
      <w:r>
        <w:rPr>
          <w:rFonts w:ascii="Arial" w:hAnsi="Arial" w:cs="Arial"/>
          <w:szCs w:val="20"/>
        </w:rPr>
        <w:t> </w:t>
      </w:r>
      <w:r w:rsidRPr="00C11DF5">
        <w:rPr>
          <w:rFonts w:ascii="Arial" w:hAnsi="Arial" w:cs="Arial"/>
          <w:szCs w:val="20"/>
        </w:rPr>
        <w:t xml:space="preserve">punktem II.4. W trakcie </w:t>
      </w:r>
      <w:r>
        <w:rPr>
          <w:rFonts w:ascii="Arial" w:hAnsi="Arial" w:cs="Arial"/>
          <w:szCs w:val="20"/>
        </w:rPr>
        <w:t xml:space="preserve">wizyty studyjnej </w:t>
      </w:r>
      <w:r w:rsidRPr="00C11DF5">
        <w:rPr>
          <w:rFonts w:ascii="Arial" w:hAnsi="Arial" w:cs="Arial"/>
          <w:szCs w:val="20"/>
        </w:rPr>
        <w:t>wykonawca zobowiązany jest zapewnić dla uczestników misji lunch zgodnie z punktem II.5.</w:t>
      </w:r>
    </w:p>
    <w:p w:rsidR="00DC60B4" w:rsidRPr="00C11DF5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b/>
          <w:szCs w:val="20"/>
        </w:rPr>
        <w:t>Zapewnienie wizytacji targów "Warsaw Build 2014".</w:t>
      </w:r>
      <w:r w:rsidRPr="00C11DF5">
        <w:rPr>
          <w:rFonts w:ascii="Arial" w:hAnsi="Arial" w:cs="Arial"/>
          <w:szCs w:val="20"/>
        </w:rPr>
        <w:t xml:space="preserve"> Wykonawca zobowiązany jest zapewnić </w:t>
      </w:r>
      <w:r>
        <w:rPr>
          <w:rFonts w:ascii="Arial" w:hAnsi="Arial" w:cs="Arial"/>
          <w:szCs w:val="20"/>
        </w:rPr>
        <w:t xml:space="preserve">tzw. </w:t>
      </w:r>
      <w:r w:rsidRPr="00C11DF5">
        <w:rPr>
          <w:rFonts w:ascii="Arial" w:hAnsi="Arial" w:cs="Arial"/>
          <w:szCs w:val="20"/>
        </w:rPr>
        <w:t xml:space="preserve">wejściówki dla uczestników misji na Międzynarodowe Targi Budowlane i Wnętrzarskie "Warsaw Build 2014" dla max. </w:t>
      </w:r>
      <w:r>
        <w:rPr>
          <w:rFonts w:ascii="Arial" w:hAnsi="Arial" w:cs="Arial"/>
          <w:szCs w:val="20"/>
        </w:rPr>
        <w:t>8</w:t>
      </w:r>
      <w:r w:rsidRPr="00C11DF5">
        <w:rPr>
          <w:rFonts w:ascii="Arial" w:hAnsi="Arial" w:cs="Arial"/>
          <w:szCs w:val="20"/>
        </w:rPr>
        <w:t xml:space="preserve"> osób </w:t>
      </w:r>
      <w:r>
        <w:rPr>
          <w:rFonts w:ascii="Arial" w:hAnsi="Arial" w:cs="Arial"/>
          <w:szCs w:val="20"/>
        </w:rPr>
        <w:t xml:space="preserve">oraz </w:t>
      </w:r>
      <w:r w:rsidRPr="00C11DF5">
        <w:rPr>
          <w:rFonts w:ascii="Arial" w:hAnsi="Arial" w:cs="Arial"/>
          <w:szCs w:val="20"/>
        </w:rPr>
        <w:t>zapewni</w:t>
      </w:r>
      <w:r>
        <w:rPr>
          <w:rFonts w:ascii="Arial" w:hAnsi="Arial" w:cs="Arial"/>
          <w:szCs w:val="20"/>
        </w:rPr>
        <w:t>ć</w:t>
      </w:r>
      <w:r w:rsidRPr="00C11DF5">
        <w:rPr>
          <w:rFonts w:ascii="Arial" w:hAnsi="Arial" w:cs="Arial"/>
          <w:szCs w:val="20"/>
        </w:rPr>
        <w:t xml:space="preserve"> obecnoś</w:t>
      </w:r>
      <w:r>
        <w:rPr>
          <w:rFonts w:ascii="Arial" w:hAnsi="Arial" w:cs="Arial"/>
          <w:szCs w:val="20"/>
        </w:rPr>
        <w:t>ć,</w:t>
      </w:r>
      <w:r w:rsidRPr="00C11DF5">
        <w:rPr>
          <w:rFonts w:ascii="Arial" w:hAnsi="Arial" w:cs="Arial"/>
          <w:szCs w:val="20"/>
        </w:rPr>
        <w:t xml:space="preserve"> tłumacza</w:t>
      </w:r>
      <w:r>
        <w:rPr>
          <w:rFonts w:ascii="Arial" w:hAnsi="Arial" w:cs="Arial"/>
          <w:szCs w:val="20"/>
        </w:rPr>
        <w:t>/y</w:t>
      </w:r>
      <w:r w:rsidRPr="00C11DF5">
        <w:rPr>
          <w:rFonts w:ascii="Arial" w:hAnsi="Arial" w:cs="Arial"/>
          <w:szCs w:val="20"/>
        </w:rPr>
        <w:t>, zgodnie z punktem II.4. Ponadto Wykonawca zobowiązany jest to wprowadzenia profilu każdego z przedsiębiorców biorących udział w wizytacji targów do platformy matchmakingowej organizatora targów (utworzonej na stronie internetowej targów) w celu umówienia spotkania biznesowego podczas wizytacji targ</w:t>
      </w:r>
      <w:r>
        <w:rPr>
          <w:rFonts w:ascii="Arial" w:hAnsi="Arial" w:cs="Arial"/>
          <w:szCs w:val="20"/>
        </w:rPr>
        <w:t>ów.</w:t>
      </w:r>
      <w:r w:rsidRPr="00C11DF5">
        <w:rPr>
          <w:rFonts w:ascii="Arial" w:hAnsi="Arial" w:cs="Arial"/>
          <w:szCs w:val="20"/>
        </w:rPr>
        <w:t xml:space="preserve"> </w:t>
      </w:r>
    </w:p>
    <w:p w:rsidR="00DC60B4" w:rsidRPr="00C11DF5" w:rsidRDefault="00DC60B4" w:rsidP="006D67A0">
      <w:pPr>
        <w:spacing w:line="360" w:lineRule="auto"/>
        <w:ind w:left="35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t xml:space="preserve">W trakcie wizytacji targów </w:t>
      </w:r>
      <w:r>
        <w:rPr>
          <w:rFonts w:ascii="Arial" w:hAnsi="Arial" w:cs="Arial"/>
          <w:szCs w:val="20"/>
        </w:rPr>
        <w:t>W</w:t>
      </w:r>
      <w:r w:rsidRPr="00C11DF5">
        <w:rPr>
          <w:rFonts w:ascii="Arial" w:hAnsi="Arial" w:cs="Arial"/>
          <w:szCs w:val="20"/>
        </w:rPr>
        <w:t>ykonawca powinien zapewnić dla przedsiębiorców algierskich lunch zgodnie z punktem II.5</w:t>
      </w:r>
      <w:r>
        <w:rPr>
          <w:rFonts w:ascii="Arial" w:hAnsi="Arial" w:cs="Arial"/>
          <w:szCs w:val="20"/>
        </w:rPr>
        <w:t>.</w:t>
      </w:r>
      <w:r w:rsidRPr="00C11DF5">
        <w:rPr>
          <w:rFonts w:ascii="Arial" w:hAnsi="Arial" w:cs="Arial"/>
          <w:szCs w:val="20"/>
        </w:rPr>
        <w:t xml:space="preserve"> </w:t>
      </w:r>
    </w:p>
    <w:p w:rsidR="00DC60B4" w:rsidRDefault="00DC60B4" w:rsidP="006D67A0">
      <w:pPr>
        <w:spacing w:line="360" w:lineRule="auto"/>
        <w:ind w:left="354"/>
        <w:jc w:val="both"/>
        <w:rPr>
          <w:rFonts w:ascii="Arial" w:hAnsi="Arial" w:cs="Arial"/>
          <w:szCs w:val="20"/>
        </w:rPr>
      </w:pPr>
      <w:r w:rsidRPr="00C11DF5">
        <w:rPr>
          <w:rFonts w:ascii="Arial" w:hAnsi="Arial" w:cs="Arial"/>
          <w:szCs w:val="20"/>
        </w:rPr>
        <w:lastRenderedPageBreak/>
        <w:t>Lunch powinien być przygotowany optymalnie w sali restauracyjnej dla uczestników misji wizytujących targi.</w:t>
      </w:r>
    </w:p>
    <w:p w:rsidR="00DC60B4" w:rsidRPr="00C11DF5" w:rsidRDefault="00DC60B4" w:rsidP="006D67A0">
      <w:pPr>
        <w:spacing w:line="360" w:lineRule="auto"/>
        <w:ind w:left="354"/>
        <w:jc w:val="both"/>
        <w:rPr>
          <w:rFonts w:ascii="Arial" w:hAnsi="Arial" w:cs="Arial"/>
          <w:szCs w:val="20"/>
        </w:rPr>
      </w:pPr>
    </w:p>
    <w:p w:rsidR="00DC60B4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>Zapewnienie odpowiedniego oznakowania każdego z elementów misji</w:t>
      </w:r>
      <w:r w:rsidRPr="00C11DF5">
        <w:rPr>
          <w:rFonts w:ascii="Arial" w:hAnsi="Arial" w:cs="Arial"/>
        </w:rPr>
        <w:t>. Wykonawca zobowiązany jest do zapewnienia odpowiedniego oznakowania sali</w:t>
      </w:r>
      <w:r>
        <w:rPr>
          <w:rFonts w:ascii="Arial" w:hAnsi="Arial" w:cs="Arial"/>
        </w:rPr>
        <w:t xml:space="preserve"> przeznaczonej na</w:t>
      </w:r>
      <w:r w:rsidRPr="00C11DF5">
        <w:rPr>
          <w:rFonts w:ascii="Arial" w:hAnsi="Arial" w:cs="Arial"/>
        </w:rPr>
        <w:t xml:space="preserve"> spotkani</w:t>
      </w:r>
      <w:r>
        <w:rPr>
          <w:rFonts w:ascii="Arial" w:hAnsi="Arial" w:cs="Arial"/>
        </w:rPr>
        <w:t>a</w:t>
      </w:r>
      <w:r w:rsidRPr="00C11DF5">
        <w:rPr>
          <w:rFonts w:ascii="Arial" w:hAnsi="Arial" w:cs="Arial"/>
        </w:rPr>
        <w:t xml:space="preserve"> uczestników misji z przedstawicielami Samorządu Województwa Mazowieckiego</w:t>
      </w:r>
      <w:r>
        <w:rPr>
          <w:rFonts w:ascii="Arial" w:hAnsi="Arial" w:cs="Arial"/>
        </w:rPr>
        <w:t xml:space="preserve"> </w:t>
      </w:r>
      <w:r w:rsidRPr="00C11DF5">
        <w:rPr>
          <w:rFonts w:ascii="Arial" w:hAnsi="Arial" w:cs="Arial"/>
        </w:rPr>
        <w:t>i Agencji Rozwoju Mazowsza S.A. oraz spotkania B2B</w:t>
      </w:r>
      <w:r>
        <w:rPr>
          <w:rFonts w:ascii="Arial" w:hAnsi="Arial" w:cs="Arial"/>
        </w:rPr>
        <w:t>, zgodnie z wytycznymi Zamawiającemu</w:t>
      </w:r>
      <w:r w:rsidRPr="00C11DF5">
        <w:rPr>
          <w:rFonts w:ascii="Arial" w:hAnsi="Arial" w:cs="Arial"/>
        </w:rPr>
        <w:t xml:space="preserve">. Wykonawca jest zobowiązany do podawania informacji, że przedmiot zamówienia finansowany jest w ramach projektu "Mazowsze </w:t>
      </w:r>
      <w:r w:rsidRPr="00C11DF5">
        <w:rPr>
          <w:rFonts w:ascii="Arial" w:hAnsi="Arial" w:cs="Arial"/>
          <w:i/>
        </w:rPr>
        <w:t>- promocja gospodarcza serca Polski"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który </w:t>
      </w:r>
      <w:r w:rsidRPr="00C11DF5">
        <w:rPr>
          <w:rFonts w:ascii="Arial" w:hAnsi="Arial" w:cs="Arial"/>
        </w:rPr>
        <w:t>współfinansowan</w:t>
      </w:r>
      <w:r>
        <w:rPr>
          <w:rFonts w:ascii="Arial" w:hAnsi="Arial" w:cs="Arial"/>
        </w:rPr>
        <w:t>y jest</w:t>
      </w:r>
      <w:r w:rsidRPr="00C11DF5">
        <w:rPr>
          <w:rFonts w:ascii="Arial" w:hAnsi="Arial" w:cs="Arial"/>
        </w:rPr>
        <w:t xml:space="preserve"> ze środków Unii Europejskiej, Europejskiego Funduszu Rozwoju Regionalnego, w ramach regionalnego Programu Operacyjnego Województwa Mazowieckiego 2007-2013 oraz stosowania we wszystkich materiałach dotyczących realizacji przedmiotu zamówienia logotypów dostarczonych przez Zamawiającego.</w:t>
      </w:r>
    </w:p>
    <w:p w:rsidR="00DC60B4" w:rsidRPr="006D67A0" w:rsidRDefault="00DC60B4" w:rsidP="006D67A0">
      <w:pPr>
        <w:spacing w:line="360" w:lineRule="auto"/>
        <w:ind w:left="-3"/>
        <w:jc w:val="both"/>
        <w:rPr>
          <w:rFonts w:ascii="Arial" w:hAnsi="Arial" w:cs="Arial"/>
        </w:rPr>
      </w:pPr>
    </w:p>
    <w:p w:rsidR="00DC60B4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>Zapewnienie identyfikatorów uczestników misji</w:t>
      </w:r>
      <w:r w:rsidRPr="00C11DF5">
        <w:rPr>
          <w:rFonts w:ascii="Arial" w:hAnsi="Arial" w:cs="Arial"/>
        </w:rPr>
        <w:t xml:space="preserve">. Wykonawca zobowiązany jest zapewnić identyfikatory dla </w:t>
      </w:r>
      <w:r>
        <w:rPr>
          <w:rFonts w:ascii="Arial" w:hAnsi="Arial" w:cs="Arial"/>
        </w:rPr>
        <w:t xml:space="preserve">wszystkich </w:t>
      </w:r>
      <w:r w:rsidRPr="00C11DF5">
        <w:rPr>
          <w:rFonts w:ascii="Arial" w:hAnsi="Arial" w:cs="Arial"/>
        </w:rPr>
        <w:t xml:space="preserve">przedstawicieli </w:t>
      </w:r>
      <w:r>
        <w:rPr>
          <w:rFonts w:ascii="Arial" w:hAnsi="Arial" w:cs="Arial"/>
        </w:rPr>
        <w:t>misji</w:t>
      </w:r>
      <w:r w:rsidRPr="00C11D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także dodatkowo dla maksimum 20 osób wskazanych przez Zamawiającego</w:t>
      </w:r>
      <w:r w:rsidRPr="00C11DF5">
        <w:rPr>
          <w:rFonts w:ascii="Arial" w:hAnsi="Arial" w:cs="Arial"/>
        </w:rPr>
        <w:t xml:space="preserve"> oraz obsługi zapewnionej przez Wykonawcę. Identyfikator powinien zawierać imię i nazwisko uczestnika, nazwę </w:t>
      </w:r>
      <w:r>
        <w:rPr>
          <w:rFonts w:ascii="Arial" w:hAnsi="Arial" w:cs="Arial"/>
        </w:rPr>
        <w:t>przedsiębiorstwa</w:t>
      </w:r>
      <w:r w:rsidRPr="00C11DF5">
        <w:rPr>
          <w:rFonts w:ascii="Arial" w:hAnsi="Arial" w:cs="Arial"/>
        </w:rPr>
        <w:t>/instytucji oraz logotypy wskazane przez Zamawiającego.</w:t>
      </w:r>
    </w:p>
    <w:p w:rsidR="00DC60B4" w:rsidRDefault="00DC60B4" w:rsidP="006D67A0">
      <w:pPr>
        <w:spacing w:line="360" w:lineRule="auto"/>
        <w:jc w:val="both"/>
        <w:rPr>
          <w:rFonts w:ascii="Arial" w:hAnsi="Arial" w:cs="Arial"/>
          <w:b/>
        </w:rPr>
      </w:pPr>
    </w:p>
    <w:p w:rsidR="00DC60B4" w:rsidRDefault="00DC60B4" w:rsidP="006D67A0">
      <w:pPr>
        <w:numPr>
          <w:ilvl w:val="0"/>
          <w:numId w:val="26"/>
        </w:numPr>
        <w:spacing w:line="360" w:lineRule="auto"/>
        <w:ind w:left="354" w:hanging="357"/>
        <w:jc w:val="both"/>
        <w:rPr>
          <w:rFonts w:ascii="Arial" w:hAnsi="Arial" w:cs="Arial"/>
        </w:rPr>
      </w:pPr>
      <w:r w:rsidRPr="00C11DF5">
        <w:rPr>
          <w:rFonts w:ascii="Arial" w:hAnsi="Arial" w:cs="Arial"/>
          <w:b/>
        </w:rPr>
        <w:t xml:space="preserve">Przygotowanie raportu podsumowującego misję wraz z dokumentacją </w:t>
      </w:r>
      <w:bookmarkStart w:id="0" w:name="_GoBack"/>
      <w:r w:rsidRPr="00C11DF5">
        <w:rPr>
          <w:rFonts w:ascii="Arial" w:hAnsi="Arial" w:cs="Arial"/>
          <w:b/>
        </w:rPr>
        <w:t>foto</w:t>
      </w:r>
      <w:bookmarkEnd w:id="0"/>
      <w:r w:rsidRPr="00C11DF5">
        <w:rPr>
          <w:rFonts w:ascii="Arial" w:hAnsi="Arial" w:cs="Arial"/>
          <w:b/>
        </w:rPr>
        <w:t>graficzną</w:t>
      </w:r>
      <w:r w:rsidRPr="00C11DF5">
        <w:rPr>
          <w:rFonts w:ascii="Arial" w:hAnsi="Arial" w:cs="Arial"/>
        </w:rPr>
        <w:t>. Na Wykonawcy spoczywa obowiązek opracowania i przygotowania pisemnego raportu podsumowującego misję, zawierającego dokumentację fotograficzną. Materiały fotograficzne mają dokumentować odbycie się każdego z punktów harmonogramu i finansowanie wydarzenia w ramach projektu "</w:t>
      </w:r>
      <w:r w:rsidRPr="00C11DF5">
        <w:rPr>
          <w:rFonts w:ascii="Arial" w:hAnsi="Arial" w:cs="Arial"/>
          <w:i/>
        </w:rPr>
        <w:t>Mazowsze - promocja gospodarcza serca Polski"</w:t>
      </w:r>
      <w:r w:rsidRPr="00C11DF5">
        <w:rPr>
          <w:rFonts w:ascii="Arial" w:hAnsi="Arial" w:cs="Arial"/>
        </w:rPr>
        <w:t xml:space="preserve"> projektu współfinansowanego ze środków Unii Europejskiej, Europejskiego Funduszu Rozwoju Regionalnego, w ramach regionalnego Programu Operacyjnego Województwa Mazowieckiego 2007-2013.</w:t>
      </w:r>
      <w:r>
        <w:rPr>
          <w:rFonts w:ascii="Arial" w:hAnsi="Arial" w:cs="Arial"/>
        </w:rPr>
        <w:t xml:space="preserve"> Wykonawca przekaże Zamawiającemu materiały fotograficzne oraz przeniesie na Zamawiającego prawa autorskie w najszerszym możliwym zakresie. Wykonawca zobowiązany jest uzyskać zgodę na rozpowszechnianie wizerunku uczestników </w:t>
      </w:r>
      <w:r>
        <w:rPr>
          <w:rFonts w:ascii="Arial" w:hAnsi="Arial" w:cs="Arial"/>
        </w:rPr>
        <w:lastRenderedPageBreak/>
        <w:t>wydarzeń organizowanych w ramach misji na potrzeby Projektu, w tym jego promocji.</w:t>
      </w:r>
    </w:p>
    <w:p w:rsidR="00DC60B4" w:rsidRDefault="00DC60B4" w:rsidP="006D67A0">
      <w:pPr>
        <w:spacing w:line="360" w:lineRule="auto"/>
        <w:jc w:val="both"/>
        <w:rPr>
          <w:rFonts w:ascii="Arial" w:hAnsi="Arial" w:cs="Arial"/>
        </w:rPr>
      </w:pPr>
    </w:p>
    <w:p w:rsidR="00DC60B4" w:rsidRPr="006D67A0" w:rsidRDefault="00DC60B4" w:rsidP="006D67A0">
      <w:pPr>
        <w:numPr>
          <w:ilvl w:val="0"/>
          <w:numId w:val="17"/>
        </w:numPr>
        <w:spacing w:line="360" w:lineRule="auto"/>
        <w:ind w:left="720"/>
        <w:jc w:val="both"/>
        <w:rPr>
          <w:rFonts w:ascii="Arial" w:hAnsi="Arial" w:cs="Arial"/>
          <w:b/>
          <w:szCs w:val="20"/>
        </w:rPr>
      </w:pPr>
      <w:r w:rsidRPr="006D67A0">
        <w:rPr>
          <w:rFonts w:ascii="Arial" w:hAnsi="Arial" w:cs="Arial"/>
          <w:b/>
          <w:szCs w:val="20"/>
        </w:rPr>
        <w:t>Informacje dodatkowe</w:t>
      </w:r>
    </w:p>
    <w:p w:rsidR="00DC60B4" w:rsidRDefault="00DC60B4" w:rsidP="003F49D3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F49D3">
        <w:rPr>
          <w:rFonts w:ascii="Arial" w:hAnsi="Arial" w:cs="Arial"/>
        </w:rPr>
        <w:t>Wykonawca zobowiązany jest do pozostawania z Zamawiającym w stałym kontakcie i do informowania go na bieżąco o stanie przygotowań do organizowanego wydarzenia.</w:t>
      </w:r>
    </w:p>
    <w:p w:rsidR="00DC60B4" w:rsidRPr="003F49D3" w:rsidRDefault="00DC60B4" w:rsidP="003F49D3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jakichkolwiek wątpliwości co do organizacji misji Wykonawca zobowiązany jest zwrócić się do Zamawiającego i jest związany uzyskaną odpowiedzią.</w:t>
      </w:r>
    </w:p>
    <w:p w:rsidR="00DC60B4" w:rsidRPr="00C11DF5" w:rsidRDefault="00DC60B4" w:rsidP="003F49D3">
      <w:pPr>
        <w:spacing w:line="360" w:lineRule="auto"/>
        <w:jc w:val="both"/>
        <w:rPr>
          <w:rFonts w:ascii="Arial" w:hAnsi="Arial" w:cs="Arial"/>
        </w:rPr>
      </w:pPr>
    </w:p>
    <w:sectPr w:rsidR="00DC60B4" w:rsidRPr="00C11DF5" w:rsidSect="00E331B0">
      <w:headerReference w:type="default" r:id="rId7"/>
      <w:footerReference w:type="even" r:id="rId8"/>
      <w:footerReference w:type="default" r:id="rId9"/>
      <w:type w:val="continuous"/>
      <w:pgSz w:w="11906" w:h="16838"/>
      <w:pgMar w:top="2239" w:right="1287" w:bottom="1418" w:left="1418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7C" w:rsidRDefault="00FE7A7C">
      <w:r>
        <w:separator/>
      </w:r>
    </w:p>
  </w:endnote>
  <w:endnote w:type="continuationSeparator" w:id="0">
    <w:p w:rsidR="00FE7A7C" w:rsidRDefault="00FE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4" w:rsidRDefault="00DC60B4" w:rsidP="00393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60B4" w:rsidRDefault="00DC60B4" w:rsidP="00940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4" w:rsidRPr="00FA528B" w:rsidRDefault="00DC60B4" w:rsidP="00D7471D">
    <w:pPr>
      <w:framePr w:h="312" w:hRule="exact" w:wrap="around" w:vAnchor="text" w:hAnchor="page" w:x="10456" w:y="104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Pr="00FA528B">
      <w:rPr>
        <w:rFonts w:ascii="Calibri" w:hAnsi="Calibri"/>
        <w:color w:val="A6A6A6"/>
        <w:sz w:val="20"/>
        <w:szCs w:val="20"/>
      </w:rPr>
      <w:fldChar w:fldCharType="separate"/>
    </w:r>
    <w:r w:rsidR="003A641E">
      <w:rPr>
        <w:rFonts w:ascii="Calibri" w:hAnsi="Calibri"/>
        <w:noProof/>
        <w:color w:val="A6A6A6"/>
        <w:sz w:val="20"/>
        <w:szCs w:val="20"/>
      </w:rPr>
      <w:t>9</w:t>
    </w:r>
    <w:r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Pr="00FA528B">
      <w:rPr>
        <w:rFonts w:ascii="Calibri" w:hAnsi="Calibri"/>
        <w:color w:val="A6A6A6"/>
        <w:sz w:val="20"/>
        <w:szCs w:val="20"/>
      </w:rPr>
      <w:fldChar w:fldCharType="separate"/>
    </w:r>
    <w:r w:rsidR="003A641E">
      <w:rPr>
        <w:rFonts w:ascii="Calibri" w:hAnsi="Calibri"/>
        <w:noProof/>
        <w:color w:val="A6A6A6"/>
        <w:sz w:val="20"/>
        <w:szCs w:val="20"/>
      </w:rPr>
      <w:t>10</w:t>
    </w:r>
    <w:r w:rsidRPr="00FA528B">
      <w:rPr>
        <w:rFonts w:ascii="Calibri" w:hAnsi="Calibri"/>
        <w:color w:val="A6A6A6"/>
        <w:sz w:val="20"/>
        <w:szCs w:val="20"/>
      </w:rPr>
      <w:fldChar w:fldCharType="end"/>
    </w:r>
  </w:p>
  <w:p w:rsidR="00DC60B4" w:rsidRPr="00393A57" w:rsidRDefault="00A873C1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-59056</wp:posOffset>
              </wp:positionV>
              <wp:extent cx="80010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F77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9.85pt;margin-top:-4.65pt;width:63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DC60B4"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 w:rsidR="00DC60B4"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7C" w:rsidRDefault="00FE7A7C">
      <w:r>
        <w:separator/>
      </w:r>
    </w:p>
  </w:footnote>
  <w:footnote w:type="continuationSeparator" w:id="0">
    <w:p w:rsidR="00FE7A7C" w:rsidRDefault="00FE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4" w:rsidRDefault="00A873C1" w:rsidP="006D67A0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742949</wp:posOffset>
              </wp:positionV>
              <wp:extent cx="8001000" cy="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3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99pt;margin-top:58.5pt;width:63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762625" cy="7429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B4" w:rsidRPr="006D67A0" w:rsidRDefault="00DC60B4" w:rsidP="006D67A0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1675D4"/>
    <w:multiLevelType w:val="hybridMultilevel"/>
    <w:tmpl w:val="F5C415BE"/>
    <w:lvl w:ilvl="0" w:tplc="4A0640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0640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221700"/>
    <w:multiLevelType w:val="hybridMultilevel"/>
    <w:tmpl w:val="2250C6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23B9"/>
    <w:multiLevelType w:val="hybridMultilevel"/>
    <w:tmpl w:val="429E1852"/>
    <w:lvl w:ilvl="0" w:tplc="C5ACD1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4BF5452"/>
    <w:multiLevelType w:val="hybridMultilevel"/>
    <w:tmpl w:val="4718F70C"/>
    <w:lvl w:ilvl="0" w:tplc="0DE44A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787DA5"/>
    <w:multiLevelType w:val="hybridMultilevel"/>
    <w:tmpl w:val="12908F1C"/>
    <w:lvl w:ilvl="0" w:tplc="A066DF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752AE8"/>
    <w:multiLevelType w:val="hybridMultilevel"/>
    <w:tmpl w:val="74D466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CC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036181"/>
    <w:multiLevelType w:val="hybridMultilevel"/>
    <w:tmpl w:val="C352ACF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806605"/>
    <w:multiLevelType w:val="hybridMultilevel"/>
    <w:tmpl w:val="E37A7E8C"/>
    <w:lvl w:ilvl="0" w:tplc="5FDAAF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54B12B8"/>
    <w:multiLevelType w:val="hybridMultilevel"/>
    <w:tmpl w:val="CE1EE802"/>
    <w:lvl w:ilvl="0" w:tplc="236094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8970A1"/>
    <w:multiLevelType w:val="hybridMultilevel"/>
    <w:tmpl w:val="60F622F0"/>
    <w:lvl w:ilvl="0" w:tplc="1EC25EB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D82B3C"/>
    <w:multiLevelType w:val="hybridMultilevel"/>
    <w:tmpl w:val="35209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6317A1"/>
    <w:multiLevelType w:val="hybridMultilevel"/>
    <w:tmpl w:val="87DEEA34"/>
    <w:lvl w:ilvl="0" w:tplc="71ECC62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9E54E4"/>
    <w:multiLevelType w:val="hybridMultilevel"/>
    <w:tmpl w:val="D610E608"/>
    <w:lvl w:ilvl="0" w:tplc="01127E2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DF748A"/>
    <w:multiLevelType w:val="hybridMultilevel"/>
    <w:tmpl w:val="D7A45AAA"/>
    <w:lvl w:ilvl="0" w:tplc="689EFD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8CC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E3477A"/>
    <w:multiLevelType w:val="hybridMultilevel"/>
    <w:tmpl w:val="2F9A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2D520D"/>
    <w:multiLevelType w:val="hybridMultilevel"/>
    <w:tmpl w:val="119CCF04"/>
    <w:lvl w:ilvl="0" w:tplc="6ECE67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B4403DF"/>
    <w:multiLevelType w:val="hybridMultilevel"/>
    <w:tmpl w:val="35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9A5516"/>
    <w:multiLevelType w:val="hybridMultilevel"/>
    <w:tmpl w:val="551EE40E"/>
    <w:lvl w:ilvl="0" w:tplc="5F1C4B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33CC5E82"/>
    <w:multiLevelType w:val="hybridMultilevel"/>
    <w:tmpl w:val="A9FC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32F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CB22A0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35AA9"/>
    <w:multiLevelType w:val="hybridMultilevel"/>
    <w:tmpl w:val="23AE1A98"/>
    <w:lvl w:ilvl="0" w:tplc="B69063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B075F1"/>
    <w:multiLevelType w:val="hybridMultilevel"/>
    <w:tmpl w:val="E2AC704A"/>
    <w:lvl w:ilvl="0" w:tplc="58CC0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C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C61B4"/>
    <w:multiLevelType w:val="hybridMultilevel"/>
    <w:tmpl w:val="EA684BE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5213824"/>
    <w:multiLevelType w:val="hybridMultilevel"/>
    <w:tmpl w:val="3824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CC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22A0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A37D1C"/>
    <w:multiLevelType w:val="hybridMultilevel"/>
    <w:tmpl w:val="EAD0F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231CE1"/>
    <w:multiLevelType w:val="hybridMultilevel"/>
    <w:tmpl w:val="35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917E37"/>
    <w:multiLevelType w:val="hybridMultilevel"/>
    <w:tmpl w:val="21B8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0043F1"/>
    <w:multiLevelType w:val="hybridMultilevel"/>
    <w:tmpl w:val="13366132"/>
    <w:lvl w:ilvl="0" w:tplc="A8F426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7C15096"/>
    <w:multiLevelType w:val="hybridMultilevel"/>
    <w:tmpl w:val="911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637BB2"/>
    <w:multiLevelType w:val="hybridMultilevel"/>
    <w:tmpl w:val="EA08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54D4B"/>
    <w:multiLevelType w:val="hybridMultilevel"/>
    <w:tmpl w:val="14C2AEA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645E48B8"/>
    <w:multiLevelType w:val="multilevel"/>
    <w:tmpl w:val="467C5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EC7165"/>
    <w:multiLevelType w:val="multilevel"/>
    <w:tmpl w:val="41942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A4938B4"/>
    <w:multiLevelType w:val="multilevel"/>
    <w:tmpl w:val="CEDEB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6B6538"/>
    <w:multiLevelType w:val="hybridMultilevel"/>
    <w:tmpl w:val="3A6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69544E"/>
    <w:multiLevelType w:val="hybridMultilevel"/>
    <w:tmpl w:val="68865D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CB6893"/>
    <w:multiLevelType w:val="multilevel"/>
    <w:tmpl w:val="E4C64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313793"/>
    <w:multiLevelType w:val="multilevel"/>
    <w:tmpl w:val="D7A45AA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274250"/>
    <w:multiLevelType w:val="hybridMultilevel"/>
    <w:tmpl w:val="B50AD104"/>
    <w:lvl w:ilvl="0" w:tplc="6ECE67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35B4BFF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CF9383F"/>
    <w:multiLevelType w:val="hybridMultilevel"/>
    <w:tmpl w:val="05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E27535"/>
    <w:multiLevelType w:val="hybridMultilevel"/>
    <w:tmpl w:val="18864DCC"/>
    <w:lvl w:ilvl="0" w:tplc="745ECB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FC379C"/>
    <w:multiLevelType w:val="multilevel"/>
    <w:tmpl w:val="EAD0F60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4"/>
  </w:num>
  <w:num w:numId="5">
    <w:abstractNumId w:val="33"/>
  </w:num>
  <w:num w:numId="6">
    <w:abstractNumId w:val="38"/>
  </w:num>
  <w:num w:numId="7">
    <w:abstractNumId w:val="43"/>
  </w:num>
  <w:num w:numId="8">
    <w:abstractNumId w:val="29"/>
  </w:num>
  <w:num w:numId="9">
    <w:abstractNumId w:val="4"/>
  </w:num>
  <w:num w:numId="10">
    <w:abstractNumId w:val="9"/>
  </w:num>
  <w:num w:numId="11">
    <w:abstractNumId w:val="12"/>
  </w:num>
  <w:num w:numId="12">
    <w:abstractNumId w:val="44"/>
  </w:num>
  <w:num w:numId="13">
    <w:abstractNumId w:val="13"/>
  </w:num>
  <w:num w:numId="14">
    <w:abstractNumId w:val="21"/>
  </w:num>
  <w:num w:numId="15">
    <w:abstractNumId w:val="17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31"/>
  </w:num>
  <w:num w:numId="21">
    <w:abstractNumId w:val="5"/>
  </w:num>
  <w:num w:numId="22">
    <w:abstractNumId w:val="23"/>
  </w:num>
  <w:num w:numId="23">
    <w:abstractNumId w:val="42"/>
  </w:num>
  <w:num w:numId="24">
    <w:abstractNumId w:val="28"/>
  </w:num>
  <w:num w:numId="25">
    <w:abstractNumId w:val="2"/>
  </w:num>
  <w:num w:numId="26">
    <w:abstractNumId w:val="22"/>
  </w:num>
  <w:num w:numId="27">
    <w:abstractNumId w:val="39"/>
  </w:num>
  <w:num w:numId="28">
    <w:abstractNumId w:val="25"/>
  </w:num>
  <w:num w:numId="29">
    <w:abstractNumId w:val="7"/>
  </w:num>
  <w:num w:numId="30">
    <w:abstractNumId w:val="34"/>
  </w:num>
  <w:num w:numId="31">
    <w:abstractNumId w:val="32"/>
  </w:num>
  <w:num w:numId="32">
    <w:abstractNumId w:val="18"/>
  </w:num>
  <w:num w:numId="33">
    <w:abstractNumId w:val="27"/>
  </w:num>
  <w:num w:numId="34">
    <w:abstractNumId w:val="26"/>
  </w:num>
  <w:num w:numId="35">
    <w:abstractNumId w:val="40"/>
  </w:num>
  <w:num w:numId="36">
    <w:abstractNumId w:val="41"/>
  </w:num>
  <w:num w:numId="37">
    <w:abstractNumId w:val="24"/>
  </w:num>
  <w:num w:numId="38">
    <w:abstractNumId w:val="37"/>
  </w:num>
  <w:num w:numId="39">
    <w:abstractNumId w:val="45"/>
  </w:num>
  <w:num w:numId="40">
    <w:abstractNumId w:val="6"/>
  </w:num>
  <w:num w:numId="41">
    <w:abstractNumId w:val="35"/>
  </w:num>
  <w:num w:numId="42">
    <w:abstractNumId w:val="1"/>
  </w:num>
  <w:num w:numId="43">
    <w:abstractNumId w:val="36"/>
  </w:num>
  <w:num w:numId="44">
    <w:abstractNumId w:val="15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7E"/>
    <w:rsid w:val="000026BF"/>
    <w:rsid w:val="0001276D"/>
    <w:rsid w:val="00016084"/>
    <w:rsid w:val="00016226"/>
    <w:rsid w:val="00024B51"/>
    <w:rsid w:val="00030B04"/>
    <w:rsid w:val="000320EF"/>
    <w:rsid w:val="0003416C"/>
    <w:rsid w:val="00035A14"/>
    <w:rsid w:val="000461A6"/>
    <w:rsid w:val="00046568"/>
    <w:rsid w:val="00053AC6"/>
    <w:rsid w:val="0005436E"/>
    <w:rsid w:val="00063748"/>
    <w:rsid w:val="00065302"/>
    <w:rsid w:val="00067002"/>
    <w:rsid w:val="00071B5C"/>
    <w:rsid w:val="00072B39"/>
    <w:rsid w:val="00074978"/>
    <w:rsid w:val="000813B4"/>
    <w:rsid w:val="0008167B"/>
    <w:rsid w:val="00082764"/>
    <w:rsid w:val="000852D0"/>
    <w:rsid w:val="00085C88"/>
    <w:rsid w:val="000A6374"/>
    <w:rsid w:val="000A6CA2"/>
    <w:rsid w:val="000C1E74"/>
    <w:rsid w:val="000C5000"/>
    <w:rsid w:val="000C5447"/>
    <w:rsid w:val="000C7DCF"/>
    <w:rsid w:val="000D5BFB"/>
    <w:rsid w:val="000E517F"/>
    <w:rsid w:val="000E743A"/>
    <w:rsid w:val="000F0D93"/>
    <w:rsid w:val="000F21E5"/>
    <w:rsid w:val="000F23D3"/>
    <w:rsid w:val="000F2AA4"/>
    <w:rsid w:val="000F4642"/>
    <w:rsid w:val="000F5292"/>
    <w:rsid w:val="000F5415"/>
    <w:rsid w:val="0010111A"/>
    <w:rsid w:val="00101D17"/>
    <w:rsid w:val="001024BA"/>
    <w:rsid w:val="001037A1"/>
    <w:rsid w:val="00105616"/>
    <w:rsid w:val="001128BB"/>
    <w:rsid w:val="00113FF2"/>
    <w:rsid w:val="001165BF"/>
    <w:rsid w:val="00116652"/>
    <w:rsid w:val="001173F0"/>
    <w:rsid w:val="00121A78"/>
    <w:rsid w:val="00122A81"/>
    <w:rsid w:val="00140187"/>
    <w:rsid w:val="0014025C"/>
    <w:rsid w:val="00145C51"/>
    <w:rsid w:val="00146D8F"/>
    <w:rsid w:val="0015069D"/>
    <w:rsid w:val="001537F1"/>
    <w:rsid w:val="00154304"/>
    <w:rsid w:val="00157487"/>
    <w:rsid w:val="001642A9"/>
    <w:rsid w:val="00177010"/>
    <w:rsid w:val="00177D1B"/>
    <w:rsid w:val="00182550"/>
    <w:rsid w:val="00184B7E"/>
    <w:rsid w:val="001877D2"/>
    <w:rsid w:val="00187CBE"/>
    <w:rsid w:val="00192BEE"/>
    <w:rsid w:val="001A0580"/>
    <w:rsid w:val="001A087D"/>
    <w:rsid w:val="001A0A0C"/>
    <w:rsid w:val="001A3763"/>
    <w:rsid w:val="001A4D78"/>
    <w:rsid w:val="001B1BA1"/>
    <w:rsid w:val="001B2C6D"/>
    <w:rsid w:val="001B4B2E"/>
    <w:rsid w:val="001B6798"/>
    <w:rsid w:val="001B7122"/>
    <w:rsid w:val="001C3DBE"/>
    <w:rsid w:val="001D05EC"/>
    <w:rsid w:val="001D0DF8"/>
    <w:rsid w:val="001D2ADB"/>
    <w:rsid w:val="001D57AF"/>
    <w:rsid w:val="001D6853"/>
    <w:rsid w:val="001E1A89"/>
    <w:rsid w:val="001E2E61"/>
    <w:rsid w:val="001F18BA"/>
    <w:rsid w:val="001F402E"/>
    <w:rsid w:val="001F761C"/>
    <w:rsid w:val="00212B32"/>
    <w:rsid w:val="0021392E"/>
    <w:rsid w:val="002158D1"/>
    <w:rsid w:val="00221A8C"/>
    <w:rsid w:val="00222394"/>
    <w:rsid w:val="00226488"/>
    <w:rsid w:val="00227CC5"/>
    <w:rsid w:val="00232FD0"/>
    <w:rsid w:val="00233AB9"/>
    <w:rsid w:val="00246609"/>
    <w:rsid w:val="00246B59"/>
    <w:rsid w:val="00250E2B"/>
    <w:rsid w:val="002536C2"/>
    <w:rsid w:val="00254FC0"/>
    <w:rsid w:val="002558A2"/>
    <w:rsid w:val="0025667D"/>
    <w:rsid w:val="00257F8B"/>
    <w:rsid w:val="00261873"/>
    <w:rsid w:val="0026541C"/>
    <w:rsid w:val="00274D33"/>
    <w:rsid w:val="00275222"/>
    <w:rsid w:val="0027541E"/>
    <w:rsid w:val="00276FB3"/>
    <w:rsid w:val="00284F7F"/>
    <w:rsid w:val="002904CF"/>
    <w:rsid w:val="002957BE"/>
    <w:rsid w:val="002A0F92"/>
    <w:rsid w:val="002A1A6A"/>
    <w:rsid w:val="002A7C2D"/>
    <w:rsid w:val="002B3FF4"/>
    <w:rsid w:val="002B458F"/>
    <w:rsid w:val="002B714A"/>
    <w:rsid w:val="002C29FB"/>
    <w:rsid w:val="002C68FC"/>
    <w:rsid w:val="002C6932"/>
    <w:rsid w:val="002C7550"/>
    <w:rsid w:val="002C76FA"/>
    <w:rsid w:val="002C7B31"/>
    <w:rsid w:val="002D16A0"/>
    <w:rsid w:val="002D74C9"/>
    <w:rsid w:val="002E2626"/>
    <w:rsid w:val="002E4B46"/>
    <w:rsid w:val="002E6DBF"/>
    <w:rsid w:val="002F20E6"/>
    <w:rsid w:val="0030398A"/>
    <w:rsid w:val="00306A0A"/>
    <w:rsid w:val="00306AA3"/>
    <w:rsid w:val="00310AB6"/>
    <w:rsid w:val="00317092"/>
    <w:rsid w:val="00320E9B"/>
    <w:rsid w:val="003215C1"/>
    <w:rsid w:val="00321BBB"/>
    <w:rsid w:val="00324F0D"/>
    <w:rsid w:val="00330D4B"/>
    <w:rsid w:val="00330D76"/>
    <w:rsid w:val="00334116"/>
    <w:rsid w:val="00334863"/>
    <w:rsid w:val="00342745"/>
    <w:rsid w:val="003450CC"/>
    <w:rsid w:val="0034528F"/>
    <w:rsid w:val="00347E6A"/>
    <w:rsid w:val="003703CF"/>
    <w:rsid w:val="00370A16"/>
    <w:rsid w:val="00370B1A"/>
    <w:rsid w:val="0038071E"/>
    <w:rsid w:val="00383136"/>
    <w:rsid w:val="00383EA5"/>
    <w:rsid w:val="00391DC2"/>
    <w:rsid w:val="00393A57"/>
    <w:rsid w:val="003A01B9"/>
    <w:rsid w:val="003A18FD"/>
    <w:rsid w:val="003A641E"/>
    <w:rsid w:val="003C0675"/>
    <w:rsid w:val="003C2A32"/>
    <w:rsid w:val="003D689F"/>
    <w:rsid w:val="003E2D27"/>
    <w:rsid w:val="003E323E"/>
    <w:rsid w:val="003E393E"/>
    <w:rsid w:val="003E75FB"/>
    <w:rsid w:val="003F3CE2"/>
    <w:rsid w:val="003F3D08"/>
    <w:rsid w:val="003F49D3"/>
    <w:rsid w:val="003F7BD4"/>
    <w:rsid w:val="00402F61"/>
    <w:rsid w:val="00407176"/>
    <w:rsid w:val="004077F5"/>
    <w:rsid w:val="004104B5"/>
    <w:rsid w:val="00410E6E"/>
    <w:rsid w:val="004218E8"/>
    <w:rsid w:val="0042569A"/>
    <w:rsid w:val="00426CD4"/>
    <w:rsid w:val="00430F5E"/>
    <w:rsid w:val="004311C1"/>
    <w:rsid w:val="00432D41"/>
    <w:rsid w:val="0043414A"/>
    <w:rsid w:val="00435F1E"/>
    <w:rsid w:val="00447D04"/>
    <w:rsid w:val="00451EF9"/>
    <w:rsid w:val="0045301A"/>
    <w:rsid w:val="00456A76"/>
    <w:rsid w:val="00460192"/>
    <w:rsid w:val="00481E08"/>
    <w:rsid w:val="004830CE"/>
    <w:rsid w:val="004834FB"/>
    <w:rsid w:val="00486325"/>
    <w:rsid w:val="00495EC1"/>
    <w:rsid w:val="004A474C"/>
    <w:rsid w:val="004C0F2B"/>
    <w:rsid w:val="004D2655"/>
    <w:rsid w:val="004D27D1"/>
    <w:rsid w:val="004D3E65"/>
    <w:rsid w:val="004D4804"/>
    <w:rsid w:val="004D556F"/>
    <w:rsid w:val="004E36F9"/>
    <w:rsid w:val="004E39F0"/>
    <w:rsid w:val="004E562B"/>
    <w:rsid w:val="004F021B"/>
    <w:rsid w:val="005035F7"/>
    <w:rsid w:val="00505341"/>
    <w:rsid w:val="005154CE"/>
    <w:rsid w:val="005271ED"/>
    <w:rsid w:val="00531244"/>
    <w:rsid w:val="005326EE"/>
    <w:rsid w:val="00532E37"/>
    <w:rsid w:val="00533C7C"/>
    <w:rsid w:val="0053481A"/>
    <w:rsid w:val="00541481"/>
    <w:rsid w:val="00543DBA"/>
    <w:rsid w:val="005678FE"/>
    <w:rsid w:val="00583B15"/>
    <w:rsid w:val="00584605"/>
    <w:rsid w:val="00584CCA"/>
    <w:rsid w:val="005876CA"/>
    <w:rsid w:val="00591690"/>
    <w:rsid w:val="0059292A"/>
    <w:rsid w:val="00596487"/>
    <w:rsid w:val="005A08B5"/>
    <w:rsid w:val="005A191C"/>
    <w:rsid w:val="005A424F"/>
    <w:rsid w:val="005A467C"/>
    <w:rsid w:val="005A4FB5"/>
    <w:rsid w:val="005A77CB"/>
    <w:rsid w:val="005A7FBD"/>
    <w:rsid w:val="005B0ABF"/>
    <w:rsid w:val="005C3007"/>
    <w:rsid w:val="005D246D"/>
    <w:rsid w:val="005E6C1E"/>
    <w:rsid w:val="005F29C3"/>
    <w:rsid w:val="005F3777"/>
    <w:rsid w:val="005F5A25"/>
    <w:rsid w:val="005F5A8A"/>
    <w:rsid w:val="005F5C7E"/>
    <w:rsid w:val="00600C07"/>
    <w:rsid w:val="006110BC"/>
    <w:rsid w:val="006118DC"/>
    <w:rsid w:val="00614848"/>
    <w:rsid w:val="006178E3"/>
    <w:rsid w:val="0062035C"/>
    <w:rsid w:val="00622338"/>
    <w:rsid w:val="00624FCB"/>
    <w:rsid w:val="00625ADE"/>
    <w:rsid w:val="0063145D"/>
    <w:rsid w:val="00631B3D"/>
    <w:rsid w:val="00631CFB"/>
    <w:rsid w:val="00633C13"/>
    <w:rsid w:val="00637204"/>
    <w:rsid w:val="006416F7"/>
    <w:rsid w:val="006432FF"/>
    <w:rsid w:val="006517E2"/>
    <w:rsid w:val="006527CD"/>
    <w:rsid w:val="006550C7"/>
    <w:rsid w:val="0065628B"/>
    <w:rsid w:val="00657917"/>
    <w:rsid w:val="00661008"/>
    <w:rsid w:val="00663ECF"/>
    <w:rsid w:val="00664805"/>
    <w:rsid w:val="0066635F"/>
    <w:rsid w:val="00667DDD"/>
    <w:rsid w:val="00670922"/>
    <w:rsid w:val="00672452"/>
    <w:rsid w:val="00672C77"/>
    <w:rsid w:val="00673AD3"/>
    <w:rsid w:val="00683058"/>
    <w:rsid w:val="00686839"/>
    <w:rsid w:val="00693180"/>
    <w:rsid w:val="00697979"/>
    <w:rsid w:val="006A5A39"/>
    <w:rsid w:val="006B4C99"/>
    <w:rsid w:val="006B4CF7"/>
    <w:rsid w:val="006C0187"/>
    <w:rsid w:val="006C18E5"/>
    <w:rsid w:val="006D207A"/>
    <w:rsid w:val="006D67A0"/>
    <w:rsid w:val="006E13CA"/>
    <w:rsid w:val="006E49FF"/>
    <w:rsid w:val="006E7334"/>
    <w:rsid w:val="006F3AFE"/>
    <w:rsid w:val="00701342"/>
    <w:rsid w:val="00704C7C"/>
    <w:rsid w:val="00704FC2"/>
    <w:rsid w:val="007057A3"/>
    <w:rsid w:val="00711800"/>
    <w:rsid w:val="00714AE6"/>
    <w:rsid w:val="007151D8"/>
    <w:rsid w:val="0072164E"/>
    <w:rsid w:val="0072364F"/>
    <w:rsid w:val="007241E1"/>
    <w:rsid w:val="0074077E"/>
    <w:rsid w:val="00740FA2"/>
    <w:rsid w:val="00767601"/>
    <w:rsid w:val="00785512"/>
    <w:rsid w:val="00787123"/>
    <w:rsid w:val="007A37B9"/>
    <w:rsid w:val="007A392F"/>
    <w:rsid w:val="007A3A4B"/>
    <w:rsid w:val="007A47F0"/>
    <w:rsid w:val="007A6D23"/>
    <w:rsid w:val="007A77C0"/>
    <w:rsid w:val="007B311C"/>
    <w:rsid w:val="007B48F5"/>
    <w:rsid w:val="007B5484"/>
    <w:rsid w:val="007B7DD9"/>
    <w:rsid w:val="007C0BED"/>
    <w:rsid w:val="007C3A86"/>
    <w:rsid w:val="007C5850"/>
    <w:rsid w:val="007C6B0A"/>
    <w:rsid w:val="007D06AE"/>
    <w:rsid w:val="007E0523"/>
    <w:rsid w:val="007E538C"/>
    <w:rsid w:val="007E61C8"/>
    <w:rsid w:val="007E7105"/>
    <w:rsid w:val="007E76BE"/>
    <w:rsid w:val="007F1FD3"/>
    <w:rsid w:val="007F41F8"/>
    <w:rsid w:val="007F5423"/>
    <w:rsid w:val="00800484"/>
    <w:rsid w:val="00801215"/>
    <w:rsid w:val="0080397F"/>
    <w:rsid w:val="00803E68"/>
    <w:rsid w:val="0080645C"/>
    <w:rsid w:val="0081542E"/>
    <w:rsid w:val="00815F97"/>
    <w:rsid w:val="0081779C"/>
    <w:rsid w:val="00820309"/>
    <w:rsid w:val="008215FD"/>
    <w:rsid w:val="008225A8"/>
    <w:rsid w:val="00832B40"/>
    <w:rsid w:val="008347AA"/>
    <w:rsid w:val="00840D87"/>
    <w:rsid w:val="008441F3"/>
    <w:rsid w:val="0084483B"/>
    <w:rsid w:val="00844D60"/>
    <w:rsid w:val="008466D0"/>
    <w:rsid w:val="00851731"/>
    <w:rsid w:val="008520FC"/>
    <w:rsid w:val="00852571"/>
    <w:rsid w:val="008526F7"/>
    <w:rsid w:val="0085371B"/>
    <w:rsid w:val="00854B42"/>
    <w:rsid w:val="00861654"/>
    <w:rsid w:val="00861CCE"/>
    <w:rsid w:val="00863D45"/>
    <w:rsid w:val="0086523B"/>
    <w:rsid w:val="00865471"/>
    <w:rsid w:val="0086612C"/>
    <w:rsid w:val="00866464"/>
    <w:rsid w:val="00871430"/>
    <w:rsid w:val="00871632"/>
    <w:rsid w:val="00872773"/>
    <w:rsid w:val="00877F3A"/>
    <w:rsid w:val="00881DFA"/>
    <w:rsid w:val="00890BCD"/>
    <w:rsid w:val="008916B5"/>
    <w:rsid w:val="008918F6"/>
    <w:rsid w:val="00893C66"/>
    <w:rsid w:val="00896B14"/>
    <w:rsid w:val="008A1073"/>
    <w:rsid w:val="008B253E"/>
    <w:rsid w:val="008B5D3C"/>
    <w:rsid w:val="008B6D93"/>
    <w:rsid w:val="008B7662"/>
    <w:rsid w:val="008C062F"/>
    <w:rsid w:val="008C0983"/>
    <w:rsid w:val="008C2FEE"/>
    <w:rsid w:val="008D5B46"/>
    <w:rsid w:val="008D6CFF"/>
    <w:rsid w:val="008E03E9"/>
    <w:rsid w:val="008F6484"/>
    <w:rsid w:val="008F6F1C"/>
    <w:rsid w:val="00903CAA"/>
    <w:rsid w:val="00911B82"/>
    <w:rsid w:val="009158CB"/>
    <w:rsid w:val="00915A47"/>
    <w:rsid w:val="00915F3D"/>
    <w:rsid w:val="00920C33"/>
    <w:rsid w:val="009301F7"/>
    <w:rsid w:val="0093050E"/>
    <w:rsid w:val="00930831"/>
    <w:rsid w:val="00933648"/>
    <w:rsid w:val="00940755"/>
    <w:rsid w:val="00942560"/>
    <w:rsid w:val="009460AE"/>
    <w:rsid w:val="00955ACB"/>
    <w:rsid w:val="00957E49"/>
    <w:rsid w:val="00961087"/>
    <w:rsid w:val="00966E75"/>
    <w:rsid w:val="00974169"/>
    <w:rsid w:val="00976846"/>
    <w:rsid w:val="00982ACA"/>
    <w:rsid w:val="009837CC"/>
    <w:rsid w:val="009935F6"/>
    <w:rsid w:val="009938CC"/>
    <w:rsid w:val="00994305"/>
    <w:rsid w:val="00994E4C"/>
    <w:rsid w:val="00995064"/>
    <w:rsid w:val="009A2AB5"/>
    <w:rsid w:val="009A5351"/>
    <w:rsid w:val="009A5860"/>
    <w:rsid w:val="009A5E7F"/>
    <w:rsid w:val="009B26E9"/>
    <w:rsid w:val="009B750B"/>
    <w:rsid w:val="009C26B3"/>
    <w:rsid w:val="009C5311"/>
    <w:rsid w:val="009C7B75"/>
    <w:rsid w:val="009D0E56"/>
    <w:rsid w:val="009D633C"/>
    <w:rsid w:val="009E1388"/>
    <w:rsid w:val="009E3EF5"/>
    <w:rsid w:val="009F0F83"/>
    <w:rsid w:val="009F458F"/>
    <w:rsid w:val="009F6AE8"/>
    <w:rsid w:val="009F767B"/>
    <w:rsid w:val="00A001EB"/>
    <w:rsid w:val="00A019A4"/>
    <w:rsid w:val="00A03931"/>
    <w:rsid w:val="00A075BB"/>
    <w:rsid w:val="00A147F1"/>
    <w:rsid w:val="00A15817"/>
    <w:rsid w:val="00A160F5"/>
    <w:rsid w:val="00A22E1E"/>
    <w:rsid w:val="00A24CD6"/>
    <w:rsid w:val="00A2645F"/>
    <w:rsid w:val="00A26659"/>
    <w:rsid w:val="00A26D78"/>
    <w:rsid w:val="00A27466"/>
    <w:rsid w:val="00A32BA0"/>
    <w:rsid w:val="00A32D73"/>
    <w:rsid w:val="00A349BD"/>
    <w:rsid w:val="00A36950"/>
    <w:rsid w:val="00A4261E"/>
    <w:rsid w:val="00A46D73"/>
    <w:rsid w:val="00A55BB8"/>
    <w:rsid w:val="00A678CE"/>
    <w:rsid w:val="00A71D16"/>
    <w:rsid w:val="00A805A8"/>
    <w:rsid w:val="00A820E1"/>
    <w:rsid w:val="00A83C19"/>
    <w:rsid w:val="00A844CB"/>
    <w:rsid w:val="00A873C1"/>
    <w:rsid w:val="00AA2D32"/>
    <w:rsid w:val="00AA56F4"/>
    <w:rsid w:val="00AA5B43"/>
    <w:rsid w:val="00AB31B3"/>
    <w:rsid w:val="00AB68D6"/>
    <w:rsid w:val="00AC13A7"/>
    <w:rsid w:val="00AC14DE"/>
    <w:rsid w:val="00AD1C77"/>
    <w:rsid w:val="00AD3552"/>
    <w:rsid w:val="00AE24C7"/>
    <w:rsid w:val="00AE2B34"/>
    <w:rsid w:val="00AE5589"/>
    <w:rsid w:val="00AE685C"/>
    <w:rsid w:val="00AF044F"/>
    <w:rsid w:val="00AF128F"/>
    <w:rsid w:val="00AF6B1D"/>
    <w:rsid w:val="00AF7076"/>
    <w:rsid w:val="00B00FAF"/>
    <w:rsid w:val="00B0301D"/>
    <w:rsid w:val="00B070E1"/>
    <w:rsid w:val="00B1278F"/>
    <w:rsid w:val="00B14BA3"/>
    <w:rsid w:val="00B23E9E"/>
    <w:rsid w:val="00B25B62"/>
    <w:rsid w:val="00B2761B"/>
    <w:rsid w:val="00B35AF8"/>
    <w:rsid w:val="00B36A39"/>
    <w:rsid w:val="00B36B48"/>
    <w:rsid w:val="00B42C8B"/>
    <w:rsid w:val="00B50111"/>
    <w:rsid w:val="00B50500"/>
    <w:rsid w:val="00B51967"/>
    <w:rsid w:val="00B52A0F"/>
    <w:rsid w:val="00B61D88"/>
    <w:rsid w:val="00B725D7"/>
    <w:rsid w:val="00B73B9D"/>
    <w:rsid w:val="00B75317"/>
    <w:rsid w:val="00B774C4"/>
    <w:rsid w:val="00B77B5E"/>
    <w:rsid w:val="00B83D8C"/>
    <w:rsid w:val="00B8546E"/>
    <w:rsid w:val="00B864F6"/>
    <w:rsid w:val="00B91E29"/>
    <w:rsid w:val="00B945BA"/>
    <w:rsid w:val="00BA630B"/>
    <w:rsid w:val="00BA7A04"/>
    <w:rsid w:val="00BB0FED"/>
    <w:rsid w:val="00BB218C"/>
    <w:rsid w:val="00BB334F"/>
    <w:rsid w:val="00BB5E78"/>
    <w:rsid w:val="00BD1111"/>
    <w:rsid w:val="00BD3E05"/>
    <w:rsid w:val="00BD5AB8"/>
    <w:rsid w:val="00BE0D98"/>
    <w:rsid w:val="00BE7157"/>
    <w:rsid w:val="00C04063"/>
    <w:rsid w:val="00C040F1"/>
    <w:rsid w:val="00C04CFC"/>
    <w:rsid w:val="00C06F42"/>
    <w:rsid w:val="00C0784B"/>
    <w:rsid w:val="00C07B27"/>
    <w:rsid w:val="00C11DF5"/>
    <w:rsid w:val="00C11E12"/>
    <w:rsid w:val="00C12BE1"/>
    <w:rsid w:val="00C14726"/>
    <w:rsid w:val="00C150F6"/>
    <w:rsid w:val="00C21316"/>
    <w:rsid w:val="00C21562"/>
    <w:rsid w:val="00C23724"/>
    <w:rsid w:val="00C271FE"/>
    <w:rsid w:val="00C33645"/>
    <w:rsid w:val="00C36D12"/>
    <w:rsid w:val="00C41FBB"/>
    <w:rsid w:val="00C440FD"/>
    <w:rsid w:val="00C477AD"/>
    <w:rsid w:val="00C5072B"/>
    <w:rsid w:val="00C531F7"/>
    <w:rsid w:val="00C5519F"/>
    <w:rsid w:val="00C56C49"/>
    <w:rsid w:val="00C63CDE"/>
    <w:rsid w:val="00C656D2"/>
    <w:rsid w:val="00C71168"/>
    <w:rsid w:val="00C7363C"/>
    <w:rsid w:val="00C84120"/>
    <w:rsid w:val="00C84FFE"/>
    <w:rsid w:val="00C91B2E"/>
    <w:rsid w:val="00C9336E"/>
    <w:rsid w:val="00C96468"/>
    <w:rsid w:val="00CA3033"/>
    <w:rsid w:val="00CA7864"/>
    <w:rsid w:val="00CA7D33"/>
    <w:rsid w:val="00CB1885"/>
    <w:rsid w:val="00CB771C"/>
    <w:rsid w:val="00CC5787"/>
    <w:rsid w:val="00CC62C6"/>
    <w:rsid w:val="00CC7ACF"/>
    <w:rsid w:val="00CD1E60"/>
    <w:rsid w:val="00CD4297"/>
    <w:rsid w:val="00CD61C5"/>
    <w:rsid w:val="00CE3B11"/>
    <w:rsid w:val="00CE77F1"/>
    <w:rsid w:val="00CF46BE"/>
    <w:rsid w:val="00CF5797"/>
    <w:rsid w:val="00CF5CB1"/>
    <w:rsid w:val="00D01D85"/>
    <w:rsid w:val="00D02EA3"/>
    <w:rsid w:val="00D04485"/>
    <w:rsid w:val="00D04FF9"/>
    <w:rsid w:val="00D060FA"/>
    <w:rsid w:val="00D10A9C"/>
    <w:rsid w:val="00D20827"/>
    <w:rsid w:val="00D268AA"/>
    <w:rsid w:val="00D339B5"/>
    <w:rsid w:val="00D36E15"/>
    <w:rsid w:val="00D37571"/>
    <w:rsid w:val="00D42572"/>
    <w:rsid w:val="00D44799"/>
    <w:rsid w:val="00D4648A"/>
    <w:rsid w:val="00D56C85"/>
    <w:rsid w:val="00D60033"/>
    <w:rsid w:val="00D6250E"/>
    <w:rsid w:val="00D735D9"/>
    <w:rsid w:val="00D7471D"/>
    <w:rsid w:val="00D77536"/>
    <w:rsid w:val="00D9057C"/>
    <w:rsid w:val="00D95F51"/>
    <w:rsid w:val="00DA325E"/>
    <w:rsid w:val="00DA4577"/>
    <w:rsid w:val="00DA7421"/>
    <w:rsid w:val="00DB62F9"/>
    <w:rsid w:val="00DB6F21"/>
    <w:rsid w:val="00DB7D14"/>
    <w:rsid w:val="00DC60B1"/>
    <w:rsid w:val="00DC60B4"/>
    <w:rsid w:val="00DC7137"/>
    <w:rsid w:val="00DC743F"/>
    <w:rsid w:val="00DD2BF5"/>
    <w:rsid w:val="00DE12C5"/>
    <w:rsid w:val="00DE22F0"/>
    <w:rsid w:val="00DF016B"/>
    <w:rsid w:val="00DF2298"/>
    <w:rsid w:val="00DF3B49"/>
    <w:rsid w:val="00DF3CC0"/>
    <w:rsid w:val="00DF52AE"/>
    <w:rsid w:val="00DF778F"/>
    <w:rsid w:val="00E06D82"/>
    <w:rsid w:val="00E070FD"/>
    <w:rsid w:val="00E13E5B"/>
    <w:rsid w:val="00E167B1"/>
    <w:rsid w:val="00E16E81"/>
    <w:rsid w:val="00E2065E"/>
    <w:rsid w:val="00E20A8F"/>
    <w:rsid w:val="00E20FC3"/>
    <w:rsid w:val="00E23AF8"/>
    <w:rsid w:val="00E3019B"/>
    <w:rsid w:val="00E331B0"/>
    <w:rsid w:val="00E40A7C"/>
    <w:rsid w:val="00E417D1"/>
    <w:rsid w:val="00E41A1D"/>
    <w:rsid w:val="00E42ECF"/>
    <w:rsid w:val="00E46A6F"/>
    <w:rsid w:val="00E51F00"/>
    <w:rsid w:val="00E6221A"/>
    <w:rsid w:val="00E653B6"/>
    <w:rsid w:val="00E70AA3"/>
    <w:rsid w:val="00E74778"/>
    <w:rsid w:val="00E7527F"/>
    <w:rsid w:val="00E77198"/>
    <w:rsid w:val="00E80053"/>
    <w:rsid w:val="00E800A5"/>
    <w:rsid w:val="00E8228B"/>
    <w:rsid w:val="00E90848"/>
    <w:rsid w:val="00E9492F"/>
    <w:rsid w:val="00E96B5E"/>
    <w:rsid w:val="00EB234C"/>
    <w:rsid w:val="00EB75D8"/>
    <w:rsid w:val="00EC1F5B"/>
    <w:rsid w:val="00EC5E19"/>
    <w:rsid w:val="00EC6C49"/>
    <w:rsid w:val="00ED3392"/>
    <w:rsid w:val="00ED41ED"/>
    <w:rsid w:val="00ED49B6"/>
    <w:rsid w:val="00ED6D92"/>
    <w:rsid w:val="00ED7B8A"/>
    <w:rsid w:val="00EE1007"/>
    <w:rsid w:val="00EF2E5A"/>
    <w:rsid w:val="00EF4801"/>
    <w:rsid w:val="00F03B22"/>
    <w:rsid w:val="00F04076"/>
    <w:rsid w:val="00F04BD6"/>
    <w:rsid w:val="00F05DCB"/>
    <w:rsid w:val="00F06827"/>
    <w:rsid w:val="00F10EF2"/>
    <w:rsid w:val="00F152FE"/>
    <w:rsid w:val="00F33518"/>
    <w:rsid w:val="00F33622"/>
    <w:rsid w:val="00F37097"/>
    <w:rsid w:val="00F40493"/>
    <w:rsid w:val="00F40ECC"/>
    <w:rsid w:val="00F4327D"/>
    <w:rsid w:val="00F455B5"/>
    <w:rsid w:val="00F4703F"/>
    <w:rsid w:val="00F516E0"/>
    <w:rsid w:val="00F52FE0"/>
    <w:rsid w:val="00F53422"/>
    <w:rsid w:val="00F53813"/>
    <w:rsid w:val="00F560B1"/>
    <w:rsid w:val="00F57352"/>
    <w:rsid w:val="00F626F6"/>
    <w:rsid w:val="00F62924"/>
    <w:rsid w:val="00F65443"/>
    <w:rsid w:val="00F667E2"/>
    <w:rsid w:val="00F70130"/>
    <w:rsid w:val="00F801A4"/>
    <w:rsid w:val="00F92BF9"/>
    <w:rsid w:val="00F9301B"/>
    <w:rsid w:val="00FA528B"/>
    <w:rsid w:val="00FA7722"/>
    <w:rsid w:val="00FB4043"/>
    <w:rsid w:val="00FB43D2"/>
    <w:rsid w:val="00FB4D93"/>
    <w:rsid w:val="00FB7697"/>
    <w:rsid w:val="00FC5E91"/>
    <w:rsid w:val="00FC6341"/>
    <w:rsid w:val="00FD31EF"/>
    <w:rsid w:val="00FD4BBF"/>
    <w:rsid w:val="00FD7AAC"/>
    <w:rsid w:val="00FE02EA"/>
    <w:rsid w:val="00FE7A7C"/>
    <w:rsid w:val="00FF13B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F05B97-B6A0-43A4-8F55-145425E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</w:rPr>
  </w:style>
  <w:style w:type="paragraph" w:styleId="Nagwek2">
    <w:name w:val="heading 2"/>
    <w:basedOn w:val="Normalny"/>
    <w:link w:val="Nagwek2Znak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B7E"/>
    <w:rPr>
      <w:rFonts w:ascii="Times New Roman" w:hAnsi="Times New Roman"/>
      <w:b/>
      <w:color w:val="000000"/>
      <w:kern w:val="16"/>
      <w:sz w:val="33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22E1E"/>
    <w:rPr>
      <w:rFonts w:ascii="Times New Roman" w:hAnsi="Times New Roman"/>
      <w:b/>
      <w:sz w:val="36"/>
      <w:lang w:eastAsia="pl-PL"/>
    </w:rPr>
  </w:style>
  <w:style w:type="paragraph" w:styleId="Nagwek">
    <w:name w:val="header"/>
    <w:basedOn w:val="Normalny"/>
    <w:link w:val="Nagwek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84B7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84B7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184B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84B7E"/>
    <w:rPr>
      <w:rFonts w:ascii="Times New Roman" w:hAnsi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84B7E"/>
    <w:pPr>
      <w:shd w:val="clear" w:color="auto" w:fill="FFFFFF"/>
    </w:pPr>
    <w:rPr>
      <w:rFonts w:eastAsia="Calibri"/>
      <w:color w:val="000000"/>
      <w:kern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B7E"/>
    <w:rPr>
      <w:rFonts w:ascii="Times New Roman" w:hAnsi="Times New Roman"/>
      <w:color w:val="000000"/>
      <w:kern w:val="16"/>
      <w:sz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B7E"/>
    <w:rPr>
      <w:rFonts w:ascii="Times New Roman" w:hAnsi="Times New Roman"/>
      <w:color w:val="000000"/>
      <w:kern w:val="16"/>
      <w:sz w:val="24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rsid w:val="00184B7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B7E"/>
    <w:rPr>
      <w:rFonts w:ascii="Times New Roman" w:hAnsi="Times New Roman"/>
      <w:sz w:val="16"/>
    </w:rPr>
  </w:style>
  <w:style w:type="character" w:styleId="Numerstrony">
    <w:name w:val="page number"/>
    <w:basedOn w:val="Domylnaczcionkaakapitu"/>
    <w:uiPriority w:val="99"/>
    <w:rsid w:val="00184B7E"/>
    <w:rPr>
      <w:rFonts w:cs="Times New Roman"/>
    </w:rPr>
  </w:style>
  <w:style w:type="paragraph" w:styleId="Akapitzlist">
    <w:name w:val="List Paragraph"/>
    <w:basedOn w:val="Normalny"/>
    <w:uiPriority w:val="99"/>
    <w:qFormat/>
    <w:rsid w:val="003F3CE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15748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7487"/>
    <w:rPr>
      <w:rFonts w:ascii="Tahoma" w:hAnsi="Tahoma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97F"/>
    <w:pPr>
      <w:suppressAutoHyphens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97F"/>
    <w:rPr>
      <w:rFonts w:ascii="Times New Roman" w:hAnsi="Times New Roman"/>
      <w:b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7B311C"/>
    <w:pPr>
      <w:shd w:val="clear" w:color="auto" w:fill="000080"/>
    </w:pPr>
    <w:rPr>
      <w:rFonts w:eastAsia="Calibri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5301A"/>
    <w:rPr>
      <w:rFonts w:ascii="Times New Roman" w:hAnsi="Times New Roman"/>
      <w:sz w:val="2"/>
    </w:rPr>
  </w:style>
  <w:style w:type="table" w:styleId="Tabela-Siatka">
    <w:name w:val="Table Grid"/>
    <w:basedOn w:val="Standardowy"/>
    <w:uiPriority w:val="99"/>
    <w:locked/>
    <w:rsid w:val="00D3757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DB6F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B6F21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22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2338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622338"/>
    <w:rPr>
      <w:rFonts w:cs="Times New Roman"/>
      <w:vertAlign w:val="superscript"/>
    </w:rPr>
  </w:style>
  <w:style w:type="paragraph" w:styleId="Bezodstpw">
    <w:name w:val="No Spacing"/>
    <w:uiPriority w:val="99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uiPriority w:val="99"/>
    <w:rsid w:val="00101D17"/>
    <w:rPr>
      <w:color w:val="808080"/>
    </w:rPr>
  </w:style>
  <w:style w:type="paragraph" w:customStyle="1" w:styleId="Kolorowalistaakcent11">
    <w:name w:val="Kolorowa lista — akcent 11"/>
    <w:basedOn w:val="Normalny"/>
    <w:uiPriority w:val="99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4E39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39F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locked/>
    <w:rsid w:val="004E39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HP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subject/>
  <dc:creator>jmaczak</dc:creator>
  <cp:keywords/>
  <dc:description/>
  <cp:lastModifiedBy>T420s</cp:lastModifiedBy>
  <cp:revision>2</cp:revision>
  <cp:lastPrinted>2014-04-11T09:08:00Z</cp:lastPrinted>
  <dcterms:created xsi:type="dcterms:W3CDTF">2014-08-21T10:25:00Z</dcterms:created>
  <dcterms:modified xsi:type="dcterms:W3CDTF">2014-08-21T10:25:00Z</dcterms:modified>
</cp:coreProperties>
</file>