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EF" w:rsidRPr="00E06B4D" w:rsidRDefault="00786AEF" w:rsidP="00786AE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i/>
          <w:sz w:val="24"/>
          <w:szCs w:val="20"/>
          <w:lang w:eastAsia="ar-SA"/>
        </w:rPr>
        <w:t>Zał. nr 3</w:t>
      </w:r>
      <w:r w:rsidRPr="00E06B4D">
        <w:rPr>
          <w:rFonts w:ascii="Times New Roman" w:hAnsi="Times New Roman"/>
          <w:b/>
          <w:i/>
          <w:sz w:val="24"/>
          <w:szCs w:val="20"/>
          <w:lang w:eastAsia="ar-SA"/>
        </w:rPr>
        <w:t xml:space="preserve"> do SIWZ</w:t>
      </w: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786AEF" w:rsidRDefault="00786AEF" w:rsidP="00786AE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786AEF" w:rsidRDefault="00786AEF" w:rsidP="00786AE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786AEF" w:rsidRDefault="00786AEF" w:rsidP="00786AE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786AEF" w:rsidRPr="00BB5510" w:rsidRDefault="00786AEF" w:rsidP="00786AE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BB5510">
        <w:rPr>
          <w:rFonts w:ascii="Times New Roman" w:hAnsi="Times New Roman"/>
          <w:color w:val="000000"/>
          <w:szCs w:val="24"/>
        </w:rPr>
        <w:t>..................................................</w:t>
      </w:r>
    </w:p>
    <w:p w:rsidR="00786AEF" w:rsidRPr="00EB7221" w:rsidRDefault="00786AEF" w:rsidP="00786AEF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b/>
          <w:color w:val="000000"/>
          <w:sz w:val="18"/>
          <w:szCs w:val="24"/>
        </w:rPr>
      </w:pPr>
      <w:r w:rsidRPr="00EB7221">
        <w:rPr>
          <w:rFonts w:ascii="Times New Roman" w:hAnsi="Times New Roman"/>
          <w:b/>
          <w:color w:val="000000"/>
          <w:sz w:val="18"/>
          <w:szCs w:val="24"/>
        </w:rPr>
        <w:t xml:space="preserve">     /miejscowość, data/</w:t>
      </w: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BB5510">
        <w:rPr>
          <w:rFonts w:ascii="Times New Roman" w:hAnsi="Times New Roman"/>
          <w:color w:val="000000"/>
          <w:szCs w:val="24"/>
        </w:rPr>
        <w:t>..........................................................</w:t>
      </w:r>
    </w:p>
    <w:p w:rsidR="00786AEF" w:rsidRPr="00EB7221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24"/>
        </w:rPr>
      </w:pPr>
      <w:r w:rsidRPr="00EB7221">
        <w:rPr>
          <w:rFonts w:ascii="Times New Roman" w:hAnsi="Times New Roman"/>
          <w:b/>
          <w:color w:val="000000"/>
          <w:sz w:val="18"/>
          <w:szCs w:val="24"/>
        </w:rPr>
        <w:t>/dane Wykonawcy lub pieczęć firmowa/</w:t>
      </w:r>
    </w:p>
    <w:p w:rsidR="00786AEF" w:rsidRPr="00EB7221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24"/>
        </w:rPr>
      </w:pPr>
    </w:p>
    <w:p w:rsidR="00786AEF" w:rsidRPr="00EB7221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786AEF" w:rsidRPr="00D82E82" w:rsidRDefault="00786AEF" w:rsidP="00786AE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 w:rsidRPr="00D82E82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OŚWIADCZENIE</w:t>
      </w:r>
    </w:p>
    <w:p w:rsidR="00786AEF" w:rsidRPr="00D82E82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AEF" w:rsidRDefault="00786AEF" w:rsidP="00786AEF">
      <w:pPr>
        <w:widowControl w:val="0"/>
        <w:suppressAutoHyphens/>
        <w:spacing w:after="0" w:line="360" w:lineRule="auto"/>
        <w:ind w:right="4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2E8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82E82">
        <w:rPr>
          <w:rFonts w:ascii="Times New Roman" w:hAnsi="Times New Roman"/>
          <w:b/>
          <w:color w:val="000000"/>
          <w:sz w:val="24"/>
          <w:szCs w:val="24"/>
        </w:rPr>
        <w:t xml:space="preserve"> o spełnieniu warunków udziału</w:t>
      </w:r>
      <w:r w:rsidRPr="00D82E8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</w:rPr>
        <w:t>w przetargu nieograniczonym na:</w:t>
      </w:r>
    </w:p>
    <w:p w:rsidR="00786AEF" w:rsidRPr="009501C7" w:rsidRDefault="00786AEF" w:rsidP="00786AEF">
      <w:pPr>
        <w:pStyle w:val="Tekstpodstawowy"/>
        <w:jc w:val="center"/>
        <w:rPr>
          <w:b/>
        </w:rPr>
      </w:pPr>
      <w:r>
        <w:rPr>
          <w:b/>
        </w:rPr>
        <w:t>„O</w:t>
      </w:r>
      <w:r w:rsidRPr="009501C7">
        <w:rPr>
          <w:b/>
        </w:rPr>
        <w:t>pracowanie Księgi Identyfikacji wizualnej oraz dostawę materiałów promocyjnych</w:t>
      </w:r>
      <w:r>
        <w:rPr>
          <w:b/>
        </w:rPr>
        <w:t>”</w:t>
      </w:r>
      <w:r w:rsidRPr="009501C7">
        <w:rPr>
          <w:b/>
        </w:rPr>
        <w:t xml:space="preserve"> </w:t>
      </w:r>
    </w:p>
    <w:p w:rsidR="00786AEF" w:rsidRPr="00307878" w:rsidRDefault="00786AEF" w:rsidP="00786AEF">
      <w:pPr>
        <w:pStyle w:val="Tekstpodstawowy2"/>
        <w:jc w:val="center"/>
        <w:rPr>
          <w:b/>
        </w:rPr>
      </w:pPr>
    </w:p>
    <w:p w:rsidR="00786AEF" w:rsidRPr="00D82E82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AEF" w:rsidRPr="00D82E82" w:rsidRDefault="00786AEF" w:rsidP="00786A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82E82">
        <w:rPr>
          <w:rFonts w:ascii="Times New Roman" w:hAnsi="Times New Roman"/>
          <w:color w:val="000000"/>
          <w:sz w:val="24"/>
          <w:szCs w:val="24"/>
        </w:rPr>
        <w:t>Stosownie do postanowień i wymogów art. 44 ustawy z dnia 29 stycznia 2004 roku</w:t>
      </w:r>
      <w:r w:rsidRPr="00D82E82">
        <w:rPr>
          <w:rFonts w:ascii="Times New Roman" w:hAnsi="Times New Roman"/>
          <w:color w:val="000000"/>
          <w:sz w:val="24"/>
          <w:szCs w:val="24"/>
        </w:rPr>
        <w:br/>
        <w:t xml:space="preserve">Prawo </w:t>
      </w:r>
      <w:r>
        <w:rPr>
          <w:rFonts w:ascii="Times New Roman" w:hAnsi="Times New Roman"/>
          <w:color w:val="000000"/>
          <w:sz w:val="24"/>
          <w:szCs w:val="24"/>
        </w:rPr>
        <w:t>zamówień publicznych (</w:t>
      </w:r>
      <w:r w:rsidRPr="00D82E82">
        <w:rPr>
          <w:rFonts w:ascii="Times New Roman" w:hAnsi="Times New Roman"/>
          <w:color w:val="000000"/>
          <w:sz w:val="24"/>
          <w:szCs w:val="24"/>
        </w:rPr>
        <w:t>tekst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1C0A">
        <w:rPr>
          <w:rFonts w:ascii="Times New Roman" w:hAnsi="Times New Roman"/>
          <w:color w:val="000000"/>
          <w:sz w:val="24"/>
          <w:szCs w:val="24"/>
        </w:rPr>
        <w:t>jednolity</w:t>
      </w:r>
      <w:r>
        <w:rPr>
          <w:rFonts w:ascii="Times New Roman" w:hAnsi="Times New Roman"/>
          <w:sz w:val="24"/>
          <w:szCs w:val="24"/>
        </w:rPr>
        <w:t xml:space="preserve"> Dz. U. z 2013</w:t>
      </w:r>
      <w:r w:rsidRPr="00F71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poz. 907</w:t>
      </w:r>
      <w:r w:rsidRPr="00F71C0A">
        <w:rPr>
          <w:rFonts w:ascii="Times New Roman" w:hAnsi="Times New Roman"/>
          <w:sz w:val="24"/>
          <w:szCs w:val="24"/>
        </w:rPr>
        <w:t>, ze zm.</w:t>
      </w:r>
      <w:r w:rsidRPr="00D82E82">
        <w:rPr>
          <w:rFonts w:ascii="Times New Roman" w:hAnsi="Times New Roman"/>
          <w:color w:val="000000"/>
          <w:sz w:val="24"/>
          <w:szCs w:val="24"/>
        </w:rPr>
        <w:t xml:space="preserve">)  </w:t>
      </w: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5510">
        <w:rPr>
          <w:rFonts w:ascii="Times New Roman" w:hAnsi="Times New Roman"/>
          <w:b/>
          <w:color w:val="000000"/>
          <w:sz w:val="24"/>
          <w:szCs w:val="24"/>
        </w:rPr>
        <w:t>oświadczam, że spełniam warunki udziału w ww. postępowaniu dotyczące:</w:t>
      </w: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AEF" w:rsidRPr="00BB5510" w:rsidRDefault="00786AEF" w:rsidP="00786AEF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B5510">
        <w:rPr>
          <w:rFonts w:ascii="Times New Roman" w:hAnsi="Times New Roman"/>
          <w:color w:val="000000"/>
          <w:sz w:val="24"/>
          <w:szCs w:val="24"/>
        </w:rPr>
        <w:t>1)</w:t>
      </w:r>
      <w:r w:rsidRPr="00BB5510">
        <w:rPr>
          <w:rFonts w:ascii="Times New Roman" w:hAnsi="Times New Roman"/>
          <w:color w:val="000000"/>
          <w:sz w:val="24"/>
          <w:szCs w:val="24"/>
        </w:rPr>
        <w:tab/>
        <w:t>posiadania uprawnień do wykonywania określonej działalności lub czynności, jeżeli przepisy prawa nakładają obowiązek ich posiadania;</w:t>
      </w: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5510">
        <w:rPr>
          <w:rFonts w:ascii="Times New Roman" w:hAnsi="Times New Roman"/>
          <w:color w:val="000000"/>
          <w:sz w:val="24"/>
          <w:szCs w:val="24"/>
        </w:rPr>
        <w:t>2)</w:t>
      </w:r>
      <w:r w:rsidRPr="00BB5510">
        <w:rPr>
          <w:rFonts w:ascii="Times New Roman" w:hAnsi="Times New Roman"/>
          <w:color w:val="000000"/>
          <w:sz w:val="24"/>
          <w:szCs w:val="24"/>
        </w:rPr>
        <w:tab/>
        <w:t>posiadania wiedzy i doświadczenia;</w:t>
      </w:r>
    </w:p>
    <w:p w:rsidR="00786AEF" w:rsidRPr="00BB5510" w:rsidRDefault="00786AEF" w:rsidP="00786AEF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B5510">
        <w:rPr>
          <w:rFonts w:ascii="Times New Roman" w:hAnsi="Times New Roman"/>
          <w:color w:val="000000"/>
          <w:sz w:val="24"/>
          <w:szCs w:val="24"/>
        </w:rPr>
        <w:t>3)</w:t>
      </w:r>
      <w:r w:rsidRPr="00BB5510">
        <w:rPr>
          <w:rFonts w:ascii="Times New Roman" w:hAnsi="Times New Roman"/>
          <w:color w:val="000000"/>
          <w:sz w:val="24"/>
          <w:szCs w:val="24"/>
        </w:rPr>
        <w:tab/>
        <w:t xml:space="preserve">dysponowania odpowiednim potencjałem technicznym oraz osobami zdolnymi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510">
        <w:rPr>
          <w:rFonts w:ascii="Times New Roman" w:hAnsi="Times New Roman"/>
          <w:color w:val="000000"/>
          <w:sz w:val="24"/>
          <w:szCs w:val="24"/>
        </w:rPr>
        <w:t>do wykonania zamówienia;</w:t>
      </w: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5510">
        <w:rPr>
          <w:rFonts w:ascii="Times New Roman" w:hAnsi="Times New Roman"/>
          <w:color w:val="000000"/>
          <w:sz w:val="24"/>
          <w:szCs w:val="24"/>
        </w:rPr>
        <w:t>4)</w:t>
      </w:r>
      <w:r w:rsidRPr="00BB5510">
        <w:rPr>
          <w:rFonts w:ascii="Times New Roman" w:hAnsi="Times New Roman"/>
          <w:color w:val="000000"/>
          <w:sz w:val="24"/>
          <w:szCs w:val="24"/>
        </w:rPr>
        <w:tab/>
        <w:t>sytuacji ekonomicznej i finansowej.</w:t>
      </w: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AEF" w:rsidRPr="00BB5510" w:rsidRDefault="00786AEF" w:rsidP="00786A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AEF" w:rsidRPr="00BB5510" w:rsidRDefault="00786AEF" w:rsidP="00786AEF">
      <w:pPr>
        <w:widowControl w:val="0"/>
        <w:suppressAutoHyphens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BB5510"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</w:t>
      </w:r>
    </w:p>
    <w:p w:rsidR="00786AEF" w:rsidRPr="00BB5510" w:rsidRDefault="00786AEF" w:rsidP="00786AEF">
      <w:pPr>
        <w:widowControl w:val="0"/>
        <w:suppressAutoHyphens/>
        <w:spacing w:after="0" w:line="240" w:lineRule="auto"/>
        <w:ind w:left="5245"/>
        <w:jc w:val="both"/>
        <w:rPr>
          <w:rFonts w:ascii="Times New Roman" w:hAnsi="Times New Roman"/>
          <w:color w:val="000000"/>
          <w:sz w:val="18"/>
          <w:szCs w:val="24"/>
        </w:rPr>
      </w:pPr>
      <w:r w:rsidRPr="00BB5510">
        <w:rPr>
          <w:rFonts w:ascii="Times New Roman" w:hAnsi="Times New Roman"/>
          <w:color w:val="000000"/>
          <w:sz w:val="18"/>
          <w:szCs w:val="24"/>
        </w:rPr>
        <w:t xml:space="preserve">         /pieczęć imienna i podpis Wykonawcy</w:t>
      </w:r>
    </w:p>
    <w:p w:rsidR="00786AEF" w:rsidRDefault="00786AEF" w:rsidP="00786AEF">
      <w:pPr>
        <w:spacing w:after="0" w:line="240" w:lineRule="auto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                                                                                                                      </w:t>
      </w:r>
      <w:r w:rsidRPr="00BB5510">
        <w:rPr>
          <w:rFonts w:ascii="Times New Roman" w:hAnsi="Times New Roman"/>
          <w:color w:val="000000"/>
          <w:sz w:val="18"/>
          <w:szCs w:val="24"/>
        </w:rPr>
        <w:t>lub uprawnioneg</w:t>
      </w:r>
      <w:r>
        <w:rPr>
          <w:rFonts w:ascii="Times New Roman" w:hAnsi="Times New Roman"/>
          <w:color w:val="000000"/>
          <w:sz w:val="18"/>
          <w:szCs w:val="24"/>
        </w:rPr>
        <w:t>o przedstawiciela(-i)Wykonawcy/</w:t>
      </w:r>
    </w:p>
    <w:p w:rsidR="00786AEF" w:rsidRPr="00B65BFA" w:rsidRDefault="00786AEF" w:rsidP="00786AEF">
      <w:pPr>
        <w:spacing w:after="0" w:line="240" w:lineRule="auto"/>
        <w:rPr>
          <w:rFonts w:ascii="Times New Roman" w:hAnsi="Times New Roman"/>
          <w:color w:val="000000"/>
          <w:sz w:val="18"/>
          <w:szCs w:val="24"/>
        </w:rPr>
      </w:pPr>
      <w:bookmarkStart w:id="0" w:name="_GoBack"/>
      <w:bookmarkEnd w:id="0"/>
    </w:p>
    <w:p w:rsidR="00786AEF" w:rsidRPr="00C33A67" w:rsidRDefault="00786AEF" w:rsidP="00786AEF">
      <w:pPr>
        <w:rPr>
          <w:szCs w:val="16"/>
        </w:rPr>
      </w:pPr>
    </w:p>
    <w:p w:rsidR="00BC1B77" w:rsidRPr="00786AEF" w:rsidRDefault="00BC1B77" w:rsidP="00786AEF">
      <w:pPr>
        <w:rPr>
          <w:szCs w:val="20"/>
        </w:rPr>
      </w:pPr>
    </w:p>
    <w:sectPr w:rsidR="00BC1B77" w:rsidRPr="00786AEF" w:rsidSect="00DA7841">
      <w:headerReference w:type="default" r:id="rId8"/>
      <w:footerReference w:type="default" r:id="rId9"/>
      <w:pgSz w:w="11906" w:h="16838"/>
      <w:pgMar w:top="1418" w:right="1418" w:bottom="1418" w:left="1418" w:header="709" w:footer="1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2F" w:rsidRDefault="00290E2F" w:rsidP="00CC7B70">
      <w:pPr>
        <w:spacing w:after="0" w:line="240" w:lineRule="auto"/>
      </w:pPr>
      <w:r>
        <w:separator/>
      </w:r>
    </w:p>
  </w:endnote>
  <w:endnote w:type="continuationSeparator" w:id="0">
    <w:p w:rsidR="00290E2F" w:rsidRDefault="00290E2F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64" w:rsidRPr="00EF6319" w:rsidRDefault="00E92264" w:rsidP="00EF6319">
    <w:pPr>
      <w:spacing w:after="0" w:line="240" w:lineRule="auto"/>
      <w:jc w:val="center"/>
      <w:rPr>
        <w:rFonts w:ascii="Century Gothic" w:hAnsi="Century Gothic"/>
        <w:b/>
        <w:sz w:val="14"/>
        <w:szCs w:val="14"/>
      </w:rPr>
    </w:pPr>
    <w:r w:rsidRPr="00EF6319">
      <w:rPr>
        <w:rFonts w:ascii="Century Gothic" w:hAnsi="Century Gothic"/>
        <w:b/>
        <w:sz w:val="14"/>
        <w:szCs w:val="14"/>
      </w:rPr>
      <w:t xml:space="preserve">                                                                     </w:t>
    </w:r>
  </w:p>
  <w:p w:rsidR="00E92264" w:rsidRPr="00EF6319" w:rsidRDefault="00E92264" w:rsidP="00EF6319">
    <w:pPr>
      <w:pStyle w:val="Stopka"/>
      <w:jc w:val="center"/>
    </w:pPr>
    <w:r>
      <w:rPr>
        <w:rFonts w:ascii="Century Gothic" w:hAnsi="Century Gothic"/>
        <w:b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70485</wp:posOffset>
          </wp:positionV>
          <wp:extent cx="5762625" cy="571500"/>
          <wp:effectExtent l="0" t="0" r="0" b="0"/>
          <wp:wrapNone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264" w:rsidRPr="00EF6319" w:rsidRDefault="00211CCB" w:rsidP="00EF631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33.4pt;margin-top:36.95pt;width:543pt;height:35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" stroked="f">
          <v:textbox>
            <w:txbxContent>
              <w:p w:rsidR="00E92264" w:rsidRPr="00EF6319" w:rsidRDefault="00E92264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  <w:t>Projekt współfinansowany przez Unię Europejską ze środków Europejskiego Funduszu Rozwoju Regionalnego w ramach Regionalnego Programu Operacyjnego Województwa Mazowieckiego 2007-2013 oraz ze środków budżetu województwa mazowieckiego</w:t>
                </w:r>
              </w:p>
              <w:p w:rsidR="00E92264" w:rsidRDefault="00E92264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b/>
                    <w:sz w:val="14"/>
                    <w:szCs w:val="14"/>
                  </w:rPr>
                  <w:t xml:space="preserve">dla rozwoju Mazowsza </w:t>
                </w:r>
              </w:p>
              <w:p w:rsidR="00E92264" w:rsidRDefault="00E92264" w:rsidP="00DA784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2F" w:rsidRDefault="00290E2F" w:rsidP="00CC7B70">
      <w:pPr>
        <w:spacing w:after="0" w:line="240" w:lineRule="auto"/>
      </w:pPr>
      <w:r>
        <w:separator/>
      </w:r>
    </w:p>
  </w:footnote>
  <w:footnote w:type="continuationSeparator" w:id="0">
    <w:p w:rsidR="00290E2F" w:rsidRDefault="00290E2F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64" w:rsidRDefault="00E92264" w:rsidP="00DA7841">
    <w:pPr>
      <w:pStyle w:val="Nagwek"/>
      <w:tabs>
        <w:tab w:val="left" w:pos="36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-411480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1C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181.15pt;margin-top:-24.9pt;width:274.5pt;height:48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jCeQIAAP8E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" stroked="f">
          <v:textbox inset="0,0,0,0">
            <w:txbxContent>
              <w:p w:rsidR="00E92264" w:rsidRPr="00DF4779" w:rsidRDefault="00E92264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BIURO PROJEKTU: Agencja Rozwoju Mazowsza S.A. :: 00-301 Warszawa :: ul. Nowy Zjazd 1 ::    </w:t>
                </w:r>
              </w:p>
              <w:p w:rsidR="00E92264" w:rsidRPr="00DF4779" w:rsidRDefault="00E92264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Adres korespondencyjny: 03-472 Warszawa ::  ul. B. Brechta 3 :: tel. 022 566 47 60 :: fax. 022 566 47 97 :: www.mazowszanie.eu :: KRS: 0000249823 :: NIP: 521-337-46-90 :: </w:t>
                </w:r>
              </w:p>
              <w:p w:rsidR="00E92264" w:rsidRPr="00DF4779" w:rsidRDefault="00E92264" w:rsidP="00DA7841">
                <w:pPr>
                  <w:spacing w:before="20" w:after="100" w:afterAutospacing="1"/>
                  <w:contextualSpacing/>
                  <w:rPr>
                    <w:rFonts w:cstheme="minorHAnsi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>Sąd Rejonowy dla m.st. Warszawy w Warszawie, XII Wydział Gospodarczy Krajowego Rejestru Sądowego :: Wysokość kapitału zakładowego: 20 000 000,00 zł :: Wysokość kapitału wpłaconego: 20 000 000,00 zł</w:t>
                </w:r>
                <w:r w:rsidRPr="00DF4779">
                  <w:rPr>
                    <w:rFonts w:cstheme="minorHAnsi"/>
                    <w:color w:val="A6A6A6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  <w:r w:rsidR="00211CCB">
      <w:rPr>
        <w:noProof/>
      </w:rPr>
      <w:pict>
        <v:shape id="Text Box 3" o:spid="_x0000_s4098" type="#_x0000_t202" style="position:absolute;margin-left:442.15pt;margin-top:-24.9pt;width:55.35pt;height:18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o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" filled="f" stroked="f">
          <v:textbox>
            <w:txbxContent>
              <w:p w:rsidR="00E92264" w:rsidRPr="00C97A02" w:rsidRDefault="00E92264" w:rsidP="00CC7B70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211CCB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211CCB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C94B94" w:rsidRPr="00C94B94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211CCB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  <w:r w:rsidRPr="00ED3A99">
      <w:t xml:space="preserve"> </w:t>
    </w:r>
    <w:r>
      <w:tab/>
    </w:r>
    <w:r>
      <w:tab/>
    </w:r>
  </w:p>
  <w:p w:rsidR="00E92264" w:rsidRDefault="00E922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567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3">
    <w:nsid w:val="23DC6287"/>
    <w:multiLevelType w:val="hybridMultilevel"/>
    <w:tmpl w:val="358A5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168"/>
    <w:multiLevelType w:val="hybridMultilevel"/>
    <w:tmpl w:val="2E9A2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D6BE4"/>
    <w:multiLevelType w:val="hybridMultilevel"/>
    <w:tmpl w:val="DE4CAC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F152C"/>
    <w:multiLevelType w:val="hybridMultilevel"/>
    <w:tmpl w:val="BF5CAD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FE0049"/>
    <w:multiLevelType w:val="hybridMultilevel"/>
    <w:tmpl w:val="1B6413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825032"/>
    <w:multiLevelType w:val="hybridMultilevel"/>
    <w:tmpl w:val="97C271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644A4"/>
    <w:multiLevelType w:val="hybridMultilevel"/>
    <w:tmpl w:val="1BF616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4C22"/>
    <w:rsid w:val="00026698"/>
    <w:rsid w:val="00033157"/>
    <w:rsid w:val="0007648F"/>
    <w:rsid w:val="00076D1A"/>
    <w:rsid w:val="000B1513"/>
    <w:rsid w:val="001621F9"/>
    <w:rsid w:val="001833BA"/>
    <w:rsid w:val="001A348B"/>
    <w:rsid w:val="001E0E7C"/>
    <w:rsid w:val="001E1A4E"/>
    <w:rsid w:val="001F3051"/>
    <w:rsid w:val="00211CCB"/>
    <w:rsid w:val="00215D32"/>
    <w:rsid w:val="0026695B"/>
    <w:rsid w:val="0027239A"/>
    <w:rsid w:val="00290E2F"/>
    <w:rsid w:val="002A1C12"/>
    <w:rsid w:val="002A772C"/>
    <w:rsid w:val="002E59BD"/>
    <w:rsid w:val="003653DF"/>
    <w:rsid w:val="00375927"/>
    <w:rsid w:val="00385B9A"/>
    <w:rsid w:val="00390104"/>
    <w:rsid w:val="00392BED"/>
    <w:rsid w:val="003A6C9C"/>
    <w:rsid w:val="00404192"/>
    <w:rsid w:val="00424F76"/>
    <w:rsid w:val="004C636B"/>
    <w:rsid w:val="004E574D"/>
    <w:rsid w:val="0051421F"/>
    <w:rsid w:val="00573506"/>
    <w:rsid w:val="005B0648"/>
    <w:rsid w:val="005B47D4"/>
    <w:rsid w:val="005D2CA6"/>
    <w:rsid w:val="005E4D80"/>
    <w:rsid w:val="005F0B0B"/>
    <w:rsid w:val="00677CBF"/>
    <w:rsid w:val="00680ECF"/>
    <w:rsid w:val="00693EB1"/>
    <w:rsid w:val="00696EC0"/>
    <w:rsid w:val="006970AF"/>
    <w:rsid w:val="00715643"/>
    <w:rsid w:val="00722665"/>
    <w:rsid w:val="00734532"/>
    <w:rsid w:val="007417D6"/>
    <w:rsid w:val="00786AEF"/>
    <w:rsid w:val="007A7A4A"/>
    <w:rsid w:val="007B464D"/>
    <w:rsid w:val="007C021E"/>
    <w:rsid w:val="00801F81"/>
    <w:rsid w:val="008518B8"/>
    <w:rsid w:val="00870902"/>
    <w:rsid w:val="00871A3C"/>
    <w:rsid w:val="00893FE9"/>
    <w:rsid w:val="008F06D3"/>
    <w:rsid w:val="008F265C"/>
    <w:rsid w:val="00935401"/>
    <w:rsid w:val="009501C7"/>
    <w:rsid w:val="00991CC2"/>
    <w:rsid w:val="009B0201"/>
    <w:rsid w:val="009C4B84"/>
    <w:rsid w:val="00A35BFC"/>
    <w:rsid w:val="00A64B08"/>
    <w:rsid w:val="00A8064A"/>
    <w:rsid w:val="00AE7C15"/>
    <w:rsid w:val="00B051A7"/>
    <w:rsid w:val="00B14573"/>
    <w:rsid w:val="00B54B2E"/>
    <w:rsid w:val="00B74D71"/>
    <w:rsid w:val="00B90161"/>
    <w:rsid w:val="00B972D0"/>
    <w:rsid w:val="00BC1B77"/>
    <w:rsid w:val="00C23017"/>
    <w:rsid w:val="00C3572E"/>
    <w:rsid w:val="00C84174"/>
    <w:rsid w:val="00C94B94"/>
    <w:rsid w:val="00C978F0"/>
    <w:rsid w:val="00C97A02"/>
    <w:rsid w:val="00CB3D35"/>
    <w:rsid w:val="00CC619A"/>
    <w:rsid w:val="00CC7B70"/>
    <w:rsid w:val="00CE0874"/>
    <w:rsid w:val="00CE3FB0"/>
    <w:rsid w:val="00D54C22"/>
    <w:rsid w:val="00D6129D"/>
    <w:rsid w:val="00DA7841"/>
    <w:rsid w:val="00DC5DAF"/>
    <w:rsid w:val="00DD094F"/>
    <w:rsid w:val="00DD6229"/>
    <w:rsid w:val="00DE6C3E"/>
    <w:rsid w:val="00DF4779"/>
    <w:rsid w:val="00E201EA"/>
    <w:rsid w:val="00E5333C"/>
    <w:rsid w:val="00E90486"/>
    <w:rsid w:val="00E92264"/>
    <w:rsid w:val="00E954F3"/>
    <w:rsid w:val="00EC15BB"/>
    <w:rsid w:val="00ED3A99"/>
    <w:rsid w:val="00EF6319"/>
    <w:rsid w:val="00F010EE"/>
    <w:rsid w:val="00F50469"/>
    <w:rsid w:val="00F558A4"/>
    <w:rsid w:val="00F671D5"/>
    <w:rsid w:val="00F829D1"/>
    <w:rsid w:val="00FB08A8"/>
    <w:rsid w:val="00FB7E3D"/>
    <w:rsid w:val="00FC248C"/>
    <w:rsid w:val="00FE713B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D5"/>
  </w:style>
  <w:style w:type="paragraph" w:styleId="Nagwek2">
    <w:name w:val="heading 2"/>
    <w:basedOn w:val="Normalny"/>
    <w:next w:val="Tekstpodstawowy"/>
    <w:link w:val="Nagwek2Znak"/>
    <w:qFormat/>
    <w:rsid w:val="00715643"/>
    <w:pPr>
      <w:widowControl w:val="0"/>
      <w:tabs>
        <w:tab w:val="num" w:pos="1080"/>
      </w:tabs>
      <w:suppressAutoHyphens/>
      <w:spacing w:before="280" w:after="280" w:line="240" w:lineRule="auto"/>
      <w:ind w:left="1080" w:hanging="360"/>
      <w:outlineLvl w:val="1"/>
    </w:pPr>
    <w:rPr>
      <w:rFonts w:ascii="Times New Roman" w:eastAsia="Lucida Sans Unicode" w:hAnsi="Times New Roman" w:cs="Times New Roman"/>
      <w:b/>
      <w:bCs/>
      <w:kern w:val="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6C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19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E59BD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51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5643"/>
    <w:rPr>
      <w:rFonts w:ascii="Times New Roman" w:eastAsia="Lucida Sans Unicode" w:hAnsi="Times New Roman" w:cs="Times New Roman"/>
      <w:b/>
      <w:bCs/>
      <w:kern w:val="1"/>
      <w:sz w:val="36"/>
      <w:szCs w:val="36"/>
    </w:rPr>
  </w:style>
  <w:style w:type="paragraph" w:styleId="Tekstpodstawowy">
    <w:name w:val="Body Text"/>
    <w:basedOn w:val="Normalny"/>
    <w:link w:val="TekstpodstawowyZnak"/>
    <w:rsid w:val="0071564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56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715643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wcity21">
    <w:name w:val="Tekst podstawowy wcięty 21"/>
    <w:basedOn w:val="Normalny"/>
    <w:rsid w:val="00715643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1564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86A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8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6C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19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E59BD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51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5755-913D-450C-99FC-12032D15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Trojanowski</dc:creator>
  <cp:lastModifiedBy>Witos</cp:lastModifiedBy>
  <cp:revision>2</cp:revision>
  <cp:lastPrinted>2013-09-26T11:20:00Z</cp:lastPrinted>
  <dcterms:created xsi:type="dcterms:W3CDTF">2013-10-29T13:31:00Z</dcterms:created>
  <dcterms:modified xsi:type="dcterms:W3CDTF">2013-10-29T13:31:00Z</dcterms:modified>
</cp:coreProperties>
</file>