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45A" w:rsidRPr="00410FE1" w:rsidRDefault="004A145A" w:rsidP="001D4FE4">
      <w:pPr>
        <w:jc w:val="both"/>
        <w:outlineLvl w:val="0"/>
        <w:rPr>
          <w:rFonts w:ascii="Times New Roman" w:hAnsi="Times New Roman"/>
          <w:b/>
          <w:bCs/>
          <w:sz w:val="24"/>
          <w:szCs w:val="24"/>
        </w:rPr>
      </w:pPr>
      <w:r w:rsidRPr="00410FE1">
        <w:rPr>
          <w:rFonts w:ascii="Times New Roman" w:hAnsi="Times New Roman"/>
          <w:b/>
          <w:bCs/>
          <w:sz w:val="24"/>
          <w:szCs w:val="24"/>
        </w:rPr>
        <w:t>Załącznik nr 6  - Istotne postanowienia umowy</w:t>
      </w:r>
    </w:p>
    <w:p w:rsidR="004A145A" w:rsidRPr="00410FE1" w:rsidRDefault="004A145A" w:rsidP="001D4FE4">
      <w:pPr>
        <w:jc w:val="center"/>
        <w:rPr>
          <w:rFonts w:ascii="Times New Roman" w:hAnsi="Times New Roman"/>
          <w:b/>
          <w:bCs/>
          <w:sz w:val="24"/>
          <w:szCs w:val="24"/>
        </w:rPr>
      </w:pPr>
      <w:r w:rsidRPr="00410FE1">
        <w:rPr>
          <w:rFonts w:ascii="Times New Roman" w:hAnsi="Times New Roman"/>
          <w:b/>
          <w:bCs/>
          <w:sz w:val="24"/>
          <w:szCs w:val="24"/>
        </w:rPr>
        <w:t>§ 1</w:t>
      </w:r>
    </w:p>
    <w:p w:rsidR="004A145A" w:rsidRPr="00410FE1" w:rsidRDefault="004A145A" w:rsidP="001D4FE4">
      <w:pPr>
        <w:ind w:left="360"/>
        <w:jc w:val="both"/>
        <w:rPr>
          <w:rFonts w:ascii="Times New Roman" w:hAnsi="Times New Roman"/>
          <w:sz w:val="24"/>
          <w:szCs w:val="24"/>
        </w:rPr>
      </w:pPr>
      <w:r w:rsidRPr="00410FE1">
        <w:rPr>
          <w:rFonts w:ascii="Times New Roman" w:hAnsi="Times New Roman"/>
          <w:sz w:val="24"/>
          <w:szCs w:val="24"/>
        </w:rPr>
        <w:t>Umowa zostaje zawarta po przeprowadzeniu postępowania o zamówienie publiczne w trybie przetargu nieograniczonego zgodnie z ustawą z dnia 29 stycznia 2004 roku Prawo zamówień publicznych (tekst jednolity w Dz. U. z 2013 r., poz. 907 ze. zm.)</w:t>
      </w:r>
    </w:p>
    <w:p w:rsidR="004A145A" w:rsidRPr="00410FE1" w:rsidRDefault="004A145A" w:rsidP="001D4FE4">
      <w:pPr>
        <w:jc w:val="center"/>
        <w:rPr>
          <w:rFonts w:ascii="Times New Roman" w:hAnsi="Times New Roman"/>
          <w:b/>
          <w:bCs/>
          <w:sz w:val="24"/>
          <w:szCs w:val="24"/>
        </w:rPr>
      </w:pPr>
      <w:r w:rsidRPr="00410FE1">
        <w:rPr>
          <w:rFonts w:ascii="Times New Roman" w:hAnsi="Times New Roman"/>
          <w:b/>
          <w:bCs/>
          <w:sz w:val="24"/>
          <w:szCs w:val="24"/>
        </w:rPr>
        <w:t>§ 2</w:t>
      </w:r>
    </w:p>
    <w:p w:rsidR="004A145A" w:rsidRPr="00410FE1" w:rsidRDefault="004A145A" w:rsidP="001D4FE4">
      <w:pPr>
        <w:numPr>
          <w:ilvl w:val="0"/>
          <w:numId w:val="35"/>
        </w:numPr>
        <w:spacing w:after="0" w:line="240" w:lineRule="auto"/>
        <w:ind w:right="-56"/>
        <w:jc w:val="both"/>
        <w:rPr>
          <w:rFonts w:ascii="Times New Roman" w:hAnsi="Times New Roman"/>
          <w:sz w:val="24"/>
          <w:szCs w:val="24"/>
        </w:rPr>
      </w:pPr>
      <w:r w:rsidRPr="00410FE1">
        <w:rPr>
          <w:rFonts w:ascii="Times New Roman" w:hAnsi="Times New Roman"/>
          <w:sz w:val="24"/>
          <w:szCs w:val="24"/>
        </w:rPr>
        <w:t>Wykonawca zobowiązuje się do przygotowania i organizacji zajęć pozalekcyjnych których tematykę, lokalizacje, minimalny zakres programowy określa szczegółowo SIWZ oraz właściwe załączniki – w szczególności Opis Przedmiotu Zamówienia (dalej OPZ) - dalej zbiorczo określane jako Z</w:t>
      </w:r>
      <w:r w:rsidRPr="00410FE1">
        <w:rPr>
          <w:rFonts w:ascii="Times New Roman" w:hAnsi="Times New Roman"/>
          <w:b/>
          <w:sz w:val="24"/>
          <w:szCs w:val="24"/>
        </w:rPr>
        <w:t>ajęcia lub Szkolenia</w:t>
      </w:r>
      <w:r w:rsidRPr="00410FE1">
        <w:rPr>
          <w:rFonts w:ascii="Times New Roman" w:hAnsi="Times New Roman"/>
          <w:sz w:val="24"/>
          <w:szCs w:val="24"/>
        </w:rPr>
        <w:t xml:space="preserve">. Wszystkie Szkolenia są organizowane w ramach projektu „Zwiększenie potencjału szkół zawodowych na Mazowszu” w ramach Programu Operacyjnego Kapitał Ludzki współfinansowanego z Europejskiego Funduszu Społecznego. Wykaz uczestników zajęć dla każdej grupy zostanie przekazany Wykonawcy przed rozpoczęciem zajęć dla każdej grupy. Zajęcia będą prowadzone, na zasadach i w sposób określony w specyfikacji istotnych warunków zamówienia (dalej SIWZ), która staje się załącznikiem do niniejszej umowy, z uwzględnieniem postanowień niniejszej umowy. </w:t>
      </w:r>
    </w:p>
    <w:p w:rsidR="004A145A" w:rsidRPr="00410FE1" w:rsidRDefault="004A145A" w:rsidP="001D4FE4">
      <w:pPr>
        <w:numPr>
          <w:ilvl w:val="0"/>
          <w:numId w:val="35"/>
        </w:numPr>
        <w:spacing w:after="0" w:line="240" w:lineRule="auto"/>
        <w:ind w:right="-56"/>
        <w:jc w:val="both"/>
        <w:rPr>
          <w:rFonts w:ascii="Times New Roman" w:hAnsi="Times New Roman"/>
          <w:sz w:val="24"/>
          <w:szCs w:val="24"/>
        </w:rPr>
      </w:pPr>
      <w:r w:rsidRPr="00410FE1">
        <w:rPr>
          <w:rFonts w:ascii="Times New Roman" w:hAnsi="Times New Roman"/>
          <w:sz w:val="24"/>
          <w:szCs w:val="24"/>
        </w:rPr>
        <w:t xml:space="preserve">Proponowany termin realizacji zajęć dla każdej z grup został określony w OPZ. Dokładne haromonogramy zajęć zostaną ustalone na zasadach określonych w SIWZ. Strony (za Zamawiającego decyzję tę może podjąć również Dyrektor danej szkoły lub inna osoba z danej szkoły odpowiadająca za realizację Projektu  - dane tej osoby zostaną wskazane Wykonawcy przez Zamawiającego) mogą wspólnie zmienić ustalony wcześniej harmonogram realizacji szkoleń w drodze pisemnej. Zamawiający zastrzega możliwość odstępstwa od ustalonego sposobu przeprowadzenia zajęć w zależności od postępów prowadzonej przez niego rekrutacji. Cała umowa winna zostać zrealizowana w terminie wskazanym we właściwym OPZ. Przez godzinę zajęć strony rozumieją godzinę lekcyjną tj. 45 minut zegarowych. </w:t>
      </w:r>
    </w:p>
    <w:p w:rsidR="004A145A" w:rsidRPr="00410FE1" w:rsidRDefault="004A145A" w:rsidP="001D4FE4">
      <w:pPr>
        <w:numPr>
          <w:ilvl w:val="0"/>
          <w:numId w:val="35"/>
        </w:numPr>
        <w:spacing w:after="0" w:line="240" w:lineRule="auto"/>
        <w:ind w:right="-56"/>
        <w:jc w:val="both"/>
        <w:rPr>
          <w:rFonts w:ascii="Times New Roman" w:hAnsi="Times New Roman"/>
          <w:color w:val="000000"/>
          <w:sz w:val="24"/>
          <w:szCs w:val="24"/>
        </w:rPr>
      </w:pPr>
      <w:r w:rsidRPr="00410FE1">
        <w:rPr>
          <w:rFonts w:ascii="Times New Roman" w:hAnsi="Times New Roman"/>
          <w:sz w:val="24"/>
          <w:szCs w:val="24"/>
        </w:rPr>
        <w:t xml:space="preserve">Wykonawca oświadcza, iż posiada uprawnienia i warunki do należytego wykonania niniejszej umowy oraz kadrę z odpowiednimi kwalifikacjami. </w:t>
      </w:r>
    </w:p>
    <w:p w:rsidR="004A145A" w:rsidRPr="00410FE1" w:rsidRDefault="004A145A" w:rsidP="001D4FE4">
      <w:pPr>
        <w:numPr>
          <w:ilvl w:val="0"/>
          <w:numId w:val="35"/>
        </w:numPr>
        <w:spacing w:after="0" w:line="240" w:lineRule="auto"/>
        <w:ind w:right="-56"/>
        <w:jc w:val="both"/>
        <w:rPr>
          <w:rFonts w:ascii="Times New Roman" w:hAnsi="Times New Roman"/>
          <w:bCs/>
          <w:sz w:val="24"/>
          <w:szCs w:val="24"/>
        </w:rPr>
      </w:pPr>
      <w:r w:rsidRPr="00410FE1">
        <w:rPr>
          <w:rFonts w:ascii="Times New Roman" w:hAnsi="Times New Roman"/>
          <w:color w:val="000000"/>
          <w:sz w:val="24"/>
          <w:szCs w:val="24"/>
        </w:rPr>
        <w:t>Wykonawca będzie współpracował z Zamawiającym na każdym etapie realizacji umowy.</w:t>
      </w:r>
    </w:p>
    <w:p w:rsidR="004A145A" w:rsidRPr="00410FE1" w:rsidRDefault="004A145A" w:rsidP="001D4FE4">
      <w:pPr>
        <w:ind w:left="360"/>
        <w:jc w:val="center"/>
        <w:rPr>
          <w:rFonts w:ascii="Times New Roman" w:hAnsi="Times New Roman"/>
          <w:b/>
          <w:sz w:val="24"/>
          <w:szCs w:val="24"/>
        </w:rPr>
      </w:pPr>
      <w:r w:rsidRPr="00410FE1">
        <w:rPr>
          <w:rFonts w:ascii="Times New Roman" w:hAnsi="Times New Roman"/>
          <w:b/>
          <w:sz w:val="24"/>
          <w:szCs w:val="24"/>
        </w:rPr>
        <w:t>§ 3</w:t>
      </w:r>
    </w:p>
    <w:p w:rsidR="004A145A" w:rsidRPr="00410FE1" w:rsidRDefault="004A145A" w:rsidP="001D4FE4">
      <w:pPr>
        <w:numPr>
          <w:ilvl w:val="1"/>
          <w:numId w:val="28"/>
        </w:numPr>
        <w:tabs>
          <w:tab w:val="clear" w:pos="1440"/>
          <w:tab w:val="num" w:pos="720"/>
        </w:tabs>
        <w:spacing w:after="0" w:line="240" w:lineRule="auto"/>
        <w:ind w:left="720"/>
        <w:jc w:val="both"/>
        <w:rPr>
          <w:rFonts w:ascii="Times New Roman" w:hAnsi="Times New Roman"/>
          <w:sz w:val="24"/>
          <w:szCs w:val="24"/>
        </w:rPr>
      </w:pPr>
      <w:r w:rsidRPr="00410FE1">
        <w:rPr>
          <w:rFonts w:ascii="Times New Roman" w:hAnsi="Times New Roman"/>
          <w:sz w:val="24"/>
          <w:szCs w:val="24"/>
        </w:rPr>
        <w:t xml:space="preserve">Wykonawca zapewni prowadzenie zajęć dla każdej z grup zgodnie z wymaganiami Zamawiającego określonymi w SIWZ. </w:t>
      </w:r>
    </w:p>
    <w:p w:rsidR="004A145A" w:rsidRPr="00410FE1" w:rsidRDefault="004A145A" w:rsidP="001D4FE4">
      <w:pPr>
        <w:numPr>
          <w:ilvl w:val="1"/>
          <w:numId w:val="28"/>
        </w:numPr>
        <w:tabs>
          <w:tab w:val="clear" w:pos="1440"/>
          <w:tab w:val="num" w:pos="720"/>
        </w:tabs>
        <w:spacing w:after="0" w:line="240" w:lineRule="auto"/>
        <w:ind w:left="720"/>
        <w:jc w:val="both"/>
        <w:rPr>
          <w:rFonts w:ascii="Times New Roman" w:hAnsi="Times New Roman"/>
          <w:sz w:val="24"/>
          <w:szCs w:val="24"/>
        </w:rPr>
      </w:pPr>
      <w:r w:rsidRPr="00410FE1">
        <w:rPr>
          <w:rFonts w:ascii="Times New Roman" w:hAnsi="Times New Roman"/>
          <w:sz w:val="24"/>
          <w:szCs w:val="24"/>
        </w:rPr>
        <w:t>Zastosowane metody nauczania muszą uwzględniać indywidualne podejście do każdego z uczestników. Realizacja zajęć powinna odbywać się w oparciu o nowoczesne metody i techniki dydaktyczno-pedagogiczne.</w:t>
      </w:r>
    </w:p>
    <w:p w:rsidR="004A145A" w:rsidRPr="00410FE1" w:rsidRDefault="004A145A" w:rsidP="001D4FE4">
      <w:pPr>
        <w:numPr>
          <w:ilvl w:val="1"/>
          <w:numId w:val="28"/>
        </w:numPr>
        <w:tabs>
          <w:tab w:val="clear" w:pos="1440"/>
          <w:tab w:val="num" w:pos="720"/>
        </w:tabs>
        <w:spacing w:after="0" w:line="240" w:lineRule="auto"/>
        <w:ind w:left="720"/>
        <w:jc w:val="both"/>
        <w:rPr>
          <w:rFonts w:ascii="Times New Roman" w:hAnsi="Times New Roman"/>
          <w:sz w:val="24"/>
          <w:szCs w:val="24"/>
        </w:rPr>
      </w:pPr>
      <w:r w:rsidRPr="00410FE1">
        <w:rPr>
          <w:rFonts w:ascii="Times New Roman" w:hAnsi="Times New Roman"/>
          <w:sz w:val="24"/>
          <w:szCs w:val="24"/>
        </w:rPr>
        <w:t>Wykonawca zapewni Kadrę dydaktyczną posiadającą kwalifikacje i umiejętności trenerów adekwatne do zakresu programowego prowadzonych przez nich zajęć. Zajęcia mogą być prowadzone wyłącznie przez osoby wskazane przez Wykonawcę we właściwym wykazie złożonym na potrzeby wykazania warunków udziału w postępowaniu. W udokumentowanych sytuacjach losowych, jakie mogą wystąpić po stronie kadry dydaktycznej – dopuszcza się możliwość dokonania zmian w jej składzie, w takim przypadku wykonawca zapewni osoby na zastępstwo o co najmniej  równorzędnych kwalifikacjach po uzyskaniu uprzedniej zgody Zamawiającego. Jeżeli z OPZ wynika, że zajęcia mogą być prowadzone równolegle (tzn. z danego prz</w:t>
      </w:r>
      <w:r>
        <w:rPr>
          <w:rFonts w:ascii="Times New Roman" w:hAnsi="Times New Roman"/>
          <w:sz w:val="24"/>
          <w:szCs w:val="24"/>
        </w:rPr>
        <w:t>e</w:t>
      </w:r>
      <w:r w:rsidRPr="00410FE1">
        <w:rPr>
          <w:rFonts w:ascii="Times New Roman" w:hAnsi="Times New Roman"/>
          <w:sz w:val="24"/>
          <w:szCs w:val="24"/>
        </w:rPr>
        <w:t xml:space="preserve">dmiotu przewidziana do przeszkolenia jest więcej niż jedna grupa) Wykonawca zobowiązany jest zapewnić odpowiednią ilość trenerów (wszyscy spełniający wymagania określone w SIWZ) umożliwiającą równoległe prowadzenie zajęć. </w:t>
      </w:r>
      <w:r>
        <w:rPr>
          <w:rFonts w:ascii="Times New Roman" w:hAnsi="Times New Roman"/>
          <w:sz w:val="24"/>
          <w:szCs w:val="24"/>
        </w:rPr>
        <w:t xml:space="preserve">W tej sytuacji Zamawiający dopuszcza prowadzenie zajęć przez osoby, których dane nie zostały zawarte w wykazie </w:t>
      </w:r>
      <w:r w:rsidRPr="00410FE1">
        <w:rPr>
          <w:rFonts w:ascii="Times New Roman" w:hAnsi="Times New Roman"/>
          <w:sz w:val="24"/>
          <w:szCs w:val="24"/>
        </w:rPr>
        <w:t>złożonym na potrzeby wykazania warunków udziału w postępowaniu.</w:t>
      </w:r>
      <w:r>
        <w:rPr>
          <w:rFonts w:ascii="Times New Roman" w:hAnsi="Times New Roman"/>
          <w:sz w:val="24"/>
          <w:szCs w:val="24"/>
        </w:rPr>
        <w:t xml:space="preserve"> Osoba wskazana w wykazie do jednego przedmiotu może prowadzić zajęcia także z innego przedmiotu o ile spełnia wymogi odnośnie wykształcenia oraz doświadczenia w zakresie innego przedmiotu określone w SIWZ. </w:t>
      </w:r>
      <w:bookmarkStart w:id="0" w:name="_GoBack"/>
      <w:bookmarkEnd w:id="0"/>
    </w:p>
    <w:p w:rsidR="004A145A" w:rsidRPr="00410FE1" w:rsidRDefault="004A145A" w:rsidP="001D4FE4">
      <w:pPr>
        <w:numPr>
          <w:ilvl w:val="1"/>
          <w:numId w:val="28"/>
        </w:numPr>
        <w:tabs>
          <w:tab w:val="clear" w:pos="1440"/>
          <w:tab w:val="num" w:pos="720"/>
        </w:tabs>
        <w:spacing w:after="0" w:line="240" w:lineRule="auto"/>
        <w:ind w:left="720"/>
        <w:jc w:val="both"/>
        <w:rPr>
          <w:rFonts w:ascii="Times New Roman" w:hAnsi="Times New Roman"/>
          <w:sz w:val="24"/>
          <w:szCs w:val="24"/>
        </w:rPr>
      </w:pPr>
      <w:r w:rsidRPr="00410FE1">
        <w:rPr>
          <w:rFonts w:ascii="Times New Roman" w:hAnsi="Times New Roman"/>
          <w:sz w:val="24"/>
          <w:szCs w:val="24"/>
        </w:rPr>
        <w:t xml:space="preserve">W przypadku, gdy wystąpi okoliczność, że zbędnym lub niemożliwym stanie się przeprowadzenie zajęć dla liczby osób wskazanych w specyfikacji istotnych warunków zamówienia, Zamawiający zastrzega sobie prawo zmniejszenia liczby osób skierowanych na zajęcia oraz w konsekwencji powyższego prawo zmniejszenia liczby grup szkoleniowych oraz zmniejszenia wynagrodzenia Wykonawcy. </w:t>
      </w:r>
    </w:p>
    <w:p w:rsidR="004A145A" w:rsidRPr="00410FE1" w:rsidRDefault="004A145A" w:rsidP="001D4FE4">
      <w:pPr>
        <w:numPr>
          <w:ilvl w:val="1"/>
          <w:numId w:val="28"/>
        </w:numPr>
        <w:tabs>
          <w:tab w:val="clear" w:pos="1440"/>
          <w:tab w:val="num" w:pos="720"/>
        </w:tabs>
        <w:spacing w:after="0" w:line="240" w:lineRule="auto"/>
        <w:ind w:left="720"/>
        <w:jc w:val="both"/>
        <w:rPr>
          <w:rFonts w:ascii="Times New Roman" w:hAnsi="Times New Roman"/>
          <w:sz w:val="24"/>
          <w:szCs w:val="24"/>
        </w:rPr>
      </w:pPr>
      <w:r w:rsidRPr="00410FE1">
        <w:rPr>
          <w:rFonts w:ascii="Times New Roman" w:hAnsi="Times New Roman"/>
          <w:sz w:val="24"/>
          <w:szCs w:val="24"/>
        </w:rPr>
        <w:t>Wykonawca zobowiązany jest uwzględnić zróżnicowany poziom zdrowia, wykształcenia, umiejętności i wiedzy każdego z uczestników zajęć.</w:t>
      </w:r>
    </w:p>
    <w:p w:rsidR="004A145A" w:rsidRPr="00410FE1" w:rsidRDefault="004A145A" w:rsidP="001D4FE4">
      <w:pPr>
        <w:numPr>
          <w:ilvl w:val="1"/>
          <w:numId w:val="28"/>
        </w:numPr>
        <w:tabs>
          <w:tab w:val="clear" w:pos="1440"/>
          <w:tab w:val="num" w:pos="720"/>
        </w:tabs>
        <w:spacing w:after="0" w:line="240" w:lineRule="auto"/>
        <w:ind w:left="720"/>
        <w:jc w:val="both"/>
        <w:rPr>
          <w:rFonts w:ascii="Times New Roman" w:hAnsi="Times New Roman"/>
          <w:sz w:val="24"/>
          <w:szCs w:val="24"/>
        </w:rPr>
      </w:pPr>
      <w:r w:rsidRPr="00410FE1">
        <w:rPr>
          <w:rFonts w:ascii="Times New Roman" w:hAnsi="Times New Roman"/>
          <w:sz w:val="24"/>
          <w:szCs w:val="24"/>
        </w:rPr>
        <w:t>Wykonawca zobowiązany jest zapewnić uczestnikom materiały szkoleniowe na zasadach określonych w OPZ.</w:t>
      </w:r>
    </w:p>
    <w:p w:rsidR="004A145A" w:rsidRPr="00410FE1" w:rsidRDefault="004A145A" w:rsidP="001D4FE4">
      <w:pPr>
        <w:numPr>
          <w:ilvl w:val="1"/>
          <w:numId w:val="28"/>
        </w:numPr>
        <w:tabs>
          <w:tab w:val="clear" w:pos="1440"/>
          <w:tab w:val="num" w:pos="720"/>
        </w:tabs>
        <w:spacing w:after="0" w:line="240" w:lineRule="auto"/>
        <w:ind w:left="720"/>
        <w:jc w:val="both"/>
        <w:rPr>
          <w:rFonts w:ascii="Times New Roman" w:hAnsi="Times New Roman"/>
          <w:sz w:val="24"/>
          <w:szCs w:val="24"/>
        </w:rPr>
      </w:pPr>
      <w:r w:rsidRPr="00410FE1">
        <w:rPr>
          <w:rFonts w:ascii="Times New Roman" w:hAnsi="Times New Roman"/>
          <w:sz w:val="24"/>
          <w:szCs w:val="24"/>
        </w:rPr>
        <w:t>Wykonawca zobowiązany jest na każde wezwanie Zamawiającego udostępnić wszystkie dokumenty związane z realizowanym projektem (zarówno w miejscu realizacji projektu jak i dostarczyć je Zamawiającemu).</w:t>
      </w:r>
    </w:p>
    <w:p w:rsidR="004A145A" w:rsidRPr="00410FE1" w:rsidRDefault="004A145A" w:rsidP="001D4FE4">
      <w:pPr>
        <w:numPr>
          <w:ilvl w:val="1"/>
          <w:numId w:val="28"/>
        </w:numPr>
        <w:tabs>
          <w:tab w:val="clear" w:pos="1440"/>
          <w:tab w:val="num" w:pos="720"/>
        </w:tabs>
        <w:spacing w:after="0" w:line="240" w:lineRule="auto"/>
        <w:ind w:left="720"/>
        <w:jc w:val="both"/>
        <w:rPr>
          <w:rFonts w:ascii="Times New Roman" w:hAnsi="Times New Roman"/>
          <w:sz w:val="24"/>
          <w:szCs w:val="24"/>
        </w:rPr>
      </w:pPr>
      <w:r w:rsidRPr="00410FE1">
        <w:rPr>
          <w:rFonts w:ascii="Times New Roman" w:hAnsi="Times New Roman"/>
          <w:sz w:val="24"/>
          <w:szCs w:val="24"/>
        </w:rPr>
        <w:t xml:space="preserve">Liczebność poszczególnych grup szkoleniowych może ulegać zmianom, z tym zastrzeżeniem, że łączna ilość osób do przeszkolenia nie będzie większa niż określona w SIWZ. W sytuacjach gdy uczestnik nie może rozpocząć szkolenia w grupie do której był skierowany przez Zamawiającego Wykonawca zobowiązany jest umożliwić uczestnikowi udział w zajęciach w innej grupie. </w:t>
      </w:r>
    </w:p>
    <w:p w:rsidR="004A145A" w:rsidRPr="00410FE1" w:rsidRDefault="004A145A" w:rsidP="001D4FE4">
      <w:pPr>
        <w:numPr>
          <w:ilvl w:val="1"/>
          <w:numId w:val="28"/>
        </w:numPr>
        <w:tabs>
          <w:tab w:val="clear" w:pos="1440"/>
          <w:tab w:val="num" w:pos="720"/>
        </w:tabs>
        <w:spacing w:after="0" w:line="240" w:lineRule="auto"/>
        <w:ind w:left="720"/>
        <w:jc w:val="both"/>
        <w:rPr>
          <w:rFonts w:ascii="Times New Roman" w:hAnsi="Times New Roman"/>
          <w:sz w:val="24"/>
          <w:szCs w:val="24"/>
        </w:rPr>
      </w:pPr>
      <w:r w:rsidRPr="00410FE1">
        <w:rPr>
          <w:rFonts w:ascii="Times New Roman" w:hAnsi="Times New Roman"/>
          <w:sz w:val="24"/>
          <w:szCs w:val="24"/>
        </w:rPr>
        <w:t>Strony wskazują osoby uprawnione do kontaktów w trakcie realizacji niniejszej umowy:</w:t>
      </w:r>
    </w:p>
    <w:p w:rsidR="004A145A" w:rsidRPr="00410FE1" w:rsidRDefault="004A145A" w:rsidP="001D4FE4">
      <w:pPr>
        <w:numPr>
          <w:ilvl w:val="2"/>
          <w:numId w:val="28"/>
        </w:numPr>
        <w:tabs>
          <w:tab w:val="clear" w:pos="2340"/>
          <w:tab w:val="num" w:pos="1080"/>
        </w:tabs>
        <w:spacing w:after="0" w:line="240" w:lineRule="auto"/>
        <w:ind w:left="1080"/>
        <w:jc w:val="both"/>
        <w:rPr>
          <w:rFonts w:ascii="Times New Roman" w:hAnsi="Times New Roman"/>
          <w:sz w:val="24"/>
          <w:szCs w:val="24"/>
        </w:rPr>
      </w:pPr>
      <w:r w:rsidRPr="00410FE1">
        <w:rPr>
          <w:rFonts w:ascii="Times New Roman" w:hAnsi="Times New Roman"/>
          <w:sz w:val="24"/>
          <w:szCs w:val="24"/>
        </w:rPr>
        <w:t xml:space="preserve">ze strony Zamawiającego: …………….. </w:t>
      </w:r>
    </w:p>
    <w:p w:rsidR="004A145A" w:rsidRPr="00410FE1" w:rsidRDefault="004A145A" w:rsidP="001D4FE4">
      <w:pPr>
        <w:numPr>
          <w:ilvl w:val="2"/>
          <w:numId w:val="28"/>
        </w:numPr>
        <w:tabs>
          <w:tab w:val="clear" w:pos="2340"/>
          <w:tab w:val="num" w:pos="1080"/>
        </w:tabs>
        <w:spacing w:after="0" w:line="240" w:lineRule="auto"/>
        <w:ind w:left="1080"/>
        <w:jc w:val="both"/>
        <w:rPr>
          <w:rFonts w:ascii="Times New Roman" w:hAnsi="Times New Roman"/>
          <w:sz w:val="24"/>
          <w:szCs w:val="24"/>
        </w:rPr>
      </w:pPr>
      <w:r w:rsidRPr="00410FE1">
        <w:rPr>
          <w:rFonts w:ascii="Times New Roman" w:hAnsi="Times New Roman"/>
          <w:sz w:val="24"/>
          <w:szCs w:val="24"/>
        </w:rPr>
        <w:t xml:space="preserve">ze strony Wykonawcy: …………….... </w:t>
      </w:r>
    </w:p>
    <w:p w:rsidR="004A145A" w:rsidRPr="00410FE1" w:rsidRDefault="004A145A" w:rsidP="001D4FE4">
      <w:pPr>
        <w:jc w:val="both"/>
        <w:rPr>
          <w:rFonts w:ascii="Times New Roman" w:hAnsi="Times New Roman"/>
          <w:sz w:val="24"/>
          <w:szCs w:val="24"/>
        </w:rPr>
      </w:pPr>
    </w:p>
    <w:p w:rsidR="004A145A" w:rsidRPr="00410FE1" w:rsidRDefault="004A145A" w:rsidP="001D4FE4">
      <w:pPr>
        <w:jc w:val="center"/>
        <w:rPr>
          <w:rFonts w:ascii="Times New Roman" w:hAnsi="Times New Roman"/>
          <w:b/>
          <w:bCs/>
          <w:sz w:val="24"/>
          <w:szCs w:val="24"/>
        </w:rPr>
      </w:pPr>
      <w:r w:rsidRPr="00410FE1">
        <w:rPr>
          <w:rFonts w:ascii="Times New Roman" w:hAnsi="Times New Roman"/>
          <w:b/>
          <w:bCs/>
          <w:sz w:val="24"/>
          <w:szCs w:val="24"/>
        </w:rPr>
        <w:t>§ 4</w:t>
      </w:r>
    </w:p>
    <w:p w:rsidR="004A145A" w:rsidRPr="00410FE1" w:rsidRDefault="004A145A" w:rsidP="001D4FE4">
      <w:pPr>
        <w:pStyle w:val="BodyText"/>
        <w:numPr>
          <w:ilvl w:val="0"/>
          <w:numId w:val="33"/>
        </w:numPr>
        <w:tabs>
          <w:tab w:val="clear" w:pos="360"/>
        </w:tabs>
        <w:spacing w:after="0"/>
        <w:ind w:left="720"/>
        <w:jc w:val="both"/>
        <w:rPr>
          <w:rFonts w:ascii="Times New Roman" w:hAnsi="Times New Roman"/>
          <w:sz w:val="24"/>
          <w:szCs w:val="24"/>
        </w:rPr>
      </w:pPr>
      <w:r w:rsidRPr="00410FE1">
        <w:rPr>
          <w:rFonts w:ascii="Times New Roman" w:hAnsi="Times New Roman"/>
          <w:sz w:val="24"/>
          <w:szCs w:val="24"/>
        </w:rPr>
        <w:t>Wykonawca zobowiązuje się przenieść i przenosi na Zamawiającego, bez ograniczeń terytorialnych, czasowych, ani ilościowych, autorskie prawa majątkowe, w tym prawa zezwalania na wykonywanie praw zależnych, do rozporządzania oraz korzystania z wszystkich utworów w rozumieniu prawa autorskiego powstałych w trakcie wykonywania niniejszej umowy, a w szczególności materiałów szkoleniowych (dalej: Utwór), w całości lub w dowolnej części, na wszystkich znanych w chwili zawarcia niniejszej Umowy polach eksploatacji, w tym na następujących polach eksploatacji:</w:t>
      </w:r>
    </w:p>
    <w:p w:rsidR="004A145A" w:rsidRPr="00410FE1" w:rsidRDefault="004A145A" w:rsidP="001D4FE4">
      <w:pPr>
        <w:numPr>
          <w:ilvl w:val="0"/>
          <w:numId w:val="34"/>
        </w:numPr>
        <w:tabs>
          <w:tab w:val="clear" w:pos="900"/>
          <w:tab w:val="num" w:pos="1260"/>
        </w:tabs>
        <w:autoSpaceDE w:val="0"/>
        <w:autoSpaceDN w:val="0"/>
        <w:adjustRightInd w:val="0"/>
        <w:spacing w:after="0" w:line="240" w:lineRule="auto"/>
        <w:ind w:left="1260"/>
        <w:rPr>
          <w:rFonts w:ascii="Times New Roman" w:hAnsi="Times New Roman"/>
          <w:sz w:val="24"/>
          <w:szCs w:val="24"/>
        </w:rPr>
      </w:pPr>
      <w:r w:rsidRPr="00410FE1">
        <w:rPr>
          <w:rFonts w:ascii="Times New Roman" w:hAnsi="Times New Roman"/>
          <w:sz w:val="24"/>
          <w:szCs w:val="24"/>
        </w:rPr>
        <w:t xml:space="preserve">w zakresie utrwalania i zwielokrotniania Utworu - wytwarzanie określoną techniką egzemplarzy utworu, w tym techniką drukarską, reprograficzną, zapisu magnetycznego oraz techniką cyfrową; </w:t>
      </w:r>
    </w:p>
    <w:p w:rsidR="004A145A" w:rsidRPr="00410FE1" w:rsidRDefault="004A145A" w:rsidP="001D4FE4">
      <w:pPr>
        <w:numPr>
          <w:ilvl w:val="0"/>
          <w:numId w:val="34"/>
        </w:numPr>
        <w:tabs>
          <w:tab w:val="clear" w:pos="900"/>
          <w:tab w:val="num" w:pos="1260"/>
        </w:tabs>
        <w:autoSpaceDE w:val="0"/>
        <w:autoSpaceDN w:val="0"/>
        <w:adjustRightInd w:val="0"/>
        <w:spacing w:after="0" w:line="240" w:lineRule="auto"/>
        <w:ind w:left="1260"/>
        <w:rPr>
          <w:rFonts w:ascii="Times New Roman" w:hAnsi="Times New Roman"/>
          <w:sz w:val="24"/>
          <w:szCs w:val="24"/>
        </w:rPr>
      </w:pPr>
      <w:r w:rsidRPr="00410FE1">
        <w:rPr>
          <w:rFonts w:ascii="Times New Roman" w:hAnsi="Times New Roman"/>
          <w:sz w:val="24"/>
          <w:szCs w:val="24"/>
        </w:rPr>
        <w:t xml:space="preserve">w zakresie obrotu oryginałem albo egzemplarzami, na których Utwór utrwalono - wprowadzanie do obrotu, użyczenie lub najem oryginału albo egzemplarzy; </w:t>
      </w:r>
    </w:p>
    <w:p w:rsidR="004A145A" w:rsidRPr="00410FE1" w:rsidRDefault="004A145A" w:rsidP="001D4FE4">
      <w:pPr>
        <w:numPr>
          <w:ilvl w:val="0"/>
          <w:numId w:val="34"/>
        </w:numPr>
        <w:tabs>
          <w:tab w:val="clear" w:pos="900"/>
          <w:tab w:val="num" w:pos="1260"/>
        </w:tabs>
        <w:autoSpaceDE w:val="0"/>
        <w:autoSpaceDN w:val="0"/>
        <w:adjustRightInd w:val="0"/>
        <w:spacing w:after="0" w:line="240" w:lineRule="auto"/>
        <w:ind w:left="1260"/>
        <w:jc w:val="both"/>
        <w:rPr>
          <w:rFonts w:ascii="Times New Roman" w:hAnsi="Times New Roman"/>
          <w:sz w:val="24"/>
          <w:szCs w:val="24"/>
        </w:rPr>
      </w:pPr>
      <w:r w:rsidRPr="00410FE1">
        <w:rPr>
          <w:rFonts w:ascii="Times New Roman" w:hAnsi="Times New Roman"/>
          <w:sz w:val="24"/>
          <w:szCs w:val="24"/>
        </w:rPr>
        <w:t xml:space="preserve">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 </w:t>
      </w:r>
    </w:p>
    <w:p w:rsidR="004A145A" w:rsidRPr="00410FE1" w:rsidRDefault="004A145A" w:rsidP="001D4FE4">
      <w:pPr>
        <w:numPr>
          <w:ilvl w:val="0"/>
          <w:numId w:val="33"/>
        </w:numPr>
        <w:autoSpaceDE w:val="0"/>
        <w:autoSpaceDN w:val="0"/>
        <w:adjustRightInd w:val="0"/>
        <w:spacing w:after="0" w:line="240" w:lineRule="auto"/>
        <w:jc w:val="both"/>
        <w:rPr>
          <w:rFonts w:ascii="Times New Roman" w:hAnsi="Times New Roman"/>
          <w:sz w:val="24"/>
          <w:szCs w:val="24"/>
        </w:rPr>
      </w:pPr>
      <w:r w:rsidRPr="00410FE1">
        <w:rPr>
          <w:rFonts w:ascii="Times New Roman" w:hAnsi="Times New Roman"/>
          <w:sz w:val="24"/>
          <w:szCs w:val="24"/>
        </w:rPr>
        <w:t>Przeniesienie na Zamawiającego praw autorskich, w tym praw zezwalania na wykonywanie praw zależnych, zgodnie z ust. 1 powyżej i następuje w stosunku do poszczególnych Utworów każdorazowo z chwilą przekazania Zamawiającemu przez Wykonawcę w jakiejkolwiek formie (w tym cyfrowej lub papierowej) i w jakiejkolwiek postaci (w tym ukończonej lub nieukończonej) poszczególnych Utworów. Jeżeli przekazanie Utworu następuje przez przekazanie nośnika, na którym Utwór jest utrwalony, z chwilą jego przekazania na Zamawiającego przechodzi własność nośnika.</w:t>
      </w:r>
    </w:p>
    <w:p w:rsidR="004A145A" w:rsidRPr="00410FE1" w:rsidRDefault="004A145A" w:rsidP="001D4FE4">
      <w:pPr>
        <w:pStyle w:val="BodyText2"/>
        <w:numPr>
          <w:ilvl w:val="0"/>
          <w:numId w:val="33"/>
        </w:numPr>
        <w:suppressAutoHyphens w:val="0"/>
        <w:ind w:left="357" w:hanging="357"/>
        <w:jc w:val="both"/>
        <w:rPr>
          <w:rFonts w:ascii="Times New Roman" w:hAnsi="Times New Roman"/>
          <w:sz w:val="24"/>
          <w:szCs w:val="24"/>
        </w:rPr>
      </w:pPr>
      <w:r w:rsidRPr="00410FE1">
        <w:rPr>
          <w:rFonts w:ascii="Times New Roman" w:hAnsi="Times New Roman"/>
          <w:sz w:val="24"/>
          <w:szCs w:val="24"/>
        </w:rPr>
        <w:t xml:space="preserve">Wykonawca oświadcza, że każdy utwór będzie oryginalny i indywidualny, oraz że korzystanie z Utworu przez Zamawiającego na wszystkich określonych w ustępie 1 powyżej polach eksploatacji nie naruszy prawa ani prawem chronionego dobra osoby trzeciej, a odpowiedzialność za ewentualne naruszenia tych praw i wszelkie wyrządzone w związku z tymi naruszeniami szkody, zarówno wobec Zamawiającego i jego bezpośrednich lub pośrednich następców prawnych, jak i osób trzecich, będzie ponosić Wykonawca. </w:t>
      </w:r>
    </w:p>
    <w:p w:rsidR="004A145A" w:rsidRPr="00410FE1" w:rsidRDefault="004A145A" w:rsidP="001D4FE4">
      <w:pPr>
        <w:pStyle w:val="BodyText2"/>
        <w:numPr>
          <w:ilvl w:val="0"/>
          <w:numId w:val="33"/>
        </w:numPr>
        <w:suppressAutoHyphens w:val="0"/>
        <w:ind w:left="357" w:hanging="357"/>
        <w:jc w:val="both"/>
        <w:rPr>
          <w:rFonts w:ascii="Times New Roman" w:hAnsi="Times New Roman"/>
          <w:sz w:val="24"/>
          <w:szCs w:val="24"/>
        </w:rPr>
      </w:pPr>
      <w:r w:rsidRPr="00410FE1">
        <w:rPr>
          <w:rFonts w:ascii="Times New Roman" w:hAnsi="Times New Roman"/>
          <w:sz w:val="24"/>
          <w:szCs w:val="24"/>
        </w:rPr>
        <w:t xml:space="preserve">Wszystkie materiały szkoleniowe dostarczane uczestnikom zajęć winny posiadać logo Programu Operacyjnego Kapitał Ludzki i Unii Europejskiej oraz informację: Projekt „Zwiększenie potencjału szkół zawodowych na Mazowszu”  współfinansowany jest przez Unię Europejską w ramach Europejskiego Funduszu Społecznego (zgodnie z wytycznymi  dotyczącymi oznaczania projektów w ramach POKL zamieszczonymi na stronie www.efs.gov.pl). Wykonawca winien stosować się do wytycznych Zamawiającego dotyczących oznakowania przez cały okres realizacji niniejszej umowy.  </w:t>
      </w:r>
    </w:p>
    <w:p w:rsidR="004A145A" w:rsidRPr="00410FE1" w:rsidRDefault="004A145A" w:rsidP="001D4FE4">
      <w:pPr>
        <w:jc w:val="center"/>
        <w:rPr>
          <w:rFonts w:ascii="Times New Roman" w:hAnsi="Times New Roman"/>
          <w:b/>
          <w:bCs/>
          <w:sz w:val="24"/>
          <w:szCs w:val="24"/>
        </w:rPr>
      </w:pPr>
      <w:r w:rsidRPr="00410FE1">
        <w:rPr>
          <w:rFonts w:ascii="Times New Roman" w:hAnsi="Times New Roman"/>
          <w:b/>
          <w:bCs/>
          <w:sz w:val="24"/>
          <w:szCs w:val="24"/>
        </w:rPr>
        <w:t>§ 5</w:t>
      </w:r>
    </w:p>
    <w:p w:rsidR="004A145A" w:rsidRPr="00410FE1" w:rsidRDefault="004A145A" w:rsidP="001D4FE4">
      <w:pPr>
        <w:numPr>
          <w:ilvl w:val="3"/>
          <w:numId w:val="28"/>
        </w:numPr>
        <w:tabs>
          <w:tab w:val="clear" w:pos="2880"/>
          <w:tab w:val="num" w:pos="720"/>
        </w:tabs>
        <w:spacing w:after="0" w:line="240" w:lineRule="auto"/>
        <w:ind w:left="720"/>
        <w:jc w:val="both"/>
        <w:rPr>
          <w:rFonts w:ascii="Times New Roman" w:hAnsi="Times New Roman"/>
          <w:sz w:val="24"/>
          <w:szCs w:val="24"/>
        </w:rPr>
      </w:pPr>
      <w:r w:rsidRPr="00410FE1">
        <w:rPr>
          <w:rFonts w:ascii="Times New Roman" w:hAnsi="Times New Roman"/>
          <w:sz w:val="24"/>
          <w:szCs w:val="24"/>
        </w:rPr>
        <w:t xml:space="preserve">Przy założeniu wykonania prawidłowo całości zamówienia określonego w SIWZ Wykonawca otrzyma ryczałtowe wynagrodzenie (zgodnie z ofertą z dnia …..  stanowiąca integralną część umowy), które łącznie nie przekroczy kwoty: ……………….. … zł brutto (słownie: …). </w:t>
      </w:r>
    </w:p>
    <w:p w:rsidR="004A145A" w:rsidRPr="00410FE1" w:rsidRDefault="004A145A" w:rsidP="001D4FE4">
      <w:pPr>
        <w:numPr>
          <w:ilvl w:val="3"/>
          <w:numId w:val="28"/>
        </w:numPr>
        <w:tabs>
          <w:tab w:val="clear" w:pos="2880"/>
          <w:tab w:val="num" w:pos="720"/>
        </w:tabs>
        <w:spacing w:after="0" w:line="240" w:lineRule="auto"/>
        <w:ind w:left="720"/>
        <w:jc w:val="both"/>
        <w:rPr>
          <w:rFonts w:ascii="Times New Roman" w:hAnsi="Times New Roman"/>
          <w:sz w:val="24"/>
          <w:szCs w:val="24"/>
        </w:rPr>
      </w:pPr>
      <w:r w:rsidRPr="00410FE1">
        <w:rPr>
          <w:rFonts w:ascii="Times New Roman" w:hAnsi="Times New Roman"/>
          <w:sz w:val="24"/>
          <w:szCs w:val="24"/>
        </w:rPr>
        <w:t>Wynagrodzenie określone w ust. 1  obejmuje wykonanie pełnego zakresu usług, określonych w SIWZ oraz w umowie, a w szczególności wynagrodzenie za stworzenie, przekazanie Zamawiającemu oraz przeniesienie na Zamawiającego praw autorskich w tym praw zależnych na wszystkich polach eksploatacji określonych w niniejszej umowie. Wynagrodzenie należne Wykonawcy będzie uzależnione od faktycznej ilości przeszkolonych grup – zgodnie z cenami jednostkowymi określonymi w formularzu cenowym. Jeżeli zajdzie konieczność dokonania zapłaty  wynagrodzenia wyłącznie za część zajęć zrealizowanych dla danej grupy (przy czym dotyczy to sytuacji nietypowych, nieprzewidzianych w momencie zawierania umowy) wówczas takie wynagrodzenie częściowe zostanie obliczone na podstawie ilości godzin zrealizowanych zajęć, przy czym wynagrodzenie za godzinę zostanie ustalone jako iloraz wynagrodzenia za zajęcia dla danej grupy oraz ilości godzin przewidzianych do realizacji w danej grupie (na podstawie OPZ).</w:t>
      </w:r>
    </w:p>
    <w:p w:rsidR="004A145A" w:rsidRPr="00410FE1" w:rsidRDefault="004A145A" w:rsidP="001D4FE4">
      <w:pPr>
        <w:numPr>
          <w:ilvl w:val="3"/>
          <w:numId w:val="28"/>
        </w:numPr>
        <w:tabs>
          <w:tab w:val="clear" w:pos="2880"/>
          <w:tab w:val="num" w:pos="720"/>
        </w:tabs>
        <w:spacing w:after="0" w:line="240" w:lineRule="auto"/>
        <w:ind w:left="720"/>
        <w:jc w:val="both"/>
        <w:rPr>
          <w:rFonts w:ascii="Times New Roman" w:hAnsi="Times New Roman"/>
          <w:sz w:val="24"/>
          <w:szCs w:val="24"/>
        </w:rPr>
      </w:pPr>
      <w:r w:rsidRPr="00410FE1">
        <w:rPr>
          <w:rFonts w:ascii="Times New Roman" w:hAnsi="Times New Roman"/>
          <w:sz w:val="24"/>
          <w:szCs w:val="24"/>
        </w:rPr>
        <w:t>Wykonawca nie może pobierać od uczestników szkoleń żadnych opłat.</w:t>
      </w:r>
    </w:p>
    <w:p w:rsidR="004A145A" w:rsidRPr="00410FE1" w:rsidRDefault="004A145A" w:rsidP="001D4FE4">
      <w:pPr>
        <w:numPr>
          <w:ilvl w:val="3"/>
          <w:numId w:val="28"/>
        </w:numPr>
        <w:tabs>
          <w:tab w:val="clear" w:pos="2880"/>
          <w:tab w:val="num" w:pos="720"/>
        </w:tabs>
        <w:spacing w:after="0" w:line="240" w:lineRule="auto"/>
        <w:ind w:left="720"/>
        <w:jc w:val="both"/>
        <w:rPr>
          <w:rFonts w:ascii="Times New Roman" w:hAnsi="Times New Roman"/>
          <w:sz w:val="24"/>
          <w:szCs w:val="24"/>
        </w:rPr>
      </w:pPr>
      <w:r w:rsidRPr="00410FE1">
        <w:rPr>
          <w:rFonts w:ascii="Times New Roman" w:hAnsi="Times New Roman"/>
          <w:sz w:val="24"/>
          <w:szCs w:val="24"/>
        </w:rPr>
        <w:t xml:space="preserve">W celu uniknięcia wątpliwości strony zgodnie postanawiają, że wszelkie koszty związane z realizacją niniejszej umowy, w tym koszt materiałów szkoleniowych – pokrywa Wykonawca i został uwzględniony w wynagrodzeniu, o którym mowa w ust 1. </w:t>
      </w:r>
    </w:p>
    <w:p w:rsidR="004A145A" w:rsidRPr="00410FE1" w:rsidRDefault="004A145A" w:rsidP="001D4FE4">
      <w:pPr>
        <w:numPr>
          <w:ilvl w:val="3"/>
          <w:numId w:val="28"/>
        </w:numPr>
        <w:tabs>
          <w:tab w:val="clear" w:pos="2880"/>
          <w:tab w:val="num" w:pos="720"/>
        </w:tabs>
        <w:spacing w:after="0" w:line="240" w:lineRule="auto"/>
        <w:ind w:left="720"/>
        <w:jc w:val="both"/>
        <w:rPr>
          <w:rFonts w:ascii="Times New Roman" w:hAnsi="Times New Roman"/>
          <w:sz w:val="24"/>
          <w:szCs w:val="24"/>
        </w:rPr>
      </w:pPr>
      <w:r w:rsidRPr="00410FE1">
        <w:rPr>
          <w:rFonts w:ascii="Times New Roman" w:hAnsi="Times New Roman"/>
          <w:sz w:val="24"/>
          <w:szCs w:val="24"/>
        </w:rPr>
        <w:t xml:space="preserve">Rozliczenie za wykonane usługi nastąpi na podstawie prawidłowo wystawionych faktur VAT lub rachunków (w sytuacji gdy Wykonawca nie jest podatnikiem VAT). Wynagrodzenie będzie płatne według następujących zasad: </w:t>
      </w:r>
    </w:p>
    <w:p w:rsidR="004A145A" w:rsidRPr="00410FE1" w:rsidRDefault="004A145A" w:rsidP="003015D4">
      <w:pPr>
        <w:spacing w:after="0" w:line="240" w:lineRule="auto"/>
        <w:ind w:left="720"/>
        <w:jc w:val="both"/>
        <w:rPr>
          <w:rFonts w:ascii="Times New Roman" w:hAnsi="Times New Roman"/>
          <w:sz w:val="24"/>
          <w:szCs w:val="24"/>
        </w:rPr>
      </w:pPr>
      <w:r w:rsidRPr="00410FE1">
        <w:rPr>
          <w:rFonts w:ascii="Times New Roman" w:hAnsi="Times New Roman"/>
          <w:sz w:val="24"/>
          <w:szCs w:val="24"/>
        </w:rPr>
        <w:t>- o ile zajęcia dla danej grupy zostaną kompletnie przeprowadzone (tj. rozpoczęte i zakończone) w terminie trzech miesięcy od daty ich rozpoczęcia wówczas wynagrodzenie za tę grupę będzie płatne po zakończeniu zajęć dla danej grupy na podstawie prawidłowo wystawionej faktury VAT (lub rachunku) oraz dołączonego do niej protokołu potwierdzającego należyte wykonanie zajęć (protokół winien być podpisany przez Wykonawcę oraz Dyrektora szkoły lub Koordynatora). Płatność wynagrodzenia zostanie dokonana w terminie 30 dni od doręczenia faktury (lub rachunku) i protokołu wraz z listą obecności i dziennikiem zajęć dla danej grupy,</w:t>
      </w:r>
    </w:p>
    <w:p w:rsidR="004A145A" w:rsidRPr="00410FE1" w:rsidRDefault="004A145A" w:rsidP="003015D4">
      <w:pPr>
        <w:spacing w:after="0" w:line="240" w:lineRule="auto"/>
        <w:ind w:left="720"/>
        <w:jc w:val="both"/>
        <w:rPr>
          <w:rFonts w:ascii="Times New Roman" w:hAnsi="Times New Roman"/>
          <w:sz w:val="24"/>
          <w:szCs w:val="24"/>
        </w:rPr>
      </w:pPr>
      <w:r w:rsidRPr="00410FE1">
        <w:rPr>
          <w:rFonts w:ascii="Times New Roman" w:hAnsi="Times New Roman"/>
          <w:sz w:val="24"/>
          <w:szCs w:val="24"/>
        </w:rPr>
        <w:t>- w sytuacji gdy w okresie trzech miesięcy od rozpoczęcia zajęć dla danej grupy zajęcia te nie zostaną zrealizowane kompletne (tj. rozpoczęte i zakończone) wówczas po upływie trzech miesięcy od rozpoczęcia zajęć Wykonawca otrzyma wynagrodzenie stanowiące połowę wynagrodzenia za daną grupę na podstawie prawidłowo wystawionej faktury VAT (lub rachunku) oraz dołączonego do niej protokołu potwierdzającego należyte wykonanie tej części zajęć (protokół winien być podpisany przez Wykonawcę oraz Zamawiającego lub wskazaną przez niego osobę). Płatność pierwszej części wynagrodzenia zostanie dokonana w terminie 30 dni od doręczenia faktury i protokołu (przy czym termin ten w żadnym wypadku nie będzie rozpoczynał się wcześniej niż od pierwszego dnia po upływie trzech miesięcy od rozpoczęcia zajęć dla danej grupy). Płatność drugiej połowy wynagrodzenia za daną grupę nastąpi po kompletnym zrealizowaniu zajęć dla danej grupy na podstawie prawidłowo wystawionej faktury VAT (rachunku) oraz dołączonego do niej protokołu potwierdzającego należyte wykonanie tej części zajęć (protokół winien być podpisany przez Wykonawcę oraz Zamawiającego lub wskazaną przez niego osobę). Płatność tej części wynagrodzenia zostanie dokonana w terminie 30 dni od doręczenia faktury (lub rachunku) i protokołu wraz z listą obecności i dziennikiem zajęć dla danej grupy,.</w:t>
      </w:r>
    </w:p>
    <w:p w:rsidR="004A145A" w:rsidRPr="00410FE1" w:rsidRDefault="004A145A" w:rsidP="003015D4">
      <w:pPr>
        <w:spacing w:after="0" w:line="240" w:lineRule="auto"/>
        <w:ind w:left="720"/>
        <w:jc w:val="both"/>
        <w:rPr>
          <w:rFonts w:ascii="Times New Roman" w:hAnsi="Times New Roman"/>
          <w:sz w:val="24"/>
          <w:szCs w:val="24"/>
        </w:rPr>
      </w:pPr>
    </w:p>
    <w:p w:rsidR="004A145A" w:rsidRPr="00410FE1" w:rsidRDefault="004A145A" w:rsidP="001D4FE4">
      <w:pPr>
        <w:numPr>
          <w:ilvl w:val="3"/>
          <w:numId w:val="28"/>
        </w:numPr>
        <w:tabs>
          <w:tab w:val="clear" w:pos="2880"/>
          <w:tab w:val="num" w:pos="720"/>
        </w:tabs>
        <w:spacing w:after="0" w:line="240" w:lineRule="auto"/>
        <w:ind w:left="720"/>
        <w:jc w:val="both"/>
        <w:rPr>
          <w:rFonts w:ascii="Times New Roman" w:hAnsi="Times New Roman"/>
          <w:sz w:val="24"/>
          <w:szCs w:val="24"/>
        </w:rPr>
      </w:pPr>
      <w:r w:rsidRPr="00410FE1">
        <w:rPr>
          <w:rFonts w:ascii="Times New Roman" w:hAnsi="Times New Roman"/>
          <w:sz w:val="24"/>
          <w:szCs w:val="24"/>
        </w:rPr>
        <w:t xml:space="preserve">Zapłata za wykonaną usługę szkoleniową będzie dokonana przelewem w terminie 30 dni od daty otrzymania faktury (lub rachunku)  przez Zamawiającego, na konto Wykonawcy wskazane w treści faktury VAT (lub rachunku). </w:t>
      </w:r>
    </w:p>
    <w:p w:rsidR="004A145A" w:rsidRPr="00410FE1" w:rsidRDefault="004A145A" w:rsidP="001D4FE4">
      <w:pPr>
        <w:jc w:val="center"/>
        <w:rPr>
          <w:rFonts w:ascii="Times New Roman" w:hAnsi="Times New Roman"/>
          <w:b/>
          <w:bCs/>
          <w:sz w:val="24"/>
          <w:szCs w:val="24"/>
        </w:rPr>
      </w:pPr>
    </w:p>
    <w:p w:rsidR="004A145A" w:rsidRPr="00410FE1" w:rsidRDefault="004A145A" w:rsidP="001D4FE4">
      <w:pPr>
        <w:jc w:val="center"/>
        <w:rPr>
          <w:rFonts w:ascii="Times New Roman" w:hAnsi="Times New Roman"/>
          <w:b/>
          <w:bCs/>
          <w:sz w:val="24"/>
          <w:szCs w:val="24"/>
        </w:rPr>
      </w:pPr>
      <w:r w:rsidRPr="00410FE1">
        <w:rPr>
          <w:rFonts w:ascii="Times New Roman" w:hAnsi="Times New Roman"/>
          <w:b/>
          <w:bCs/>
          <w:sz w:val="24"/>
          <w:szCs w:val="24"/>
        </w:rPr>
        <w:t>§ 6</w:t>
      </w:r>
    </w:p>
    <w:p w:rsidR="004A145A" w:rsidRPr="00410FE1" w:rsidRDefault="004A145A" w:rsidP="001D4FE4">
      <w:pPr>
        <w:ind w:left="360"/>
        <w:jc w:val="both"/>
        <w:rPr>
          <w:rFonts w:ascii="Times New Roman" w:hAnsi="Times New Roman"/>
          <w:sz w:val="24"/>
          <w:szCs w:val="24"/>
        </w:rPr>
      </w:pPr>
      <w:r w:rsidRPr="00410FE1">
        <w:rPr>
          <w:rFonts w:ascii="Times New Roman" w:hAnsi="Times New Roman"/>
          <w:sz w:val="24"/>
          <w:szCs w:val="24"/>
        </w:rPr>
        <w:t>1.   Zamawiający zastrzega sobie prawo kontroli prawidłowości realizacji przedmiotu umowy. Ponadto Wykonawca jest zobowiązany współpracować z Zamawiającym podczas przeprowadzania oceny przeprowadzonych zajęć (ankiety).</w:t>
      </w:r>
    </w:p>
    <w:p w:rsidR="004A145A" w:rsidRPr="00410FE1" w:rsidRDefault="004A145A" w:rsidP="001D4FE4">
      <w:pPr>
        <w:numPr>
          <w:ilvl w:val="0"/>
          <w:numId w:val="31"/>
        </w:numPr>
        <w:spacing w:after="0" w:line="240" w:lineRule="auto"/>
        <w:jc w:val="both"/>
        <w:rPr>
          <w:rFonts w:ascii="Times New Roman" w:hAnsi="Times New Roman"/>
          <w:sz w:val="24"/>
          <w:szCs w:val="24"/>
        </w:rPr>
      </w:pPr>
      <w:r w:rsidRPr="00410FE1">
        <w:rPr>
          <w:rFonts w:ascii="Times New Roman" w:hAnsi="Times New Roman"/>
          <w:sz w:val="24"/>
          <w:szCs w:val="24"/>
        </w:rPr>
        <w:t xml:space="preserve">W przypadku nienależytego wykonywania umowy przez Wykonawcę Zamawiający może wezwać Wykonawcę do usunięcia stwierdzonych uchybień w wyznaczonym przez siebie terminie. Brak usunięcia uchybień w wyznaczonym terminie uprawnia Zamawiającego do odstąpienia od niniejszej umowy. Z prawa tego Zamawiający może skorzystać w terminie 30 dni od upływu terminu wyznaczonego Wykonawcy w wezwaniu do usunięcia uchybień. Zamawiający ma prawo od umowy odstąpić również w razie niezrealizowania któregokolwiek z zajęć w ustalonym terminie – w tym przypadku z prawa odstąpienia Zamawiający może odstąpić w terminie 7 dni od ustalonego terminu przeprowadzenia zajęć. </w:t>
      </w:r>
    </w:p>
    <w:p w:rsidR="004A145A" w:rsidRPr="00410FE1" w:rsidRDefault="004A145A" w:rsidP="001D4FE4">
      <w:pPr>
        <w:numPr>
          <w:ilvl w:val="0"/>
          <w:numId w:val="31"/>
        </w:numPr>
        <w:spacing w:after="0" w:line="240" w:lineRule="auto"/>
        <w:jc w:val="both"/>
        <w:rPr>
          <w:rFonts w:ascii="Times New Roman" w:hAnsi="Times New Roman"/>
          <w:sz w:val="24"/>
          <w:szCs w:val="24"/>
        </w:rPr>
      </w:pPr>
      <w:r w:rsidRPr="00410FE1">
        <w:rPr>
          <w:rFonts w:ascii="Times New Roman" w:hAnsi="Times New Roman"/>
          <w:sz w:val="24"/>
          <w:szCs w:val="24"/>
        </w:rPr>
        <w:t xml:space="preserve">W razie nierozpoczęcia przez Wykonawcę zajęć w terminie ustalonym zgodnie z postanowieniami SIWZ i niniejszej umowy Zamawiający ma prawo od umowy odstąpić, a Wykonawca wówczas zapłaci Zamawiającemu karę umowną w wysokości 5% wartości wynagrodzenia, o którym mowa w § 5 ust 1 niniejszej umowy. Z prawa odstąpienia Zamawiający ma prawo skorzystać w terminie 30 dni o ustalonego terminu rozpoczęcia któregokolwiek ze szkoleń. </w:t>
      </w:r>
    </w:p>
    <w:p w:rsidR="004A145A" w:rsidRPr="00410FE1" w:rsidRDefault="004A145A" w:rsidP="001D4FE4">
      <w:pPr>
        <w:jc w:val="both"/>
        <w:rPr>
          <w:rFonts w:ascii="Times New Roman" w:hAnsi="Times New Roman"/>
          <w:sz w:val="24"/>
          <w:szCs w:val="24"/>
        </w:rPr>
      </w:pPr>
    </w:p>
    <w:p w:rsidR="004A145A" w:rsidRPr="00410FE1" w:rsidRDefault="004A145A" w:rsidP="001D4FE4">
      <w:pPr>
        <w:jc w:val="center"/>
        <w:rPr>
          <w:rFonts w:ascii="Times New Roman" w:hAnsi="Times New Roman"/>
          <w:b/>
          <w:bCs/>
          <w:sz w:val="24"/>
          <w:szCs w:val="24"/>
        </w:rPr>
      </w:pPr>
      <w:r w:rsidRPr="00410FE1">
        <w:rPr>
          <w:rFonts w:ascii="Times New Roman" w:hAnsi="Times New Roman"/>
          <w:b/>
          <w:bCs/>
          <w:sz w:val="24"/>
          <w:szCs w:val="24"/>
        </w:rPr>
        <w:t>§ 7</w:t>
      </w:r>
    </w:p>
    <w:p w:rsidR="004A145A" w:rsidRPr="00410FE1" w:rsidRDefault="004A145A" w:rsidP="001D4FE4">
      <w:pPr>
        <w:numPr>
          <w:ilvl w:val="0"/>
          <w:numId w:val="29"/>
        </w:numPr>
        <w:spacing w:after="0" w:line="240" w:lineRule="auto"/>
        <w:jc w:val="both"/>
        <w:rPr>
          <w:rFonts w:ascii="Times New Roman" w:hAnsi="Times New Roman"/>
          <w:sz w:val="24"/>
          <w:szCs w:val="24"/>
        </w:rPr>
      </w:pPr>
      <w:r w:rsidRPr="00410FE1">
        <w:rPr>
          <w:rFonts w:ascii="Times New Roman" w:hAnsi="Times New Roman"/>
          <w:sz w:val="24"/>
          <w:szCs w:val="24"/>
        </w:rPr>
        <w:t>W przypadku stwierdzenia nienależytej realizacji zamówienia Wykonawca zobowiązany jest do usunięcia wad w terminie ustalonym przez Zamawiającego.</w:t>
      </w:r>
    </w:p>
    <w:p w:rsidR="004A145A" w:rsidRPr="00410FE1" w:rsidRDefault="004A145A" w:rsidP="001D4FE4">
      <w:pPr>
        <w:numPr>
          <w:ilvl w:val="0"/>
          <w:numId w:val="29"/>
        </w:numPr>
        <w:spacing w:after="0" w:line="240" w:lineRule="auto"/>
        <w:jc w:val="both"/>
        <w:rPr>
          <w:rFonts w:ascii="Times New Roman" w:hAnsi="Times New Roman"/>
          <w:sz w:val="24"/>
          <w:szCs w:val="24"/>
        </w:rPr>
      </w:pPr>
      <w:r w:rsidRPr="00410FE1">
        <w:rPr>
          <w:rFonts w:ascii="Times New Roman" w:hAnsi="Times New Roman"/>
          <w:sz w:val="24"/>
          <w:szCs w:val="24"/>
        </w:rPr>
        <w:t>Zamawiający zastrzega sobie prawo naliczania kar umownych za niewykonanie lub nienależyte wykonanie, (tj. niezgodne z umową, ofertą lub SIWZ) przedmiotu umowy, a w szczególności:</w:t>
      </w:r>
    </w:p>
    <w:p w:rsidR="004A145A" w:rsidRPr="00410FE1" w:rsidRDefault="004A145A" w:rsidP="001D4FE4">
      <w:pPr>
        <w:numPr>
          <w:ilvl w:val="1"/>
          <w:numId w:val="29"/>
        </w:numPr>
        <w:spacing w:after="0" w:line="240" w:lineRule="auto"/>
        <w:jc w:val="both"/>
        <w:rPr>
          <w:rFonts w:ascii="Times New Roman" w:hAnsi="Times New Roman"/>
          <w:sz w:val="24"/>
          <w:szCs w:val="24"/>
        </w:rPr>
      </w:pPr>
      <w:r w:rsidRPr="00410FE1">
        <w:rPr>
          <w:rFonts w:ascii="Times New Roman" w:hAnsi="Times New Roman"/>
          <w:sz w:val="24"/>
          <w:szCs w:val="24"/>
        </w:rPr>
        <w:t>niedotrzymanie terminu realizacji umowy, terminu dostarczenia szczegółowego programu zajęć - w wysokości 2% wartości przedmiotu umowy, o której mowa w § 5 ust. 1 za każdy dzień opóźnienia,</w:t>
      </w:r>
    </w:p>
    <w:p w:rsidR="004A145A" w:rsidRPr="00410FE1" w:rsidRDefault="004A145A" w:rsidP="001D4FE4">
      <w:pPr>
        <w:numPr>
          <w:ilvl w:val="1"/>
          <w:numId w:val="29"/>
        </w:numPr>
        <w:spacing w:after="0" w:line="240" w:lineRule="auto"/>
        <w:jc w:val="both"/>
        <w:rPr>
          <w:rFonts w:ascii="Times New Roman" w:hAnsi="Times New Roman"/>
          <w:sz w:val="24"/>
          <w:szCs w:val="24"/>
        </w:rPr>
      </w:pPr>
      <w:r w:rsidRPr="00410FE1">
        <w:rPr>
          <w:rFonts w:ascii="Times New Roman" w:hAnsi="Times New Roman"/>
          <w:sz w:val="24"/>
          <w:szCs w:val="24"/>
        </w:rPr>
        <w:t>zrealizowanie mniejszej liczby godzin dla poszczególnej grupy niż określone zostało w specyfikacji istotnych warunków zamówienia  - w wysokości 1% wartości wynagrodzenia określonego w § 5 ust. 1,</w:t>
      </w:r>
    </w:p>
    <w:p w:rsidR="004A145A" w:rsidRPr="00410FE1" w:rsidRDefault="004A145A" w:rsidP="001D4FE4">
      <w:pPr>
        <w:numPr>
          <w:ilvl w:val="1"/>
          <w:numId w:val="29"/>
        </w:numPr>
        <w:spacing w:after="0" w:line="240" w:lineRule="auto"/>
        <w:jc w:val="both"/>
        <w:rPr>
          <w:rFonts w:ascii="Times New Roman" w:hAnsi="Times New Roman"/>
          <w:sz w:val="24"/>
          <w:szCs w:val="24"/>
        </w:rPr>
      </w:pPr>
      <w:r w:rsidRPr="00410FE1">
        <w:rPr>
          <w:rFonts w:ascii="Times New Roman" w:hAnsi="Times New Roman"/>
          <w:sz w:val="24"/>
          <w:szCs w:val="24"/>
        </w:rPr>
        <w:t>nieprzekazanie materiałów szkoleniowych bądź przekazanie materiałów nienależytej jakości (w szczególności bez wymaganego oznaczenia odpowiednimi logotypami bądź napisami)  - w wysokości 3% wynagrodzenia określonego w § 5 ust. 1,</w:t>
      </w:r>
    </w:p>
    <w:p w:rsidR="004A145A" w:rsidRPr="00410FE1" w:rsidRDefault="004A145A" w:rsidP="001D4FE4">
      <w:pPr>
        <w:numPr>
          <w:ilvl w:val="1"/>
          <w:numId w:val="29"/>
        </w:numPr>
        <w:spacing w:after="0" w:line="240" w:lineRule="auto"/>
        <w:jc w:val="both"/>
        <w:rPr>
          <w:rFonts w:ascii="Times New Roman" w:hAnsi="Times New Roman"/>
          <w:sz w:val="24"/>
          <w:szCs w:val="24"/>
        </w:rPr>
      </w:pPr>
      <w:r w:rsidRPr="00410FE1">
        <w:rPr>
          <w:rFonts w:ascii="Times New Roman" w:hAnsi="Times New Roman"/>
          <w:sz w:val="24"/>
          <w:szCs w:val="24"/>
        </w:rPr>
        <w:t xml:space="preserve">odmowa udostępnienia dokumentacji o której mowa w § 3 ust. 7 niniejszej umowy, odmowa zawarcia umowy o której mowa w § 10 ust. 4 poniżej  – w wysokości 3% wartości przedmiotu umowy,  </w:t>
      </w:r>
    </w:p>
    <w:p w:rsidR="004A145A" w:rsidRPr="00410FE1" w:rsidRDefault="004A145A" w:rsidP="001D4FE4">
      <w:pPr>
        <w:numPr>
          <w:ilvl w:val="1"/>
          <w:numId w:val="29"/>
        </w:numPr>
        <w:spacing w:after="0" w:line="240" w:lineRule="auto"/>
        <w:jc w:val="both"/>
        <w:rPr>
          <w:rFonts w:ascii="Times New Roman" w:hAnsi="Times New Roman"/>
          <w:sz w:val="24"/>
          <w:szCs w:val="24"/>
        </w:rPr>
      </w:pPr>
      <w:r w:rsidRPr="00410FE1">
        <w:rPr>
          <w:rFonts w:ascii="Times New Roman" w:hAnsi="Times New Roman"/>
          <w:sz w:val="24"/>
          <w:szCs w:val="24"/>
        </w:rPr>
        <w:t xml:space="preserve">realizacja którejkolwiek części zamówienia przez trenera nie spełniającego wymagań określonych w SIWZ i/lub niniejszej umowie - w wysokości 10% wartości przedmiotu umowy, </w:t>
      </w:r>
    </w:p>
    <w:p w:rsidR="004A145A" w:rsidRPr="00410FE1" w:rsidRDefault="004A145A" w:rsidP="001D4FE4">
      <w:pPr>
        <w:numPr>
          <w:ilvl w:val="1"/>
          <w:numId w:val="29"/>
        </w:numPr>
        <w:spacing w:after="0" w:line="240" w:lineRule="auto"/>
        <w:jc w:val="both"/>
        <w:rPr>
          <w:rFonts w:ascii="Times New Roman" w:hAnsi="Times New Roman"/>
          <w:sz w:val="24"/>
          <w:szCs w:val="24"/>
        </w:rPr>
      </w:pPr>
      <w:r w:rsidRPr="00410FE1">
        <w:rPr>
          <w:rFonts w:ascii="Times New Roman" w:hAnsi="Times New Roman"/>
          <w:sz w:val="24"/>
          <w:szCs w:val="24"/>
        </w:rPr>
        <w:t>jakiekolwiek inne niż wskazane powyżej nienależyte wykonanie którejkolwiek z części składowych przedmiotu umowy – w wysokości 2% wartości przedmiotu umowy, o której mowa w § 5 ust. 1 umowy za każdy dostrzeżony brak</w:t>
      </w:r>
    </w:p>
    <w:p w:rsidR="004A145A" w:rsidRPr="00410FE1" w:rsidRDefault="004A145A" w:rsidP="001D4FE4">
      <w:pPr>
        <w:numPr>
          <w:ilvl w:val="0"/>
          <w:numId w:val="30"/>
        </w:numPr>
        <w:spacing w:after="0" w:line="240" w:lineRule="auto"/>
        <w:jc w:val="both"/>
        <w:rPr>
          <w:rFonts w:ascii="Times New Roman" w:hAnsi="Times New Roman"/>
          <w:sz w:val="24"/>
          <w:szCs w:val="24"/>
        </w:rPr>
      </w:pPr>
      <w:r w:rsidRPr="00410FE1">
        <w:rPr>
          <w:rFonts w:ascii="Times New Roman" w:hAnsi="Times New Roman"/>
          <w:sz w:val="24"/>
          <w:szCs w:val="24"/>
        </w:rPr>
        <w:t>Zamawiający zastrzega sobie prawo potrącenia naliczonych kar umownych z przysługującej Wykonawcy zapłaty.</w:t>
      </w:r>
    </w:p>
    <w:p w:rsidR="004A145A" w:rsidRPr="00410FE1" w:rsidRDefault="004A145A" w:rsidP="001D4FE4">
      <w:pPr>
        <w:numPr>
          <w:ilvl w:val="0"/>
          <w:numId w:val="30"/>
        </w:numPr>
        <w:spacing w:after="0"/>
        <w:jc w:val="both"/>
        <w:rPr>
          <w:rFonts w:ascii="Times New Roman" w:hAnsi="Times New Roman"/>
          <w:sz w:val="24"/>
        </w:rPr>
      </w:pPr>
      <w:r w:rsidRPr="00410FE1">
        <w:rPr>
          <w:rFonts w:ascii="Times New Roman" w:hAnsi="Times New Roman"/>
          <w:snapToGrid w:val="0"/>
          <w:sz w:val="24"/>
        </w:rPr>
        <w:t>Wykonawca akceptuje i wyraża zgodę na to, że Zamawiający ma prawo - bez upoważnienia sądu i/lub bez wzywania Wykonawcy do należytego wykonywania Umowy - do zastępczego wykonania Umowy lub jakiejkolwiek jej części w wypadku kiedy Wykonawca nie wykonuje Umowy lub jakiejkolwiek jej części – pod warunkiem wyznaczenia Wykonawcy dodatkowego terminu na wykonanie Umowy lub jej części, nie krótszego niż 2 dni. Postanowienia zdania poprzedniego nie wyłączają ani nie ograniczają jakichkolwiek uprawnień Zamawiającego wynikających z przepisów niniejszej Umowy lub Kodeksu cywilnego.</w:t>
      </w:r>
      <w:r w:rsidRPr="00410FE1">
        <w:rPr>
          <w:rFonts w:ascii="Times New Roman" w:hAnsi="Times New Roman"/>
          <w:sz w:val="24"/>
        </w:rPr>
        <w:t xml:space="preserve"> Wykonawca akceptuje i wyraża zgodę na to, że wykonanie tych obowiązków odbędzie się w zastępstwie Wykonawcy, na jego koszt i ryzyko, a Zamawiający zachowa prawo do żądania wynikających z Umowy lub przepisów prawa kar umownych lub odszkodowań. W sytuacji gdy zastępcze wykonanie Umowy następuje przed zapłatą wynagrodzenia należnego Wykonawcy z jakiegokolwiek tytułu wówczas Zamawiający ma prawo jednostronnie potrącić koszt zastępczego wykonania z wynagrodzenia Wykonawcy. W każdym wypadku koszt zastępczego wykonania umowy może zostać pokryty z zabezpieczenia należytego wykonania umowy. </w:t>
      </w:r>
    </w:p>
    <w:p w:rsidR="004A145A" w:rsidRPr="00410FE1" w:rsidRDefault="004A145A" w:rsidP="001D4FE4">
      <w:pPr>
        <w:numPr>
          <w:ilvl w:val="0"/>
          <w:numId w:val="30"/>
        </w:numPr>
        <w:spacing w:after="0" w:line="240" w:lineRule="auto"/>
        <w:jc w:val="both"/>
        <w:rPr>
          <w:rFonts w:ascii="Times New Roman" w:hAnsi="Times New Roman"/>
          <w:sz w:val="24"/>
          <w:szCs w:val="24"/>
        </w:rPr>
      </w:pPr>
      <w:r w:rsidRPr="00410FE1">
        <w:rPr>
          <w:rFonts w:ascii="Times New Roman" w:hAnsi="Times New Roman"/>
          <w:sz w:val="24"/>
          <w:szCs w:val="24"/>
        </w:rPr>
        <w:t>W przypadku odstąpienia od umowy przez Zamawiającego z przyczyn leżących po stronie Wykonawcy (jak również w razie wypowiedzenia umowy z przyczyn leżących po stronie Wykonawcy), Wykonawca zapłaci Zamawiającemu karę umowną w wysokości 30% wartości przedmiotu umowy o której mowa w § 5 ust. 1.</w:t>
      </w:r>
    </w:p>
    <w:p w:rsidR="004A145A" w:rsidRPr="00410FE1" w:rsidRDefault="004A145A" w:rsidP="001D4FE4">
      <w:pPr>
        <w:numPr>
          <w:ilvl w:val="0"/>
          <w:numId w:val="30"/>
        </w:numPr>
        <w:spacing w:after="0" w:line="240" w:lineRule="auto"/>
        <w:jc w:val="both"/>
        <w:rPr>
          <w:rFonts w:ascii="Times New Roman" w:hAnsi="Times New Roman"/>
          <w:sz w:val="24"/>
          <w:szCs w:val="24"/>
        </w:rPr>
      </w:pPr>
      <w:r w:rsidRPr="00410FE1">
        <w:rPr>
          <w:rFonts w:ascii="Times New Roman" w:hAnsi="Times New Roman"/>
          <w:sz w:val="24"/>
          <w:szCs w:val="24"/>
        </w:rPr>
        <w:t>Wykonawca zobowiązany jest do zapłaty kar umownych w terminie 14 dni od dnia otrzymania wystąpienia z żądaniem zapłaty.</w:t>
      </w:r>
    </w:p>
    <w:p w:rsidR="004A145A" w:rsidRPr="00410FE1" w:rsidRDefault="004A145A" w:rsidP="001D4FE4">
      <w:pPr>
        <w:numPr>
          <w:ilvl w:val="0"/>
          <w:numId w:val="30"/>
        </w:numPr>
        <w:spacing w:after="0" w:line="240" w:lineRule="auto"/>
        <w:jc w:val="both"/>
        <w:rPr>
          <w:rFonts w:ascii="Times New Roman" w:hAnsi="Times New Roman"/>
          <w:sz w:val="24"/>
          <w:szCs w:val="24"/>
        </w:rPr>
      </w:pPr>
      <w:r w:rsidRPr="00410FE1">
        <w:rPr>
          <w:rFonts w:ascii="Times New Roman" w:hAnsi="Times New Roman"/>
          <w:sz w:val="24"/>
          <w:szCs w:val="24"/>
        </w:rPr>
        <w:t>Jeżeli wysokość poniesionej przez Zamawiającego szkody przewyższy wysokość kar umownych, Zamawiający będzie uprawniony do dochodzenia odszkodowania uzupełniającego na zasadach ogólnych kodeksu cywilnego.</w:t>
      </w:r>
    </w:p>
    <w:p w:rsidR="004A145A" w:rsidRPr="00410FE1" w:rsidRDefault="004A145A" w:rsidP="001D4FE4">
      <w:pPr>
        <w:numPr>
          <w:ilvl w:val="0"/>
          <w:numId w:val="30"/>
        </w:numPr>
        <w:spacing w:after="0" w:line="240" w:lineRule="auto"/>
        <w:jc w:val="both"/>
        <w:rPr>
          <w:rFonts w:ascii="Times New Roman" w:hAnsi="Times New Roman"/>
          <w:sz w:val="24"/>
          <w:szCs w:val="24"/>
        </w:rPr>
      </w:pPr>
      <w:r w:rsidRPr="00410FE1">
        <w:rPr>
          <w:rFonts w:ascii="Times New Roman" w:hAnsi="Times New Roman"/>
          <w:sz w:val="24"/>
          <w:szCs w:val="24"/>
        </w:rPr>
        <w:t>Jeżeli przyczyną odstąpienia od umowy będzie stwierdzona niezgodność szkolenia z warunkami SIWZ(w szczególności mniejsza liczba godzin kursu, zmieniona samowolnie przez Wykonawcę kadra szkoleniowa), Zamawiającemu przysługuje prawo odmowy zapłaty wynagrodzenia za zrealizowaną część umowy.</w:t>
      </w:r>
    </w:p>
    <w:p w:rsidR="004A145A" w:rsidRPr="00410FE1" w:rsidRDefault="004A145A" w:rsidP="001D4FE4">
      <w:pPr>
        <w:jc w:val="center"/>
        <w:rPr>
          <w:rFonts w:ascii="Times New Roman" w:hAnsi="Times New Roman"/>
          <w:b/>
          <w:bCs/>
          <w:sz w:val="24"/>
          <w:szCs w:val="24"/>
        </w:rPr>
      </w:pPr>
    </w:p>
    <w:p w:rsidR="004A145A" w:rsidRPr="00410FE1" w:rsidRDefault="004A145A" w:rsidP="001D4FE4">
      <w:pPr>
        <w:jc w:val="center"/>
        <w:rPr>
          <w:rFonts w:ascii="Times New Roman" w:hAnsi="Times New Roman"/>
          <w:b/>
          <w:bCs/>
          <w:sz w:val="24"/>
          <w:szCs w:val="24"/>
        </w:rPr>
      </w:pPr>
      <w:r w:rsidRPr="00410FE1">
        <w:rPr>
          <w:rFonts w:ascii="Times New Roman" w:hAnsi="Times New Roman"/>
          <w:b/>
          <w:bCs/>
          <w:sz w:val="24"/>
          <w:szCs w:val="24"/>
        </w:rPr>
        <w:t>§ 8</w:t>
      </w:r>
    </w:p>
    <w:p w:rsidR="004A145A" w:rsidRPr="00410FE1" w:rsidRDefault="004A145A" w:rsidP="001D4FE4">
      <w:pPr>
        <w:numPr>
          <w:ilvl w:val="0"/>
          <w:numId w:val="32"/>
        </w:numPr>
        <w:tabs>
          <w:tab w:val="left" w:pos="9072"/>
        </w:tabs>
        <w:spacing w:after="0" w:line="240" w:lineRule="auto"/>
        <w:ind w:right="-110"/>
        <w:jc w:val="both"/>
        <w:rPr>
          <w:rFonts w:ascii="Times New Roman" w:hAnsi="Times New Roman"/>
          <w:snapToGrid w:val="0"/>
          <w:color w:val="000000"/>
          <w:sz w:val="24"/>
          <w:szCs w:val="24"/>
        </w:rPr>
      </w:pPr>
      <w:r w:rsidRPr="00410FE1">
        <w:rPr>
          <w:rFonts w:ascii="Times New Roman" w:hAnsi="Times New Roman"/>
          <w:snapToGrid w:val="0"/>
          <w:color w:val="000000"/>
          <w:sz w:val="24"/>
          <w:szCs w:val="24"/>
        </w:rPr>
        <w:t>Wykonawca</w:t>
      </w:r>
      <w:r w:rsidRPr="00410FE1">
        <w:rPr>
          <w:rFonts w:ascii="Times New Roman" w:hAnsi="Times New Roman"/>
          <w:sz w:val="24"/>
          <w:szCs w:val="24"/>
        </w:rPr>
        <w:t xml:space="preserve"> zobowiązuje się do zachowania w tajemnicy wszelkich informacji i danych uzyskanych od Zamawiającego w związku z wykonywaniem zobowiązań wynikających z niniejszej umowy.</w:t>
      </w:r>
    </w:p>
    <w:p w:rsidR="004A145A" w:rsidRPr="00410FE1" w:rsidRDefault="004A145A" w:rsidP="001D4FE4">
      <w:pPr>
        <w:numPr>
          <w:ilvl w:val="0"/>
          <w:numId w:val="32"/>
        </w:numPr>
        <w:tabs>
          <w:tab w:val="left" w:pos="9072"/>
        </w:tabs>
        <w:spacing w:after="0" w:line="240" w:lineRule="auto"/>
        <w:ind w:right="-110"/>
        <w:jc w:val="both"/>
        <w:rPr>
          <w:rFonts w:ascii="Times New Roman" w:hAnsi="Times New Roman"/>
          <w:sz w:val="24"/>
          <w:szCs w:val="24"/>
        </w:rPr>
      </w:pPr>
      <w:r w:rsidRPr="00410FE1">
        <w:rPr>
          <w:rFonts w:ascii="Times New Roman" w:hAnsi="Times New Roman"/>
          <w:snapToGrid w:val="0"/>
          <w:color w:val="000000"/>
          <w:sz w:val="24"/>
          <w:szCs w:val="24"/>
        </w:rPr>
        <w:t>P</w:t>
      </w:r>
      <w:r w:rsidRPr="00410FE1">
        <w:rPr>
          <w:rFonts w:ascii="Times New Roman" w:hAnsi="Times New Roman"/>
          <w:sz w:val="24"/>
          <w:szCs w:val="24"/>
        </w:rPr>
        <w:t xml:space="preserve">rzekazywanie, ujawnianie oraz wykorzystywanie informacji, otrzymanych przez Wykonawcę od Zamawiającego, w szczególności </w:t>
      </w:r>
      <w:r w:rsidRPr="00410FE1">
        <w:rPr>
          <w:rFonts w:ascii="Times New Roman" w:hAnsi="Times New Roman"/>
          <w:snapToGrid w:val="0"/>
          <w:color w:val="000000"/>
          <w:sz w:val="24"/>
          <w:szCs w:val="24"/>
        </w:rPr>
        <w:t xml:space="preserve">informacji niejawnych, stanowiących tajemnicę  służbową, tajemnicę handlową a także inną będącą przedmiotem niniejszej Umowy </w:t>
      </w:r>
      <w:r w:rsidRPr="00410FE1">
        <w:rPr>
          <w:rFonts w:ascii="Times New Roman" w:hAnsi="Times New Roman"/>
          <w:sz w:val="24"/>
          <w:szCs w:val="24"/>
        </w:rPr>
        <w:t>może nastąpić wyłącznie wobec podmiotów uprawnionych na podstawie przepisów obowiązującego prawa i w zakresie określonym niniejszą umową.</w:t>
      </w:r>
    </w:p>
    <w:p w:rsidR="004A145A" w:rsidRPr="00410FE1" w:rsidRDefault="004A145A" w:rsidP="001D4FE4">
      <w:pPr>
        <w:numPr>
          <w:ilvl w:val="0"/>
          <w:numId w:val="32"/>
        </w:numPr>
        <w:tabs>
          <w:tab w:val="left" w:pos="9072"/>
        </w:tabs>
        <w:spacing w:after="0" w:line="240" w:lineRule="auto"/>
        <w:ind w:right="-110"/>
        <w:jc w:val="both"/>
        <w:rPr>
          <w:rFonts w:ascii="Times New Roman" w:hAnsi="Times New Roman"/>
          <w:snapToGrid w:val="0"/>
          <w:color w:val="000000"/>
          <w:sz w:val="24"/>
          <w:szCs w:val="24"/>
        </w:rPr>
      </w:pPr>
      <w:r w:rsidRPr="00410FE1">
        <w:rPr>
          <w:rFonts w:ascii="Times New Roman" w:hAnsi="Times New Roman"/>
          <w:sz w:val="24"/>
          <w:szCs w:val="24"/>
        </w:rPr>
        <w:t>Wykonawca odpowiada za szkodę, wyrządzoną Zamawiającemu przez ujawnienie, przekazanie, wykorzystanie, zbycie lub oferowanie do zbycia informacji otrzymanych od Zamawiającego, wbrew postanowieniom niniejszej umowy.</w:t>
      </w:r>
    </w:p>
    <w:p w:rsidR="004A145A" w:rsidRPr="00410FE1" w:rsidRDefault="004A145A" w:rsidP="001D4FE4">
      <w:pPr>
        <w:jc w:val="center"/>
        <w:rPr>
          <w:rFonts w:ascii="Times New Roman" w:hAnsi="Times New Roman"/>
          <w:b/>
          <w:bCs/>
          <w:sz w:val="24"/>
          <w:szCs w:val="24"/>
        </w:rPr>
      </w:pPr>
    </w:p>
    <w:p w:rsidR="004A145A" w:rsidRPr="00410FE1" w:rsidRDefault="004A145A" w:rsidP="001D4FE4">
      <w:pPr>
        <w:spacing w:after="0" w:line="240" w:lineRule="auto"/>
        <w:jc w:val="center"/>
        <w:rPr>
          <w:rFonts w:ascii="Times New Roman" w:hAnsi="Times New Roman"/>
          <w:b/>
          <w:bCs/>
          <w:sz w:val="24"/>
          <w:szCs w:val="24"/>
        </w:rPr>
      </w:pPr>
      <w:r w:rsidRPr="00410FE1">
        <w:rPr>
          <w:rFonts w:ascii="Times New Roman" w:hAnsi="Times New Roman"/>
          <w:b/>
          <w:bCs/>
          <w:sz w:val="24"/>
          <w:szCs w:val="24"/>
        </w:rPr>
        <w:t>§ 9</w:t>
      </w:r>
    </w:p>
    <w:p w:rsidR="004A145A" w:rsidRPr="00410FE1" w:rsidRDefault="004A145A" w:rsidP="001D4FE4">
      <w:pPr>
        <w:spacing w:after="0" w:line="240" w:lineRule="auto"/>
        <w:jc w:val="center"/>
        <w:rPr>
          <w:rFonts w:ascii="Times New Roman" w:hAnsi="Times New Roman"/>
          <w:b/>
          <w:bCs/>
          <w:sz w:val="24"/>
          <w:szCs w:val="24"/>
        </w:rPr>
      </w:pPr>
    </w:p>
    <w:p w:rsidR="004A145A" w:rsidRPr="00410FE1" w:rsidRDefault="004A145A" w:rsidP="001D4FE4">
      <w:pPr>
        <w:spacing w:after="0" w:line="240" w:lineRule="auto"/>
        <w:jc w:val="both"/>
        <w:rPr>
          <w:rFonts w:ascii="Times New Roman" w:hAnsi="Times New Roman"/>
          <w:bCs/>
          <w:sz w:val="24"/>
          <w:szCs w:val="24"/>
        </w:rPr>
      </w:pPr>
      <w:r w:rsidRPr="00410FE1">
        <w:rPr>
          <w:rFonts w:ascii="Times New Roman" w:hAnsi="Times New Roman"/>
          <w:bCs/>
          <w:sz w:val="24"/>
          <w:szCs w:val="24"/>
        </w:rPr>
        <w:t>1. Strony ustalają zabezpieczenie należytego wykonania umowy w wysokości 5% wynagrodzenia Wykonawcy brutto wskazanego w umowie, tj. w kwocie …… zł.</w:t>
      </w:r>
    </w:p>
    <w:p w:rsidR="004A145A" w:rsidRPr="00410FE1" w:rsidRDefault="004A145A" w:rsidP="001D4FE4">
      <w:pPr>
        <w:spacing w:after="0" w:line="240" w:lineRule="auto"/>
        <w:jc w:val="both"/>
        <w:rPr>
          <w:rFonts w:ascii="Times New Roman" w:hAnsi="Times New Roman"/>
          <w:bCs/>
          <w:sz w:val="24"/>
          <w:szCs w:val="24"/>
        </w:rPr>
      </w:pPr>
      <w:r w:rsidRPr="00410FE1">
        <w:rPr>
          <w:rFonts w:ascii="Times New Roman" w:hAnsi="Times New Roman"/>
          <w:bCs/>
          <w:sz w:val="24"/>
          <w:szCs w:val="24"/>
        </w:rPr>
        <w:t>2. Zabezpieczenie służy zaspokojeniu roszczeń Zamawiającego z tytułu niewykonania lub nienależytego wykonania umowy. W szczególności Zamawiający ma prawo pokryć z zabezpieczenia kary umowne.</w:t>
      </w:r>
    </w:p>
    <w:p w:rsidR="004A145A" w:rsidRPr="00410FE1" w:rsidRDefault="004A145A" w:rsidP="001D4FE4">
      <w:pPr>
        <w:spacing w:after="0" w:line="240" w:lineRule="auto"/>
        <w:jc w:val="both"/>
        <w:rPr>
          <w:rFonts w:ascii="Times New Roman" w:hAnsi="Times New Roman"/>
          <w:bCs/>
          <w:sz w:val="24"/>
          <w:szCs w:val="24"/>
        </w:rPr>
      </w:pPr>
      <w:r w:rsidRPr="00410FE1">
        <w:rPr>
          <w:rFonts w:ascii="Times New Roman" w:hAnsi="Times New Roman"/>
          <w:bCs/>
          <w:sz w:val="24"/>
          <w:szCs w:val="24"/>
        </w:rPr>
        <w:t xml:space="preserve">3. W trakcie realizacji zamówienia Zamawiający dopuszcza zmianę formy zabezpieczenia należytego wykonania umowy na inną przewidzianą w art. 149 Ustawy. Zmiana wymaga zgody Zamawiającego. Zmiana zostanie dokonana z zachowaniem ciągłości zabezpieczenia i bez zmniejszenia jego wysokości. </w:t>
      </w:r>
    </w:p>
    <w:p w:rsidR="004A145A" w:rsidRPr="00410FE1" w:rsidRDefault="004A145A" w:rsidP="001D4FE4">
      <w:pPr>
        <w:spacing w:after="0" w:line="240" w:lineRule="auto"/>
        <w:jc w:val="both"/>
        <w:rPr>
          <w:rFonts w:ascii="Times New Roman" w:hAnsi="Times New Roman"/>
          <w:bCs/>
          <w:sz w:val="24"/>
          <w:szCs w:val="24"/>
        </w:rPr>
      </w:pPr>
      <w:r w:rsidRPr="00410FE1">
        <w:rPr>
          <w:rFonts w:ascii="Times New Roman" w:hAnsi="Times New Roman"/>
          <w:bCs/>
          <w:sz w:val="24"/>
          <w:szCs w:val="24"/>
        </w:rPr>
        <w:t xml:space="preserve">4. Zwrot zabezpieczenia nastąpi w ciągu 30 dni od całkowitego zrealizowania przedmiotu umowy. </w:t>
      </w:r>
    </w:p>
    <w:p w:rsidR="004A145A" w:rsidRPr="00410FE1" w:rsidRDefault="004A145A" w:rsidP="001D4FE4">
      <w:pPr>
        <w:spacing w:after="0" w:line="240" w:lineRule="auto"/>
        <w:jc w:val="center"/>
        <w:rPr>
          <w:rFonts w:ascii="Times New Roman" w:hAnsi="Times New Roman"/>
          <w:b/>
          <w:bCs/>
          <w:sz w:val="24"/>
          <w:szCs w:val="24"/>
        </w:rPr>
      </w:pPr>
    </w:p>
    <w:p w:rsidR="004A145A" w:rsidRPr="00410FE1" w:rsidRDefault="004A145A" w:rsidP="001D4FE4">
      <w:pPr>
        <w:spacing w:after="0" w:line="240" w:lineRule="auto"/>
        <w:jc w:val="center"/>
        <w:rPr>
          <w:rFonts w:ascii="Times New Roman" w:hAnsi="Times New Roman"/>
          <w:b/>
          <w:bCs/>
          <w:sz w:val="24"/>
          <w:szCs w:val="24"/>
        </w:rPr>
      </w:pPr>
      <w:r w:rsidRPr="00410FE1">
        <w:rPr>
          <w:rFonts w:ascii="Times New Roman" w:hAnsi="Times New Roman"/>
          <w:b/>
          <w:bCs/>
          <w:sz w:val="24"/>
          <w:szCs w:val="24"/>
        </w:rPr>
        <w:t>§ 10</w:t>
      </w:r>
    </w:p>
    <w:p w:rsidR="004A145A" w:rsidRPr="00410FE1" w:rsidRDefault="004A145A" w:rsidP="001D4FE4">
      <w:pPr>
        <w:spacing w:after="0" w:line="240" w:lineRule="auto"/>
        <w:jc w:val="center"/>
        <w:rPr>
          <w:rFonts w:ascii="Times New Roman" w:hAnsi="Times New Roman"/>
          <w:b/>
          <w:bCs/>
          <w:sz w:val="24"/>
          <w:szCs w:val="24"/>
        </w:rPr>
      </w:pPr>
    </w:p>
    <w:p w:rsidR="004A145A" w:rsidRPr="00410FE1" w:rsidRDefault="004A145A" w:rsidP="001D4FE4">
      <w:pPr>
        <w:spacing w:after="0" w:line="240" w:lineRule="auto"/>
        <w:jc w:val="both"/>
        <w:rPr>
          <w:rFonts w:ascii="Times New Roman" w:hAnsi="Times New Roman"/>
          <w:sz w:val="24"/>
          <w:szCs w:val="24"/>
        </w:rPr>
      </w:pPr>
      <w:r w:rsidRPr="00410FE1">
        <w:rPr>
          <w:rFonts w:ascii="Times New Roman" w:hAnsi="Times New Roman"/>
          <w:sz w:val="24"/>
          <w:szCs w:val="24"/>
        </w:rPr>
        <w:t>1. W sprawach nie uregulowanych niniejszą umową znajdują zastosowanie przepisy ustawy z dnia 29 stycznia 2004 roku Prawo Zamówień Publicznych, Kodeksu Cywilnego oraz inne właściwe dla przedmiotu umowy.</w:t>
      </w:r>
    </w:p>
    <w:p w:rsidR="004A145A" w:rsidRPr="00410FE1" w:rsidRDefault="004A145A" w:rsidP="001D4FE4">
      <w:pPr>
        <w:spacing w:after="0" w:line="240" w:lineRule="auto"/>
        <w:jc w:val="both"/>
        <w:rPr>
          <w:rFonts w:ascii="Times New Roman" w:hAnsi="Times New Roman"/>
          <w:sz w:val="24"/>
          <w:szCs w:val="24"/>
        </w:rPr>
      </w:pPr>
      <w:r w:rsidRPr="00410FE1">
        <w:rPr>
          <w:rFonts w:ascii="Times New Roman" w:hAnsi="Times New Roman"/>
          <w:sz w:val="24"/>
          <w:szCs w:val="24"/>
        </w:rPr>
        <w:t>2. Wykonawca zobowiązuje się udostępnić Zamawiającemu do wglądu wszystkie dokumenty związane z realizacją niniejszej umowy, w tym dokumenty finansowe. Prawo wglądu pozostaje w mocy przez cały okres realizowania przez Zamawiającego Projektu w ramach których została zawarta niniejsza umowa, tj. do dnia 31 grudnia 2020 roku. W razie przedłużenia terminu o którym mowa w zdaniu ostatnim Zamawiający poinformuje o tym</w:t>
      </w:r>
      <w:r w:rsidRPr="00410FE1">
        <w:rPr>
          <w:rFonts w:ascii="Times New Roman" w:hAnsi="Times New Roman"/>
          <w:sz w:val="24"/>
          <w:szCs w:val="24"/>
        </w:rPr>
        <w:br/>
      </w:r>
    </w:p>
    <w:p w:rsidR="004A145A" w:rsidRPr="00410FE1" w:rsidRDefault="004A145A" w:rsidP="001D4FE4">
      <w:pPr>
        <w:spacing w:after="0" w:line="240" w:lineRule="auto"/>
        <w:jc w:val="both"/>
        <w:rPr>
          <w:rFonts w:ascii="Times New Roman" w:hAnsi="Times New Roman"/>
          <w:sz w:val="24"/>
          <w:szCs w:val="24"/>
        </w:rPr>
      </w:pPr>
      <w:r w:rsidRPr="00410FE1">
        <w:rPr>
          <w:rFonts w:ascii="Times New Roman" w:hAnsi="Times New Roman"/>
          <w:sz w:val="24"/>
          <w:szCs w:val="24"/>
        </w:rPr>
        <w:t xml:space="preserve">Wykonawcę przed upływem tego terminu. </w:t>
      </w:r>
    </w:p>
    <w:p w:rsidR="004A145A" w:rsidRPr="00410FE1" w:rsidRDefault="004A145A" w:rsidP="001D4FE4">
      <w:pPr>
        <w:spacing w:after="0" w:line="240" w:lineRule="auto"/>
        <w:jc w:val="both"/>
        <w:rPr>
          <w:rFonts w:ascii="Times New Roman" w:hAnsi="Times New Roman"/>
          <w:sz w:val="24"/>
          <w:szCs w:val="24"/>
        </w:rPr>
      </w:pPr>
      <w:r w:rsidRPr="00410FE1">
        <w:rPr>
          <w:rFonts w:ascii="Times New Roman" w:hAnsi="Times New Roman"/>
          <w:sz w:val="24"/>
          <w:szCs w:val="24"/>
        </w:rPr>
        <w:t xml:space="preserve">3. W razie kontroli realizacji Projektu, w ramach którego została zawarta niniejsza umowa przez podmioty trzecie Wykonawca zobowiązuje się umożliwić przeprowadzenie kontroli w jego siedzibie - o ile żądanie takie zgłoszą kontrolujące podmioty.  </w:t>
      </w:r>
    </w:p>
    <w:p w:rsidR="004A145A" w:rsidRPr="00410FE1" w:rsidRDefault="004A145A" w:rsidP="001D4FE4">
      <w:pPr>
        <w:spacing w:after="0" w:line="240" w:lineRule="auto"/>
        <w:jc w:val="both"/>
        <w:rPr>
          <w:rFonts w:ascii="Times New Roman" w:hAnsi="Times New Roman"/>
          <w:sz w:val="24"/>
          <w:szCs w:val="24"/>
        </w:rPr>
      </w:pPr>
      <w:r w:rsidRPr="00410FE1">
        <w:rPr>
          <w:rFonts w:ascii="Times New Roman" w:hAnsi="Times New Roman"/>
          <w:sz w:val="24"/>
          <w:szCs w:val="24"/>
        </w:rPr>
        <w:t xml:space="preserve">4. Wykonawca zobowiązuje się do ochrony danych osobowych uczestników kursu na mocy ustawy z dnia 29 sierpnia 1997 r. o ochronie danych osobowych (tj. Dz. U. z 2002 r. Nr 102 poz. 926 ze zm.) i oświadcza, że spełnia warunki techniczne i organizacyjne umożliwiające zabezpieczenie zbioru ich danych osobowych. Dane osobowe uczestników Projektu mogą być wykorzystywane wyłącznie do celów związanych z realizacją Projektu w ramach którego została zawarta niniejsza umowa. Wykonawca może zostać zobowiązany do zawarcia z Zamawiającym umowy powierzenia przetwarzania danych osobowych w kształcie zasadniczo zgodnym z odpowiednimi postanowieniami umowy łączącej Zamawiającego z Instytucją Wdrażającą (Instytucją Pośredniczącą II stopnia). </w:t>
      </w:r>
    </w:p>
    <w:p w:rsidR="004A145A" w:rsidRPr="00410FE1" w:rsidRDefault="004A145A" w:rsidP="001D4FE4">
      <w:pPr>
        <w:spacing w:after="0" w:line="240" w:lineRule="auto"/>
        <w:jc w:val="both"/>
        <w:rPr>
          <w:rFonts w:ascii="Times New Roman" w:hAnsi="Times New Roman"/>
          <w:sz w:val="24"/>
          <w:szCs w:val="24"/>
        </w:rPr>
      </w:pPr>
      <w:r w:rsidRPr="00410FE1">
        <w:rPr>
          <w:rFonts w:ascii="Times New Roman" w:hAnsi="Times New Roman"/>
          <w:sz w:val="24"/>
          <w:szCs w:val="24"/>
        </w:rPr>
        <w:t>5. Wszelkie zmiany niniejszej umowy wymagają formy pisemnej pod rygorem nieważności</w:t>
      </w:r>
    </w:p>
    <w:p w:rsidR="004A145A" w:rsidRPr="00410FE1" w:rsidRDefault="004A145A" w:rsidP="001D4FE4">
      <w:pPr>
        <w:spacing w:after="0" w:line="240" w:lineRule="auto"/>
        <w:jc w:val="both"/>
        <w:rPr>
          <w:rFonts w:ascii="Times New Roman" w:hAnsi="Times New Roman"/>
          <w:sz w:val="24"/>
          <w:szCs w:val="24"/>
        </w:rPr>
      </w:pPr>
      <w:r w:rsidRPr="00410FE1">
        <w:rPr>
          <w:rFonts w:ascii="Times New Roman" w:hAnsi="Times New Roman"/>
          <w:sz w:val="24"/>
          <w:szCs w:val="24"/>
        </w:rPr>
        <w:t>6. Wykonanie przedmiotu umowy realizowane jest w ramach Projektu pn. „Zwiększenie potencjału szkół zawodowych na Mazowszu” współfinansowanego ze środków Unii Europejskiej w ramach Europejskiego Funduszu Społecznego.</w:t>
      </w:r>
    </w:p>
    <w:p w:rsidR="004A145A" w:rsidRPr="00410FE1" w:rsidRDefault="004A145A" w:rsidP="001D4FE4">
      <w:pPr>
        <w:spacing w:after="0" w:line="240" w:lineRule="auto"/>
        <w:jc w:val="both"/>
        <w:rPr>
          <w:rFonts w:ascii="Times New Roman" w:hAnsi="Times New Roman"/>
          <w:sz w:val="24"/>
          <w:szCs w:val="24"/>
        </w:rPr>
      </w:pPr>
    </w:p>
    <w:p w:rsidR="004A145A" w:rsidRPr="00410FE1" w:rsidRDefault="004A145A" w:rsidP="001D4FE4">
      <w:pPr>
        <w:spacing w:after="0" w:line="240" w:lineRule="auto"/>
        <w:jc w:val="center"/>
        <w:rPr>
          <w:rFonts w:ascii="Times New Roman" w:hAnsi="Times New Roman"/>
          <w:b/>
          <w:bCs/>
          <w:sz w:val="24"/>
          <w:szCs w:val="24"/>
        </w:rPr>
      </w:pPr>
      <w:r w:rsidRPr="00410FE1">
        <w:rPr>
          <w:rFonts w:ascii="Times New Roman" w:hAnsi="Times New Roman"/>
          <w:b/>
          <w:bCs/>
          <w:sz w:val="24"/>
          <w:szCs w:val="24"/>
        </w:rPr>
        <w:t>§ 11</w:t>
      </w:r>
    </w:p>
    <w:p w:rsidR="004A145A" w:rsidRPr="00410FE1" w:rsidRDefault="004A145A" w:rsidP="001D4FE4">
      <w:pPr>
        <w:spacing w:after="0" w:line="240" w:lineRule="auto"/>
        <w:jc w:val="center"/>
        <w:rPr>
          <w:rFonts w:ascii="Times New Roman" w:hAnsi="Times New Roman"/>
          <w:b/>
          <w:bCs/>
          <w:sz w:val="24"/>
          <w:szCs w:val="24"/>
        </w:rPr>
      </w:pPr>
    </w:p>
    <w:p w:rsidR="004A145A" w:rsidRPr="00410FE1" w:rsidRDefault="004A145A" w:rsidP="001D4FE4">
      <w:pPr>
        <w:spacing w:after="0" w:line="240" w:lineRule="auto"/>
        <w:jc w:val="both"/>
        <w:rPr>
          <w:rFonts w:ascii="Times New Roman" w:hAnsi="Times New Roman"/>
          <w:sz w:val="24"/>
          <w:szCs w:val="24"/>
        </w:rPr>
      </w:pPr>
      <w:r w:rsidRPr="00410FE1">
        <w:rPr>
          <w:rFonts w:ascii="Times New Roman" w:hAnsi="Times New Roman"/>
          <w:sz w:val="24"/>
          <w:szCs w:val="24"/>
        </w:rPr>
        <w:t xml:space="preserve">Umowę sporządzono w trzech jednobrzmiących egzemplarzach, jeden egzemplarz dla Wykonawcy oraz dwa egzemplarze dla Zamawiającego. </w:t>
      </w:r>
    </w:p>
    <w:p w:rsidR="004A145A" w:rsidRPr="00410FE1" w:rsidRDefault="004A145A" w:rsidP="001D4FE4">
      <w:pPr>
        <w:spacing w:after="0" w:line="240" w:lineRule="auto"/>
        <w:jc w:val="both"/>
        <w:rPr>
          <w:rFonts w:ascii="Times New Roman" w:hAnsi="Times New Roman"/>
          <w:sz w:val="24"/>
          <w:szCs w:val="24"/>
        </w:rPr>
      </w:pPr>
    </w:p>
    <w:p w:rsidR="004A145A" w:rsidRPr="00410FE1" w:rsidRDefault="004A145A" w:rsidP="001D4FE4">
      <w:pPr>
        <w:jc w:val="center"/>
        <w:rPr>
          <w:rFonts w:ascii="Times New Roman" w:hAnsi="Times New Roman"/>
          <w:b/>
          <w:bCs/>
          <w:sz w:val="24"/>
          <w:szCs w:val="24"/>
        </w:rPr>
      </w:pPr>
    </w:p>
    <w:p w:rsidR="004A145A" w:rsidRPr="00410FE1" w:rsidRDefault="004A145A" w:rsidP="001D4FE4">
      <w:pPr>
        <w:jc w:val="both"/>
        <w:rPr>
          <w:rFonts w:ascii="Times New Roman" w:hAnsi="Times New Roman"/>
          <w:sz w:val="24"/>
          <w:szCs w:val="24"/>
        </w:rPr>
      </w:pPr>
    </w:p>
    <w:p w:rsidR="004A145A" w:rsidRPr="009C573E" w:rsidRDefault="004A145A" w:rsidP="001D4FE4">
      <w:pPr>
        <w:jc w:val="both"/>
        <w:outlineLvl w:val="0"/>
        <w:rPr>
          <w:rFonts w:ascii="Times New Roman" w:hAnsi="Times New Roman"/>
          <w:sz w:val="24"/>
          <w:szCs w:val="24"/>
        </w:rPr>
      </w:pPr>
      <w:r w:rsidRPr="00410FE1">
        <w:rPr>
          <w:rFonts w:ascii="Times New Roman" w:hAnsi="Times New Roman"/>
          <w:b/>
          <w:bCs/>
          <w:sz w:val="24"/>
          <w:szCs w:val="24"/>
        </w:rPr>
        <w:t>ZAMAWIAJACY:</w:t>
      </w:r>
      <w:r w:rsidRPr="00410FE1">
        <w:rPr>
          <w:rFonts w:ascii="Times New Roman" w:hAnsi="Times New Roman"/>
          <w:b/>
          <w:bCs/>
          <w:sz w:val="24"/>
          <w:szCs w:val="24"/>
        </w:rPr>
        <w:tab/>
      </w:r>
      <w:r w:rsidRPr="00410FE1">
        <w:rPr>
          <w:rFonts w:ascii="Times New Roman" w:hAnsi="Times New Roman"/>
          <w:b/>
          <w:bCs/>
          <w:sz w:val="24"/>
          <w:szCs w:val="24"/>
        </w:rPr>
        <w:tab/>
      </w:r>
      <w:r w:rsidRPr="00410FE1">
        <w:rPr>
          <w:rFonts w:ascii="Times New Roman" w:hAnsi="Times New Roman"/>
          <w:b/>
          <w:bCs/>
          <w:sz w:val="24"/>
          <w:szCs w:val="24"/>
        </w:rPr>
        <w:tab/>
      </w:r>
      <w:r w:rsidRPr="00410FE1">
        <w:rPr>
          <w:rFonts w:ascii="Times New Roman" w:hAnsi="Times New Roman"/>
          <w:b/>
          <w:bCs/>
          <w:sz w:val="24"/>
          <w:szCs w:val="24"/>
        </w:rPr>
        <w:tab/>
        <w:t xml:space="preserve">                                   </w:t>
      </w:r>
      <w:r w:rsidRPr="00410FE1">
        <w:rPr>
          <w:rFonts w:ascii="Times New Roman" w:hAnsi="Times New Roman"/>
          <w:b/>
          <w:bCs/>
          <w:sz w:val="24"/>
          <w:szCs w:val="24"/>
        </w:rPr>
        <w:tab/>
      </w:r>
      <w:r w:rsidRPr="00410FE1">
        <w:rPr>
          <w:rFonts w:ascii="Times New Roman" w:hAnsi="Times New Roman"/>
          <w:b/>
          <w:bCs/>
          <w:sz w:val="24"/>
          <w:szCs w:val="24"/>
        </w:rPr>
        <w:tab/>
        <w:t>WYKONAWCA:</w:t>
      </w:r>
    </w:p>
    <w:p w:rsidR="004A145A" w:rsidRPr="009C573E" w:rsidRDefault="004A145A" w:rsidP="001D4FE4">
      <w:pPr>
        <w:rPr>
          <w:rFonts w:ascii="Times New Roman" w:hAnsi="Times New Roman"/>
          <w:sz w:val="24"/>
          <w:szCs w:val="24"/>
        </w:rPr>
      </w:pPr>
    </w:p>
    <w:p w:rsidR="004A145A" w:rsidRPr="001D4FE4" w:rsidRDefault="004A145A" w:rsidP="001D4FE4">
      <w:pPr>
        <w:rPr>
          <w:szCs w:val="24"/>
        </w:rPr>
      </w:pPr>
    </w:p>
    <w:sectPr w:rsidR="004A145A" w:rsidRPr="001D4FE4" w:rsidSect="00EF47CB">
      <w:headerReference w:type="default" r:id="rId7"/>
      <w:footerReference w:type="default" r:id="rId8"/>
      <w:pgSz w:w="11906" w:h="16838"/>
      <w:pgMar w:top="1418" w:right="1416"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45A" w:rsidRDefault="004A145A" w:rsidP="005313B3">
      <w:pPr>
        <w:spacing w:after="0" w:line="240" w:lineRule="auto"/>
      </w:pPr>
      <w:r>
        <w:separator/>
      </w:r>
    </w:p>
  </w:endnote>
  <w:endnote w:type="continuationSeparator" w:id="0">
    <w:p w:rsidR="004A145A" w:rsidRDefault="004A145A" w:rsidP="005313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45A" w:rsidRPr="001F5B9A" w:rsidRDefault="004A145A" w:rsidP="001F5B9A">
    <w:pPr>
      <w:pStyle w:val="Footer"/>
    </w:pPr>
    <w:r>
      <w:rPr>
        <w:noProof/>
        <w:lang w:eastAsia="pl-PL"/>
      </w:rPr>
      <w:pict>
        <v:shapetype id="_x0000_t32" coordsize="21600,21600" o:spt="32" o:oned="t" path="m,l21600,21600e" filled="f">
          <v:path arrowok="t" fillok="f" o:connecttype="none"/>
          <o:lock v:ext="edit" shapetype="t"/>
        </v:shapetype>
        <v:shape id="_x0000_s2052" type="#_x0000_t32" style="position:absolute;margin-left:-70.75pt;margin-top:-34pt;width:595.3pt;height:0;z-index:2516613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" strokecolor="#bfbfbf"/>
      </w:pict>
    </w: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3" type="#_x0000_t75" alt="POKL_Mazowsze_UE" style="position:absolute;margin-left:11.6pt;margin-top:-24.8pt;width:413.85pt;height:42.25pt;z-index:251660288;visibility:visible">
          <v:imagedata r:id="rId1" o:title=""/>
        </v:shape>
      </w:pict>
    </w:r>
    <w:r>
      <w:rPr>
        <w:noProof/>
        <w:lang w:eastAsia="pl-PL"/>
      </w:rPr>
      <w:pict>
        <v:shapetype id="_x0000_t202" coordsize="21600,21600" o:spt="202" path="m,l,21600r21600,l21600,xe">
          <v:stroke joinstyle="miter"/>
          <v:path gradientshapeok="t" o:connecttype="rect"/>
        </v:shapetype>
        <v:shape id="_x0000_s2054" type="#_x0000_t202" style="position:absolute;margin-left:-40.9pt;margin-top:17.45pt;width:528.35pt;height:26.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" stroked="f">
          <v:textbox inset="0,0,0,0">
            <w:txbxContent>
              <w:p w:rsidR="004A145A" w:rsidRPr="00CB30EC" w:rsidRDefault="004A145A" w:rsidP="00CB30EC">
                <w:pPr>
                  <w:spacing w:before="20" w:after="100" w:afterAutospacing="1"/>
                  <w:contextualSpacing/>
                  <w:jc w:val="center"/>
                  <w:rPr>
                    <w:color w:val="808080"/>
                    <w:sz w:val="14"/>
                    <w:szCs w:val="14"/>
                  </w:rPr>
                </w:pPr>
                <w:r w:rsidRPr="00CB30EC">
                  <w:rPr>
                    <w:color w:val="808080"/>
                    <w:sz w:val="14"/>
                    <w:szCs w:val="14"/>
                  </w:rPr>
                  <w:t>Projekt „Zwiększenie potencjału szkół zawodowych na Mazowszu” jest współfinansowany przez Unię Europejską w ramach Europejskiego Funduszu Społecznego.</w:t>
                </w:r>
              </w:p>
              <w:p w:rsidR="004A145A" w:rsidRPr="00CB30EC" w:rsidRDefault="004A145A" w:rsidP="005E0840">
                <w:pPr>
                  <w:spacing w:before="20" w:after="100" w:afterAutospacing="1"/>
                  <w:contextualSpacing/>
                  <w:jc w:val="center"/>
                  <w:rPr>
                    <w:color w:val="808080"/>
                    <w:sz w:val="14"/>
                    <w:szCs w:val="14"/>
                  </w:rPr>
                </w:pPr>
                <w:r w:rsidRPr="00CB30EC">
                  <w:rPr>
                    <w:color w:val="808080"/>
                    <w:sz w:val="14"/>
                    <w:szCs w:val="14"/>
                  </w:rPr>
                  <w:t>www.zawodowemazowsze.pl</w:t>
                </w:r>
              </w:p>
              <w:p w:rsidR="004A145A" w:rsidRPr="005E0840" w:rsidRDefault="004A145A" w:rsidP="005E0840">
                <w:pPr>
                  <w:spacing w:before="20" w:after="100" w:afterAutospacing="1"/>
                  <w:contextualSpacing/>
                  <w:rPr>
                    <w:rFonts w:cs="Arial"/>
                    <w:b/>
                    <w:color w:val="595959"/>
                    <w:sz w:val="14"/>
                    <w:szCs w:val="14"/>
                  </w:rPr>
                </w:pPr>
              </w:p>
              <w:p w:rsidR="004A145A" w:rsidRPr="005E0840" w:rsidRDefault="004A145A" w:rsidP="005E0840">
                <w:pPr>
                  <w:spacing w:before="20" w:after="100" w:afterAutospacing="1"/>
                  <w:contextualSpacing/>
                  <w:jc w:val="both"/>
                  <w:rPr>
                    <w:rFonts w:cs="Arial"/>
                    <w:b/>
                    <w:color w:val="595959"/>
                    <w:sz w:val="14"/>
                    <w:szCs w:val="14"/>
                  </w:rPr>
                </w:pPr>
                <w:r w:rsidRPr="005E0840">
                  <w:rPr>
                    <w:rFonts w:cs="Arial"/>
                    <w:color w:val="A6A6A6"/>
                    <w:sz w:val="14"/>
                    <w:szCs w:val="14"/>
                  </w:rPr>
                  <w:br/>
                </w:r>
              </w:p>
            </w:txbxContent>
          </v:textbox>
        </v:shape>
      </w:pict>
    </w:r>
    <w:r>
      <w:rPr>
        <w:noProof/>
        <w:lang w:eastAsia="pl-PL"/>
      </w:rPr>
      <w:pict>
        <v:rect id="Rectangle 5" o:spid="_x0000_s2055" style="position:absolute;margin-left:558.35pt;margin-top:697.35pt;width:25.4pt;height:60.85pt;z-index:251656192;visibility:visible;mso-position-horizontal-relative:pag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" o:allowincell="f" filled="f" stroked="f">
          <v:textbox style="layout-flow:vertical;mso-layout-flow-alt:bottom-to-top;mso-fit-shape-to-text:t">
            <w:txbxContent>
              <w:p w:rsidR="004A145A" w:rsidRPr="00E66253" w:rsidRDefault="004A145A">
                <w:pPr>
                  <w:pStyle w:val="Footer"/>
                  <w:rPr>
                    <w:color w:val="BFBFBF"/>
                    <w:sz w:val="18"/>
                    <w:szCs w:val="18"/>
                  </w:rPr>
                </w:pPr>
                <w:r w:rsidRPr="00E66253">
                  <w:rPr>
                    <w:color w:val="BFBFBF"/>
                    <w:sz w:val="18"/>
                    <w:szCs w:val="18"/>
                  </w:rPr>
                  <w:t xml:space="preserve">Strona  </w:t>
                </w:r>
                <w:r w:rsidRPr="00E66253">
                  <w:rPr>
                    <w:color w:val="BFBFBF"/>
                    <w:sz w:val="18"/>
                    <w:szCs w:val="18"/>
                  </w:rPr>
                  <w:fldChar w:fldCharType="begin"/>
                </w:r>
                <w:r w:rsidRPr="00E66253">
                  <w:rPr>
                    <w:color w:val="BFBFBF"/>
                    <w:sz w:val="18"/>
                    <w:szCs w:val="18"/>
                  </w:rPr>
                  <w:instrText>PAGE</w:instrText>
                </w:r>
                <w:r w:rsidRPr="00E66253">
                  <w:rPr>
                    <w:color w:val="BFBFBF"/>
                    <w:sz w:val="18"/>
                    <w:szCs w:val="18"/>
                  </w:rPr>
                  <w:fldChar w:fldCharType="separate"/>
                </w:r>
                <w:r>
                  <w:rPr>
                    <w:noProof/>
                    <w:color w:val="BFBFBF"/>
                    <w:sz w:val="18"/>
                    <w:szCs w:val="18"/>
                  </w:rPr>
                  <w:t>1</w:t>
                </w:r>
                <w:r w:rsidRPr="00E66253">
                  <w:rPr>
                    <w:color w:val="BFBFBF"/>
                    <w:sz w:val="18"/>
                    <w:szCs w:val="18"/>
                  </w:rPr>
                  <w:fldChar w:fldCharType="end"/>
                </w:r>
                <w:r w:rsidRPr="00E66253">
                  <w:rPr>
                    <w:color w:val="BFBFBF"/>
                    <w:sz w:val="18"/>
                    <w:szCs w:val="18"/>
                  </w:rPr>
                  <w:t xml:space="preserve"> z </w:t>
                </w:r>
                <w:r w:rsidRPr="00E66253">
                  <w:rPr>
                    <w:color w:val="BFBFBF"/>
                    <w:sz w:val="18"/>
                    <w:szCs w:val="18"/>
                  </w:rPr>
                  <w:fldChar w:fldCharType="begin"/>
                </w:r>
                <w:r w:rsidRPr="00E66253">
                  <w:rPr>
                    <w:color w:val="BFBFBF"/>
                    <w:sz w:val="18"/>
                    <w:szCs w:val="18"/>
                  </w:rPr>
                  <w:instrText>NUMPAGES</w:instrText>
                </w:r>
                <w:r w:rsidRPr="00E66253">
                  <w:rPr>
                    <w:color w:val="BFBFBF"/>
                    <w:sz w:val="18"/>
                    <w:szCs w:val="18"/>
                  </w:rPr>
                  <w:fldChar w:fldCharType="separate"/>
                </w:r>
                <w:r>
                  <w:rPr>
                    <w:noProof/>
                    <w:color w:val="BFBFBF"/>
                    <w:sz w:val="18"/>
                    <w:szCs w:val="18"/>
                  </w:rPr>
                  <w:t>7</w:t>
                </w:r>
                <w:r w:rsidRPr="00E66253">
                  <w:rPr>
                    <w:color w:val="BFBFBF"/>
                    <w:sz w:val="18"/>
                    <w:szCs w:val="18"/>
                  </w:rPr>
                  <w:fldChar w:fldCharType="end"/>
                </w:r>
              </w:p>
            </w:txbxContent>
          </v:textbox>
          <w10:wrap anchorx="page" anchory="margin"/>
        </v:rect>
      </w:pict>
    </w:r>
    <w:r>
      <w:rPr>
        <w:noProof/>
        <w:lang w:eastAsia="pl-PL"/>
      </w:rPr>
      <w:pict>
        <v:shape id="AutoShape 6" o:spid="_x0000_s2056" type="#_x0000_t32" style="position:absolute;margin-left:491.65pt;margin-top:-29.2pt;width:0;height:80.3pt;flip:y;z-index:2516572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" strokecolor="#bfbfb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45A" w:rsidRDefault="004A145A" w:rsidP="005313B3">
      <w:pPr>
        <w:spacing w:after="0" w:line="240" w:lineRule="auto"/>
      </w:pPr>
      <w:r>
        <w:separator/>
      </w:r>
    </w:p>
  </w:footnote>
  <w:footnote w:type="continuationSeparator" w:id="0">
    <w:p w:rsidR="004A145A" w:rsidRDefault="004A145A" w:rsidP="005313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45A" w:rsidRDefault="004A145A">
    <w:pPr>
      <w:pStyle w:val="Header"/>
    </w:pPr>
    <w:r>
      <w:rPr>
        <w:noProof/>
        <w:lang w:eastAsia="pl-PL"/>
      </w:rPr>
      <w:pict>
        <v:shapetype id="_x0000_t32" coordsize="21600,21600" o:spt="32" o:oned="t" path="m,l21600,21600e" filled="f">
          <v:path arrowok="t" fillok="f" o:connecttype="none"/>
          <o:lock v:ext="edit" shapetype="t"/>
        </v:shapetype>
        <v:shape id="AutoShape 3" o:spid="_x0000_s2049" type="#_x0000_t32" style="position:absolute;margin-left:-70.75pt;margin-top:35.8pt;width:595.3pt;height:0;z-index:2516551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" strokecolor="#bfbfbf"/>
      </w:pict>
    </w: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9" o:spid="_x0000_s2050" type="#_x0000_t75" alt="loggo 31" style="position:absolute;margin-left:145.15pt;margin-top:-19.4pt;width:124.9pt;height:31.1pt;z-index:251659264;visibility:visible">
          <v:imagedata r:id="rId1" o:title=""/>
        </v:shape>
      </w:pict>
    </w:r>
    <w:r>
      <w:rPr>
        <w:noProof/>
        <w:lang w:eastAsia="pl-PL"/>
      </w:rPr>
      <w:pict>
        <v:shapetype id="_x0000_t202" coordsize="21600,21600" o:spt="202" path="m,l,21600r21600,l21600,xe">
          <v:stroke joinstyle="miter"/>
          <v:path gradientshapeok="t" o:connecttype="rect"/>
        </v:shapetype>
        <v:shape id="Text Box 1" o:spid="_x0000_s2051" type="#_x0000_t202" style="position:absolute;margin-left:-40.9pt;margin-top:16.3pt;width:524.1pt;height:14.2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" stroked="f">
          <v:textbox inset="0,0,0,0">
            <w:txbxContent>
              <w:p w:rsidR="004A145A" w:rsidRPr="005E0840" w:rsidRDefault="004A145A" w:rsidP="005E0840">
                <w:pPr>
                  <w:spacing w:before="20" w:after="100" w:afterAutospacing="1"/>
                  <w:contextualSpacing/>
                  <w:jc w:val="center"/>
                  <w:rPr>
                    <w:rFonts w:cs="Arial"/>
                    <w:color w:val="A6A6A6"/>
                    <w:sz w:val="14"/>
                    <w:szCs w:val="14"/>
                    <w:lang w:val="en-US"/>
                  </w:rPr>
                </w:pPr>
                <w:r w:rsidRPr="005E0840">
                  <w:rPr>
                    <w:sz w:val="14"/>
                    <w:szCs w:val="14"/>
                  </w:rPr>
                  <w:t xml:space="preserve">Agencja Rozwoju Mazowsza S.A. , 03-472 Warszawa, ul. </w:t>
                </w:r>
                <w:r w:rsidRPr="005E0840">
                  <w:rPr>
                    <w:sz w:val="14"/>
                    <w:szCs w:val="14"/>
                    <w:lang w:val="en-US"/>
                  </w:rPr>
                  <w:t>B.</w:t>
                </w:r>
                <w:r>
                  <w:rPr>
                    <w:sz w:val="14"/>
                    <w:szCs w:val="14"/>
                    <w:lang w:val="en-US"/>
                  </w:rPr>
                  <w:t xml:space="preserve"> Brechta 3, tel. 022 566 47 75,</w:t>
                </w:r>
                <w:r w:rsidRPr="005E0840">
                  <w:rPr>
                    <w:sz w:val="14"/>
                    <w:szCs w:val="14"/>
                    <w:lang w:val="en-US"/>
                  </w:rPr>
                  <w:t xml:space="preserve"> fax. 0 22 843 83 31, e-mail: zawodowemazowsze@armsa.pl</w:t>
                </w:r>
              </w:p>
              <w:p w:rsidR="004A145A" w:rsidRPr="005E0840" w:rsidRDefault="004A145A" w:rsidP="00315615">
                <w:pPr>
                  <w:spacing w:before="20" w:after="100" w:afterAutospacing="1"/>
                  <w:contextualSpacing/>
                  <w:rPr>
                    <w:rFonts w:cs="Arial"/>
                    <w:b/>
                    <w:color w:val="595959"/>
                    <w:sz w:val="14"/>
                    <w:szCs w:val="14"/>
                    <w:lang w:val="en-US"/>
                  </w:rPr>
                </w:pPr>
              </w:p>
              <w:p w:rsidR="004A145A" w:rsidRPr="005E0840" w:rsidRDefault="004A145A" w:rsidP="00855830">
                <w:pPr>
                  <w:spacing w:before="20" w:after="100" w:afterAutospacing="1"/>
                  <w:contextualSpacing/>
                  <w:jc w:val="both"/>
                  <w:rPr>
                    <w:rFonts w:cs="Arial"/>
                    <w:b/>
                    <w:color w:val="595959"/>
                    <w:sz w:val="14"/>
                    <w:szCs w:val="14"/>
                    <w:lang w:val="en-US"/>
                  </w:rPr>
                </w:pPr>
                <w:r w:rsidRPr="005E0840">
                  <w:rPr>
                    <w:rFonts w:cs="Arial"/>
                    <w:color w:val="A6A6A6"/>
                    <w:sz w:val="14"/>
                    <w:szCs w:val="14"/>
                    <w:lang w:val="en-US"/>
                  </w:rPr>
                  <w:br/>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5AF3"/>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nsid w:val="01356E9C"/>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nsid w:val="04CB0812"/>
    <w:multiLevelType w:val="hybridMultilevel"/>
    <w:tmpl w:val="8FC2918E"/>
    <w:lvl w:ilvl="0" w:tplc="8688A466">
      <w:start w:val="1"/>
      <w:numFmt w:val="lowerLetter"/>
      <w:lvlText w:val="%1)"/>
      <w:lvlJc w:val="left"/>
      <w:pPr>
        <w:tabs>
          <w:tab w:val="num" w:pos="900"/>
        </w:tabs>
        <w:ind w:left="900" w:hanging="360"/>
      </w:pPr>
      <w:rPr>
        <w:rFonts w:cs="Times New Roman" w:hint="default"/>
      </w:rPr>
    </w:lvl>
    <w:lvl w:ilvl="1" w:tplc="04150019" w:tentative="1">
      <w:start w:val="1"/>
      <w:numFmt w:val="lowerLetter"/>
      <w:lvlText w:val="%2."/>
      <w:lvlJc w:val="left"/>
      <w:pPr>
        <w:tabs>
          <w:tab w:val="num" w:pos="1620"/>
        </w:tabs>
        <w:ind w:left="1620" w:hanging="360"/>
      </w:pPr>
      <w:rPr>
        <w:rFonts w:cs="Times New Roman"/>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3">
    <w:nsid w:val="074356F5"/>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
    <w:nsid w:val="0B957AEA"/>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nsid w:val="14720BC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nsid w:val="15F9227D"/>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
    <w:nsid w:val="19AB7B09"/>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nsid w:val="1F3434E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9">
    <w:nsid w:val="28DC4759"/>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nsid w:val="28FC09D2"/>
    <w:multiLevelType w:val="hybridMultilevel"/>
    <w:tmpl w:val="1C625254"/>
    <w:lvl w:ilvl="0" w:tplc="7FD6C08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2A565C0C"/>
    <w:multiLevelType w:val="hybridMultilevel"/>
    <w:tmpl w:val="0AC8D526"/>
    <w:lvl w:ilvl="0" w:tplc="0415000F">
      <w:start w:val="2"/>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nsid w:val="2A9268C2"/>
    <w:multiLevelType w:val="hybridMultilevel"/>
    <w:tmpl w:val="831681A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ADC6B5E"/>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nsid w:val="2D235ADD"/>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
    <w:nsid w:val="313037CC"/>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37086C1B"/>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nsid w:val="3914772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
    <w:nsid w:val="39773875"/>
    <w:multiLevelType w:val="singleLevel"/>
    <w:tmpl w:val="24567D08"/>
    <w:lvl w:ilvl="0">
      <w:start w:val="1"/>
      <w:numFmt w:val="decimal"/>
      <w:lvlText w:val="%1."/>
      <w:lvlJc w:val="left"/>
      <w:pPr>
        <w:tabs>
          <w:tab w:val="num" w:pos="360"/>
        </w:tabs>
        <w:ind w:left="360" w:hanging="360"/>
      </w:pPr>
      <w:rPr>
        <w:rFonts w:cs="Times New Roman" w:hint="default"/>
      </w:rPr>
    </w:lvl>
  </w:abstractNum>
  <w:abstractNum w:abstractNumId="19">
    <w:nsid w:val="3EAA3A11"/>
    <w:multiLevelType w:val="hybridMultilevel"/>
    <w:tmpl w:val="1BC01FC0"/>
    <w:lvl w:ilvl="0" w:tplc="E75C4976">
      <w:start w:val="1"/>
      <w:numFmt w:val="decimal"/>
      <w:lvlText w:val="%1."/>
      <w:lvlJc w:val="left"/>
      <w:pPr>
        <w:tabs>
          <w:tab w:val="num" w:pos="720"/>
        </w:tabs>
        <w:ind w:left="720" w:hanging="360"/>
      </w:pPr>
      <w:rPr>
        <w:rFonts w:cs="Times New Roman" w:hint="default"/>
      </w:rPr>
    </w:lvl>
    <w:lvl w:ilvl="1" w:tplc="0AA24780">
      <w:start w:val="1"/>
      <w:numFmt w:val="lowerLetter"/>
      <w:lvlText w:val="%2."/>
      <w:lvlJc w:val="right"/>
      <w:pPr>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404019F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1">
    <w:nsid w:val="405F394E"/>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44622EF0"/>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3">
    <w:nsid w:val="46F7333B"/>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4">
    <w:nsid w:val="49E05C5E"/>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5272192E"/>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6">
    <w:nsid w:val="5E8C698F"/>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nsid w:val="62521D3E"/>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8">
    <w:nsid w:val="65801B19"/>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9">
    <w:nsid w:val="6B753638"/>
    <w:multiLevelType w:val="hybridMultilevel"/>
    <w:tmpl w:val="CAC2FF82"/>
    <w:lvl w:ilvl="0" w:tplc="0415000F">
      <w:start w:val="1"/>
      <w:numFmt w:val="decimal"/>
      <w:lvlText w:val="%1."/>
      <w:lvlJc w:val="left"/>
      <w:pPr>
        <w:tabs>
          <w:tab w:val="num" w:pos="1440"/>
        </w:tabs>
        <w:ind w:left="1440" w:hanging="360"/>
      </w:pPr>
      <w:rPr>
        <w:rFonts w:cs="Times New Roman" w:hint="default"/>
        <w:color w:val="auto"/>
      </w:rPr>
    </w:lvl>
    <w:lvl w:ilvl="1" w:tplc="0415000F">
      <w:start w:val="1"/>
      <w:numFmt w:val="decimal"/>
      <w:lvlText w:val="%2."/>
      <w:lvlJc w:val="left"/>
      <w:pPr>
        <w:tabs>
          <w:tab w:val="num" w:pos="1440"/>
        </w:tabs>
        <w:ind w:left="1440" w:hanging="360"/>
      </w:pPr>
      <w:rPr>
        <w:rFonts w:cs="Times New Roman" w:hint="default"/>
        <w:color w:val="auto"/>
      </w:rPr>
    </w:lvl>
    <w:lvl w:ilvl="2" w:tplc="67C2DF60">
      <w:start w:val="1"/>
      <w:numFmt w:val="bullet"/>
      <w:lvlText w:val=""/>
      <w:lvlJc w:val="left"/>
      <w:pPr>
        <w:tabs>
          <w:tab w:val="num" w:pos="2340"/>
        </w:tabs>
        <w:ind w:left="2340" w:hanging="360"/>
      </w:pPr>
      <w:rPr>
        <w:rFonts w:ascii="Symbol" w:hAnsi="Symbol" w:hint="default"/>
        <w:color w:val="auto"/>
      </w:rPr>
    </w:lvl>
    <w:lvl w:ilvl="3" w:tplc="0415000F">
      <w:start w:val="1"/>
      <w:numFmt w:val="decimal"/>
      <w:lvlText w:val="%4."/>
      <w:lvlJc w:val="left"/>
      <w:pPr>
        <w:tabs>
          <w:tab w:val="num" w:pos="2880"/>
        </w:tabs>
        <w:ind w:left="2880" w:hanging="360"/>
      </w:pPr>
      <w:rPr>
        <w:rFonts w:cs="Times New Roman" w:hint="default"/>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nsid w:val="6D9F3150"/>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nsid w:val="704E2081"/>
    <w:multiLevelType w:val="hybridMultilevel"/>
    <w:tmpl w:val="57467B4E"/>
    <w:lvl w:ilvl="0" w:tplc="FAAE7106">
      <w:start w:val="1"/>
      <w:numFmt w:val="bullet"/>
      <w:lvlText w:val=""/>
      <w:lvlJc w:val="left"/>
      <w:pPr>
        <w:tabs>
          <w:tab w:val="num" w:pos="930"/>
        </w:tabs>
        <w:ind w:left="885" w:hanging="390"/>
      </w:pPr>
      <w:rPr>
        <w:rFonts w:ascii="Symbol" w:hAnsi="Symbol" w:hint="default"/>
        <w:color w:val="auto"/>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2">
    <w:nsid w:val="72806E50"/>
    <w:multiLevelType w:val="hybridMultilevel"/>
    <w:tmpl w:val="0136F25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79F462C4"/>
    <w:multiLevelType w:val="hybridMultilevel"/>
    <w:tmpl w:val="69427424"/>
    <w:lvl w:ilvl="0" w:tplc="D700DD58">
      <w:start w:val="3"/>
      <w:numFmt w:val="decimal"/>
      <w:lvlText w:val="%1."/>
      <w:lvlJc w:val="left"/>
      <w:pPr>
        <w:tabs>
          <w:tab w:val="num" w:pos="720"/>
        </w:tabs>
        <w:ind w:left="720" w:hanging="360"/>
      </w:pPr>
      <w:rPr>
        <w:rFonts w:cs="Times New Roman" w:hint="default"/>
      </w:rPr>
    </w:lvl>
    <w:lvl w:ilvl="1" w:tplc="FC18E52C">
      <w:start w:val="3"/>
      <w:numFmt w:val="decimal"/>
      <w:lvlText w:val="%2."/>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nsid w:val="7F84421D"/>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10"/>
  </w:num>
  <w:num w:numId="2">
    <w:abstractNumId w:val="30"/>
  </w:num>
  <w:num w:numId="3">
    <w:abstractNumId w:val="16"/>
  </w:num>
  <w:num w:numId="4">
    <w:abstractNumId w:val="34"/>
  </w:num>
  <w:num w:numId="5">
    <w:abstractNumId w:val="26"/>
  </w:num>
  <w:num w:numId="6">
    <w:abstractNumId w:val="25"/>
  </w:num>
  <w:num w:numId="7">
    <w:abstractNumId w:val="13"/>
  </w:num>
  <w:num w:numId="8">
    <w:abstractNumId w:val="22"/>
  </w:num>
  <w:num w:numId="9">
    <w:abstractNumId w:val="9"/>
  </w:num>
  <w:num w:numId="10">
    <w:abstractNumId w:val="27"/>
  </w:num>
  <w:num w:numId="11">
    <w:abstractNumId w:val="0"/>
  </w:num>
  <w:num w:numId="12">
    <w:abstractNumId w:val="6"/>
  </w:num>
  <w:num w:numId="13">
    <w:abstractNumId w:val="21"/>
  </w:num>
  <w:num w:numId="14">
    <w:abstractNumId w:val="14"/>
  </w:num>
  <w:num w:numId="15">
    <w:abstractNumId w:val="1"/>
  </w:num>
  <w:num w:numId="16">
    <w:abstractNumId w:val="7"/>
  </w:num>
  <w:num w:numId="17">
    <w:abstractNumId w:val="17"/>
  </w:num>
  <w:num w:numId="18">
    <w:abstractNumId w:val="28"/>
  </w:num>
  <w:num w:numId="19">
    <w:abstractNumId w:val="23"/>
  </w:num>
  <w:num w:numId="20">
    <w:abstractNumId w:val="5"/>
  </w:num>
  <w:num w:numId="21">
    <w:abstractNumId w:val="3"/>
  </w:num>
  <w:num w:numId="22">
    <w:abstractNumId w:val="20"/>
  </w:num>
  <w:num w:numId="23">
    <w:abstractNumId w:val="15"/>
  </w:num>
  <w:num w:numId="24">
    <w:abstractNumId w:val="24"/>
  </w:num>
  <w:num w:numId="25">
    <w:abstractNumId w:val="4"/>
  </w:num>
  <w:num w:numId="26">
    <w:abstractNumId w:val="32"/>
  </w:num>
  <w:num w:numId="27">
    <w:abstractNumId w:val="31"/>
  </w:num>
  <w:num w:numId="28">
    <w:abstractNumId w:val="29"/>
  </w:num>
  <w:num w:numId="29">
    <w:abstractNumId w:val="19"/>
  </w:num>
  <w:num w:numId="30">
    <w:abstractNumId w:val="33"/>
  </w:num>
  <w:num w:numId="31">
    <w:abstractNumId w:val="11"/>
  </w:num>
  <w:num w:numId="32">
    <w:abstractNumId w:val="18"/>
  </w:num>
  <w:num w:numId="33">
    <w:abstractNumId w:val="8"/>
    <w:lvlOverride w:ilvl="0">
      <w:startOverride w:val="1"/>
    </w:lvlOverride>
  </w:num>
  <w:num w:numId="34">
    <w:abstractNumId w:val="2"/>
  </w:num>
  <w:num w:numId="3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13B3"/>
    <w:rsid w:val="00006A22"/>
    <w:rsid w:val="000336BC"/>
    <w:rsid w:val="00044BD2"/>
    <w:rsid w:val="0005457E"/>
    <w:rsid w:val="000559DA"/>
    <w:rsid w:val="00055EBA"/>
    <w:rsid w:val="00063DB1"/>
    <w:rsid w:val="000727F6"/>
    <w:rsid w:val="00081185"/>
    <w:rsid w:val="00083367"/>
    <w:rsid w:val="00086861"/>
    <w:rsid w:val="000B2139"/>
    <w:rsid w:val="000B79DA"/>
    <w:rsid w:val="000C44CC"/>
    <w:rsid w:val="000C4F35"/>
    <w:rsid w:val="000F4F96"/>
    <w:rsid w:val="00113842"/>
    <w:rsid w:val="001143B7"/>
    <w:rsid w:val="001324F6"/>
    <w:rsid w:val="00157CA7"/>
    <w:rsid w:val="001733F9"/>
    <w:rsid w:val="001745E1"/>
    <w:rsid w:val="001975DF"/>
    <w:rsid w:val="001B49DB"/>
    <w:rsid w:val="001D2180"/>
    <w:rsid w:val="001D4378"/>
    <w:rsid w:val="001D4FE4"/>
    <w:rsid w:val="001F5B9A"/>
    <w:rsid w:val="001F5F56"/>
    <w:rsid w:val="001F7E4F"/>
    <w:rsid w:val="002328D6"/>
    <w:rsid w:val="00240B8A"/>
    <w:rsid w:val="00263FFF"/>
    <w:rsid w:val="00276996"/>
    <w:rsid w:val="0028318D"/>
    <w:rsid w:val="002B14BD"/>
    <w:rsid w:val="002B4930"/>
    <w:rsid w:val="002D0D12"/>
    <w:rsid w:val="002E3537"/>
    <w:rsid w:val="002F27A4"/>
    <w:rsid w:val="003015D4"/>
    <w:rsid w:val="00315615"/>
    <w:rsid w:val="00316AD1"/>
    <w:rsid w:val="003316C5"/>
    <w:rsid w:val="00353B7A"/>
    <w:rsid w:val="003555DF"/>
    <w:rsid w:val="00391664"/>
    <w:rsid w:val="00394AEA"/>
    <w:rsid w:val="003A319D"/>
    <w:rsid w:val="003A5BC1"/>
    <w:rsid w:val="003A6C05"/>
    <w:rsid w:val="003D04BC"/>
    <w:rsid w:val="003E261A"/>
    <w:rsid w:val="00406062"/>
    <w:rsid w:val="00410FE1"/>
    <w:rsid w:val="00451814"/>
    <w:rsid w:val="00456353"/>
    <w:rsid w:val="0046749E"/>
    <w:rsid w:val="00471B97"/>
    <w:rsid w:val="004A145A"/>
    <w:rsid w:val="004C6188"/>
    <w:rsid w:val="004D1139"/>
    <w:rsid w:val="004F0045"/>
    <w:rsid w:val="00511B35"/>
    <w:rsid w:val="00512BF3"/>
    <w:rsid w:val="00525FD9"/>
    <w:rsid w:val="005313B3"/>
    <w:rsid w:val="00537A60"/>
    <w:rsid w:val="00542C1D"/>
    <w:rsid w:val="005553CF"/>
    <w:rsid w:val="00591813"/>
    <w:rsid w:val="00596176"/>
    <w:rsid w:val="005A45FE"/>
    <w:rsid w:val="005B2F08"/>
    <w:rsid w:val="005D7C20"/>
    <w:rsid w:val="005E0840"/>
    <w:rsid w:val="00604523"/>
    <w:rsid w:val="00607CAF"/>
    <w:rsid w:val="00615148"/>
    <w:rsid w:val="00625445"/>
    <w:rsid w:val="00673EA5"/>
    <w:rsid w:val="006D471E"/>
    <w:rsid w:val="006D4E19"/>
    <w:rsid w:val="006D683A"/>
    <w:rsid w:val="006E2799"/>
    <w:rsid w:val="006E34DC"/>
    <w:rsid w:val="006E357D"/>
    <w:rsid w:val="0070310B"/>
    <w:rsid w:val="00713417"/>
    <w:rsid w:val="00720D45"/>
    <w:rsid w:val="00722B2C"/>
    <w:rsid w:val="007277C0"/>
    <w:rsid w:val="00736583"/>
    <w:rsid w:val="007371C4"/>
    <w:rsid w:val="00747442"/>
    <w:rsid w:val="007633D3"/>
    <w:rsid w:val="00780BFC"/>
    <w:rsid w:val="007C215D"/>
    <w:rsid w:val="00815DD1"/>
    <w:rsid w:val="00824731"/>
    <w:rsid w:val="00824AD9"/>
    <w:rsid w:val="008270A8"/>
    <w:rsid w:val="00855830"/>
    <w:rsid w:val="00860038"/>
    <w:rsid w:val="008755F6"/>
    <w:rsid w:val="008818E4"/>
    <w:rsid w:val="00887778"/>
    <w:rsid w:val="00890BC6"/>
    <w:rsid w:val="008B08BC"/>
    <w:rsid w:val="008B69C2"/>
    <w:rsid w:val="008C29F2"/>
    <w:rsid w:val="008E131B"/>
    <w:rsid w:val="00942D8B"/>
    <w:rsid w:val="00992D5F"/>
    <w:rsid w:val="009A6DC5"/>
    <w:rsid w:val="009B1394"/>
    <w:rsid w:val="009C573E"/>
    <w:rsid w:val="009D434B"/>
    <w:rsid w:val="009D736E"/>
    <w:rsid w:val="009E2FEF"/>
    <w:rsid w:val="009F7EB6"/>
    <w:rsid w:val="00A03CC0"/>
    <w:rsid w:val="00A13C87"/>
    <w:rsid w:val="00A22939"/>
    <w:rsid w:val="00A2510A"/>
    <w:rsid w:val="00AA3D8F"/>
    <w:rsid w:val="00AB1996"/>
    <w:rsid w:val="00AE38E3"/>
    <w:rsid w:val="00B353DB"/>
    <w:rsid w:val="00B37B6F"/>
    <w:rsid w:val="00B433DC"/>
    <w:rsid w:val="00B47C46"/>
    <w:rsid w:val="00B610CD"/>
    <w:rsid w:val="00B72B93"/>
    <w:rsid w:val="00B92B31"/>
    <w:rsid w:val="00BA0393"/>
    <w:rsid w:val="00BA1D66"/>
    <w:rsid w:val="00BC2B98"/>
    <w:rsid w:val="00BE7B69"/>
    <w:rsid w:val="00C00B0F"/>
    <w:rsid w:val="00C06808"/>
    <w:rsid w:val="00C6082B"/>
    <w:rsid w:val="00C90579"/>
    <w:rsid w:val="00CA3C7B"/>
    <w:rsid w:val="00CB0610"/>
    <w:rsid w:val="00CB30EC"/>
    <w:rsid w:val="00CE5BAF"/>
    <w:rsid w:val="00D33AF2"/>
    <w:rsid w:val="00D47E38"/>
    <w:rsid w:val="00D51174"/>
    <w:rsid w:val="00D72805"/>
    <w:rsid w:val="00D76CB3"/>
    <w:rsid w:val="00D859A2"/>
    <w:rsid w:val="00D94A01"/>
    <w:rsid w:val="00D95865"/>
    <w:rsid w:val="00DB0215"/>
    <w:rsid w:val="00DB4171"/>
    <w:rsid w:val="00DB65A7"/>
    <w:rsid w:val="00DD5E74"/>
    <w:rsid w:val="00E21D50"/>
    <w:rsid w:val="00E41C38"/>
    <w:rsid w:val="00E66253"/>
    <w:rsid w:val="00E75FEA"/>
    <w:rsid w:val="00E83FBC"/>
    <w:rsid w:val="00EA7E62"/>
    <w:rsid w:val="00EE5634"/>
    <w:rsid w:val="00EF47CB"/>
    <w:rsid w:val="00F01CA7"/>
    <w:rsid w:val="00F13AD3"/>
    <w:rsid w:val="00F22A6F"/>
    <w:rsid w:val="00F357AD"/>
    <w:rsid w:val="00F50774"/>
    <w:rsid w:val="00F528A3"/>
    <w:rsid w:val="00F63F2D"/>
    <w:rsid w:val="00F7665C"/>
    <w:rsid w:val="00F80A7C"/>
    <w:rsid w:val="00FB31A9"/>
    <w:rsid w:val="00FC1DA6"/>
    <w:rsid w:val="00FE74F3"/>
    <w:rsid w:val="00FF494F"/>
    <w:rsid w:val="00FF50E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188"/>
    <w:pPr>
      <w:spacing w:after="200" w:line="276" w:lineRule="auto"/>
    </w:pPr>
    <w:rPr>
      <w:lang w:eastAsia="en-US"/>
    </w:rPr>
  </w:style>
  <w:style w:type="paragraph" w:styleId="Heading5">
    <w:name w:val="heading 5"/>
    <w:basedOn w:val="Normal"/>
    <w:next w:val="Normal"/>
    <w:link w:val="Heading5Char1"/>
    <w:uiPriority w:val="99"/>
    <w:qFormat/>
    <w:locked/>
    <w:rsid w:val="008E131B"/>
    <w:pPr>
      <w:keepNext/>
      <w:suppressAutoHyphens/>
      <w:spacing w:after="0" w:line="240" w:lineRule="auto"/>
      <w:jc w:val="center"/>
      <w:outlineLvl w:val="4"/>
    </w:pPr>
    <w:rPr>
      <w:b/>
      <w:i/>
      <w:sz w:val="2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F01CA7"/>
    <w:rPr>
      <w:rFonts w:ascii="Calibri" w:hAnsi="Calibri" w:cs="Times New Roman"/>
      <w:b/>
      <w:bCs/>
      <w:i/>
      <w:iCs/>
      <w:sz w:val="26"/>
      <w:szCs w:val="26"/>
      <w:lang w:eastAsia="en-US"/>
    </w:rPr>
  </w:style>
  <w:style w:type="paragraph" w:styleId="Header">
    <w:name w:val="header"/>
    <w:basedOn w:val="Normal"/>
    <w:link w:val="HeaderChar"/>
    <w:uiPriority w:val="99"/>
    <w:semiHidden/>
    <w:rsid w:val="005313B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5313B3"/>
    <w:rPr>
      <w:rFonts w:cs="Times New Roman"/>
    </w:rPr>
  </w:style>
  <w:style w:type="paragraph" w:styleId="Footer">
    <w:name w:val="footer"/>
    <w:basedOn w:val="Normal"/>
    <w:link w:val="FooterChar"/>
    <w:uiPriority w:val="99"/>
    <w:rsid w:val="005313B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5313B3"/>
    <w:rPr>
      <w:rFonts w:cs="Times New Roman"/>
    </w:rPr>
  </w:style>
  <w:style w:type="paragraph" w:styleId="BalloonText">
    <w:name w:val="Balloon Text"/>
    <w:basedOn w:val="Normal"/>
    <w:link w:val="BalloonTextChar"/>
    <w:uiPriority w:val="99"/>
    <w:semiHidden/>
    <w:rsid w:val="00531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13B3"/>
    <w:rPr>
      <w:rFonts w:ascii="Tahoma" w:hAnsi="Tahoma" w:cs="Tahoma"/>
      <w:sz w:val="16"/>
      <w:szCs w:val="16"/>
    </w:rPr>
  </w:style>
  <w:style w:type="character" w:styleId="Hyperlink">
    <w:name w:val="Hyperlink"/>
    <w:basedOn w:val="DefaultParagraphFont"/>
    <w:uiPriority w:val="99"/>
    <w:rsid w:val="00713417"/>
    <w:rPr>
      <w:rFonts w:cs="Times New Roman"/>
      <w:color w:val="0000FF"/>
      <w:u w:val="single"/>
    </w:rPr>
  </w:style>
  <w:style w:type="paragraph" w:styleId="NormalWeb">
    <w:name w:val="Normal (Web)"/>
    <w:basedOn w:val="Normal"/>
    <w:uiPriority w:val="99"/>
    <w:semiHidden/>
    <w:rsid w:val="002D0D1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Heading5Char1">
    <w:name w:val="Heading 5 Char1"/>
    <w:link w:val="Heading5"/>
    <w:uiPriority w:val="99"/>
    <w:semiHidden/>
    <w:locked/>
    <w:rsid w:val="008E131B"/>
    <w:rPr>
      <w:rFonts w:ascii="Calibri" w:hAnsi="Calibri"/>
      <w:b/>
      <w:i/>
      <w:sz w:val="26"/>
      <w:lang w:eastAsia="en-US"/>
    </w:rPr>
  </w:style>
  <w:style w:type="character" w:customStyle="1" w:styleId="ZnakZnak5">
    <w:name w:val="Znak Znak5"/>
    <w:uiPriority w:val="99"/>
    <w:semiHidden/>
    <w:locked/>
    <w:rsid w:val="008E131B"/>
  </w:style>
  <w:style w:type="paragraph" w:styleId="BodyText2">
    <w:name w:val="Body Text 2"/>
    <w:basedOn w:val="Normal"/>
    <w:link w:val="BodyText2Char1"/>
    <w:uiPriority w:val="99"/>
    <w:semiHidden/>
    <w:rsid w:val="008E131B"/>
    <w:pPr>
      <w:suppressAutoHyphens/>
      <w:spacing w:after="0" w:line="240" w:lineRule="auto"/>
      <w:jc w:val="center"/>
    </w:pPr>
    <w:rPr>
      <w:sz w:val="20"/>
      <w:szCs w:val="20"/>
    </w:rPr>
  </w:style>
  <w:style w:type="character" w:customStyle="1" w:styleId="BodyText2Char">
    <w:name w:val="Body Text 2 Char"/>
    <w:basedOn w:val="DefaultParagraphFont"/>
    <w:link w:val="BodyText2"/>
    <w:uiPriority w:val="99"/>
    <w:semiHidden/>
    <w:locked/>
    <w:rsid w:val="00F01CA7"/>
    <w:rPr>
      <w:rFonts w:cs="Times New Roman"/>
      <w:lang w:eastAsia="en-US"/>
    </w:rPr>
  </w:style>
  <w:style w:type="character" w:customStyle="1" w:styleId="BodyText2Char1">
    <w:name w:val="Body Text 2 Char1"/>
    <w:link w:val="BodyText2"/>
    <w:uiPriority w:val="99"/>
    <w:semiHidden/>
    <w:locked/>
    <w:rsid w:val="008E131B"/>
    <w:rPr>
      <w:rFonts w:ascii="Calibri" w:hAnsi="Calibri"/>
      <w:lang w:eastAsia="en-US"/>
    </w:rPr>
  </w:style>
  <w:style w:type="paragraph" w:styleId="BodyText">
    <w:name w:val="Body Text"/>
    <w:basedOn w:val="Normal"/>
    <w:link w:val="BodyTextChar1"/>
    <w:uiPriority w:val="99"/>
    <w:rsid w:val="008E131B"/>
    <w:pPr>
      <w:spacing w:after="120" w:line="240" w:lineRule="auto"/>
    </w:pPr>
    <w:rPr>
      <w:sz w:val="20"/>
      <w:szCs w:val="20"/>
    </w:rPr>
  </w:style>
  <w:style w:type="character" w:customStyle="1" w:styleId="BodyTextChar">
    <w:name w:val="Body Text Char"/>
    <w:basedOn w:val="DefaultParagraphFont"/>
    <w:link w:val="BodyText"/>
    <w:uiPriority w:val="99"/>
    <w:semiHidden/>
    <w:locked/>
    <w:rsid w:val="00F01CA7"/>
    <w:rPr>
      <w:rFonts w:cs="Times New Roman"/>
      <w:lang w:eastAsia="en-US"/>
    </w:rPr>
  </w:style>
  <w:style w:type="character" w:customStyle="1" w:styleId="BodyTextChar1">
    <w:name w:val="Body Text Char1"/>
    <w:link w:val="BodyText"/>
    <w:uiPriority w:val="99"/>
    <w:semiHidden/>
    <w:locked/>
    <w:rsid w:val="008E131B"/>
    <w:rPr>
      <w:rFonts w:ascii="Calibri" w:hAnsi="Calibri"/>
      <w:lang w:eastAsia="en-US"/>
    </w:rPr>
  </w:style>
  <w:style w:type="character" w:styleId="CommentReference">
    <w:name w:val="annotation reference"/>
    <w:basedOn w:val="DefaultParagraphFont"/>
    <w:uiPriority w:val="99"/>
    <w:semiHidden/>
    <w:rsid w:val="008E131B"/>
    <w:rPr>
      <w:rFonts w:cs="Times New Roman"/>
      <w:sz w:val="16"/>
    </w:rPr>
  </w:style>
  <w:style w:type="paragraph" w:styleId="CommentText">
    <w:name w:val="annotation text"/>
    <w:basedOn w:val="Normal"/>
    <w:link w:val="CommentTextChar1"/>
    <w:uiPriority w:val="99"/>
    <w:semiHidden/>
    <w:rsid w:val="008E131B"/>
    <w:pPr>
      <w:spacing w:after="0" w:line="240" w:lineRule="auto"/>
    </w:pPr>
    <w:rPr>
      <w:sz w:val="20"/>
      <w:szCs w:val="20"/>
      <w:lang w:eastAsia="pl-PL"/>
    </w:rPr>
  </w:style>
  <w:style w:type="character" w:customStyle="1" w:styleId="CommentTextChar">
    <w:name w:val="Comment Text Char"/>
    <w:basedOn w:val="DefaultParagraphFont"/>
    <w:link w:val="CommentText"/>
    <w:uiPriority w:val="99"/>
    <w:semiHidden/>
    <w:locked/>
    <w:rsid w:val="00F01CA7"/>
    <w:rPr>
      <w:rFonts w:cs="Times New Roman"/>
      <w:sz w:val="20"/>
      <w:szCs w:val="20"/>
      <w:lang w:eastAsia="en-US"/>
    </w:rPr>
  </w:style>
  <w:style w:type="character" w:customStyle="1" w:styleId="CommentTextChar1">
    <w:name w:val="Comment Text Char1"/>
    <w:link w:val="CommentText"/>
    <w:uiPriority w:val="99"/>
    <w:semiHidden/>
    <w:locked/>
    <w:rsid w:val="008E131B"/>
    <w:rPr>
      <w:rFonts w:ascii="Calibri" w:hAnsi="Calibri"/>
      <w:lang w:val="pl-PL" w:eastAsia="pl-PL"/>
    </w:rPr>
  </w:style>
  <w:style w:type="paragraph" w:customStyle="1" w:styleId="P12">
    <w:name w:val="P12"/>
    <w:basedOn w:val="Normal"/>
    <w:uiPriority w:val="99"/>
    <w:rsid w:val="008E131B"/>
    <w:pPr>
      <w:widowControl w:val="0"/>
      <w:suppressAutoHyphens/>
      <w:spacing w:after="120" w:line="240" w:lineRule="auto"/>
      <w:ind w:left="282" w:firstLine="1"/>
      <w:jc w:val="center"/>
    </w:pPr>
    <w:rPr>
      <w:rFonts w:ascii="Times New Roman" w:eastAsia="Arial Unicode MS" w:hAnsi="Times New Roman" w:cs="Tahoma"/>
      <w:b/>
      <w:sz w:val="24"/>
      <w:szCs w:val="20"/>
      <w:lang w:eastAsia="ar-SA"/>
    </w:rPr>
  </w:style>
  <w:style w:type="paragraph" w:styleId="ListParagraph">
    <w:name w:val="List Paragraph"/>
    <w:basedOn w:val="Normal"/>
    <w:uiPriority w:val="99"/>
    <w:qFormat/>
    <w:rsid w:val="008E131B"/>
    <w:pPr>
      <w:spacing w:after="0" w:line="240" w:lineRule="auto"/>
      <w:ind w:left="720"/>
    </w:pPr>
    <w:rPr>
      <w:rFonts w:cs="Calibri"/>
    </w:rPr>
  </w:style>
  <w:style w:type="paragraph" w:styleId="CommentSubject">
    <w:name w:val="annotation subject"/>
    <w:basedOn w:val="CommentText"/>
    <w:next w:val="CommentText"/>
    <w:link w:val="CommentSubjectChar"/>
    <w:uiPriority w:val="99"/>
    <w:semiHidden/>
    <w:rsid w:val="008E131B"/>
    <w:pPr>
      <w:spacing w:after="200" w:line="276" w:lineRule="auto"/>
    </w:pPr>
    <w:rPr>
      <w:b/>
      <w:bCs/>
      <w:lang w:eastAsia="en-US"/>
    </w:rPr>
  </w:style>
  <w:style w:type="character" w:customStyle="1" w:styleId="CommentSubjectChar">
    <w:name w:val="Comment Subject Char"/>
    <w:basedOn w:val="CommentTextChar1"/>
    <w:link w:val="CommentSubject"/>
    <w:uiPriority w:val="99"/>
    <w:semiHidden/>
    <w:locked/>
    <w:rsid w:val="00F01CA7"/>
    <w:rPr>
      <w:rFonts w:cs="Times New Roman"/>
      <w:b/>
      <w:bCs/>
      <w:sz w:val="20"/>
      <w:szCs w:val="20"/>
      <w:lang w:eastAsia="en-US"/>
    </w:rPr>
  </w:style>
</w:styles>
</file>

<file path=word/webSettings.xml><?xml version="1.0" encoding="utf-8"?>
<w:webSettings xmlns:r="http://schemas.openxmlformats.org/officeDocument/2006/relationships" xmlns:w="http://schemas.openxmlformats.org/wordprocessingml/2006/main">
  <w:divs>
    <w:div w:id="7846163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2918</Words>
  <Characters>17512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ARM …/14</dc:title>
  <dc:subject/>
  <dc:creator>Sebastian</dc:creator>
  <cp:keywords/>
  <dc:description/>
  <cp:lastModifiedBy>Magdalena Pasztaleniec</cp:lastModifiedBy>
  <cp:revision>3</cp:revision>
  <cp:lastPrinted>2014-07-18T11:34:00Z</cp:lastPrinted>
  <dcterms:created xsi:type="dcterms:W3CDTF">2014-07-18T10:15:00Z</dcterms:created>
  <dcterms:modified xsi:type="dcterms:W3CDTF">2014-07-18T11:34:00Z</dcterms:modified>
</cp:coreProperties>
</file>