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1B" w:rsidRPr="000D0B21" w:rsidRDefault="007F6E1B" w:rsidP="000D0B21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Załącznik nr 5 do SIWZ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6E1B" w:rsidRPr="000D0B21" w:rsidRDefault="007F6E1B" w:rsidP="000D0B2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 1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Umowa zostaje zawarta po przeprowadzeniu postępowania o zamówienie publiczne w trybie przetargu nieograniczonego zgodnie z ustawą z dnia 29 stycznia 2004 roku Prawo zamówień publicznych (tekst jednolity w Dz. U. z 2013 r. poz. 907 ze. zm.)</w:t>
      </w: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 2</w:t>
      </w:r>
    </w:p>
    <w:p w:rsidR="007F6E1B" w:rsidRPr="000D0B21" w:rsidRDefault="007F6E1B" w:rsidP="000D0B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zobowiązuje się do realizacji przedmiotu Zamówienia, tj. wykonania platformy e-learningowej, 3 szkoleń e-learnigowych oraz aplikacji mobilnej, a także świadczenia usług hostingu i wsparcia technicznego, w ramach projektu pt. Rozwój nauki – rozejm regionu – stypendia i wsparcie towarzyszące dla mazowieckich doktorantów”, na zasadach określonych w treści opisu przedmiotu zamówienia stanowiącego załącznik nr 1 do SIWZ, SIWZ oraz w treści niniejszej umowy.</w:t>
      </w:r>
    </w:p>
    <w:p w:rsidR="007F6E1B" w:rsidRPr="000D0B21" w:rsidRDefault="007F6E1B" w:rsidP="000D0B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Termin realizacji przedmiotu Zamówienia określa załącznik nr 1 do SIWZ. Dokładny termin wykonania usługi </w:t>
      </w:r>
      <w:r w:rsidRPr="000D0B21">
        <w:rPr>
          <w:rFonts w:ascii="Times New Roman" w:hAnsi="Times New Roman"/>
          <w:bCs/>
          <w:sz w:val="24"/>
          <w:szCs w:val="24"/>
        </w:rPr>
        <w:t>przeprowadzenia szkoleń dla pracowników zamawiającego z zakresu obsługi systemu</w:t>
      </w:r>
      <w:r w:rsidRPr="000D0B21">
        <w:rPr>
          <w:rFonts w:ascii="Times New Roman" w:hAnsi="Times New Roman"/>
          <w:sz w:val="24"/>
          <w:szCs w:val="24"/>
        </w:rPr>
        <w:t xml:space="preserve"> zostanie ustalony przez Zamawiającego z Wykonawcą, przy czym usługa ta zostanie wykonana najpóźniej do dnia 31.01.2014 r. W razie nieustalenia terminu wykonania usługi, o której mowa w zdaniu poprzednim w okresie 7 dni od przedstawienia Wykonawcy pierwszej propozycji przez Zamawiającego, Zamawiający ma prawo jednostronnego ustalenia terminu wykonania tej usługi.</w:t>
      </w:r>
    </w:p>
    <w:p w:rsidR="007F6E1B" w:rsidRPr="000D0B21" w:rsidRDefault="007F6E1B" w:rsidP="000D0B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 oraz dysponuje osobami posiadającymi odpowiednie kwalifikacje do tego celu. </w:t>
      </w:r>
    </w:p>
    <w:p w:rsidR="007F6E1B" w:rsidRPr="000D0B21" w:rsidRDefault="007F6E1B" w:rsidP="000D0B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color w:val="000000"/>
          <w:sz w:val="24"/>
          <w:szCs w:val="24"/>
        </w:rPr>
        <w:t>Wykonawca oświadcza, iż będzie współpracował z Zamawiającym na każdym etapie realizacji umowy.</w:t>
      </w: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§3</w:t>
      </w: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sz w:val="24"/>
          <w:szCs w:val="24"/>
        </w:rPr>
        <w:t>Warunki licencji</w:t>
      </w:r>
    </w:p>
    <w:p w:rsidR="007F6E1B" w:rsidRPr="000D0B21" w:rsidRDefault="007F6E1B" w:rsidP="000D0B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Na podstawie niniejszej Umowy Wykonawca udziela Zamawiającemu, bez ograniczeń terytorialnych licencji na korzystanie z dostarczonej platformy eLearnigowej oraz oprogramowanie niezbędnego do korzystania z platformy Oprogramowania) w okresie od daty wdrożenia do 30 czerwca 2014 roku, w całości lub w dowolnej części, na następujących polach eksploatacji</w:t>
      </w:r>
      <w:r w:rsidRPr="000D0B21">
        <w:rPr>
          <w:rFonts w:ascii="Times New Roman" w:hAnsi="Times New Roman"/>
          <w:bCs/>
          <w:sz w:val="24"/>
          <w:szCs w:val="24"/>
        </w:rPr>
        <w:t>:</w:t>
      </w:r>
    </w:p>
    <w:p w:rsidR="007F6E1B" w:rsidRPr="000D0B21" w:rsidRDefault="007F6E1B" w:rsidP="000D0B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rozpowszechniania platformy eLearningowej poprzez publiczne udostępnienie min. 335 kont użytkowników, 4 kont administratorów oraz 3 trenerów,</w:t>
      </w:r>
    </w:p>
    <w:p w:rsidR="007F6E1B" w:rsidRPr="000D0B21" w:rsidRDefault="007F6E1B" w:rsidP="000D0B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korzystanie z platformy eLearningowej na użytek realizowanego projektu „Rozwój nauki – rozejm regionu – stypendia i wsparcie towarzyszące dla mazowieckich doktorantów” oraz jej opracowań w celu promocji lub reklamy we wszelkich materiałach promocyjnych lub reklamowych, w tym w prasie, telewizji, radiu, Internecie,</w:t>
      </w:r>
    </w:p>
    <w:p w:rsidR="007F6E1B" w:rsidRPr="000D0B21" w:rsidRDefault="007F6E1B" w:rsidP="000D0B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wprowadzanie do pamięci urządzeń elektronicznych, w tym komputera, i wprowadzanie do sieci komputerowych, w tym internetu, extranetu, sieci wewnętrznych (np. typu intranet), jak również przesyłanie w ramach ww. sieci, w tym w trybie on-line, przetwarzanie w pamięci urządzeń elektronicznych, w tym komputera,</w:t>
      </w:r>
    </w:p>
    <w:p w:rsidR="007F6E1B" w:rsidRPr="000D0B21" w:rsidRDefault="007F6E1B" w:rsidP="000D0B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publiczne udostępnianie w taki sposób, aby każdy mógł mieć do nich dostęp w miejscu i w czasie przez siebie wybranym,</w:t>
      </w:r>
    </w:p>
    <w:p w:rsidR="007F6E1B" w:rsidRPr="000D0B21" w:rsidRDefault="007F6E1B" w:rsidP="000D0B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na wszystkich pozostałych polach eksploatacji, na których korzystanie jest konieczne dla pełnego korzystania z oprogramowania, oraz ich opracowań na polach eksploatacji określonych we wszystkich powyższych punktach.</w:t>
      </w:r>
    </w:p>
    <w:p w:rsidR="007F6E1B" w:rsidRPr="000D0B21" w:rsidRDefault="007F6E1B" w:rsidP="000D0B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Na podstawie niniejszej Umowy Wykonawca zobowiązuje się przenieść i przenosi na Zamawiającego, bez ograniczeń terytorialnych, czasowych, ani ilościowych, autorskie prawa majątkowe, w tym prawa zezwalania na wykonywanie praw zależnych, do rozporządzania oraz korzystania z 3 odrębnych sześciogodzinnych szkoleń eLearningowych oraz ich scenariuszy stworzonych podczas realizacji niniejszej Umowy (dalej jako Szkolenia lub Szkolenie w liczbie pojedynczej), w całości lub w dowolnej części, na wszystkich znanych w chwili zawarcia niniejszej Umowy polach eksploatacji, w tym w szczególności do:</w:t>
      </w:r>
    </w:p>
    <w:p w:rsidR="007F6E1B" w:rsidRPr="000D0B21" w:rsidRDefault="007F6E1B" w:rsidP="000D0B2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trwałego lub czasowego zwielokrotnienia oraz utrwalania Szkolenia w całości lub w części jakimikolwiek środkami i w jakiejkolwiek formie. Wykonawca wyraża zgodę na zwielokrotnianie Szkoleń również w zakresie, w jakim jest to niezbędne do wprowadzania, wyświetlania, stosowania, przekazywania i przechowywania Szkoleń;</w:t>
      </w:r>
    </w:p>
    <w:p w:rsidR="007F6E1B" w:rsidRPr="000D0B21" w:rsidRDefault="007F6E1B" w:rsidP="000D0B2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tłumaczenia, przystosowywania, zmiany układu lub jakichkolwiek innych zmian w Szkoleniach, z zachowaniem praw osoby, która tych zmian dokonała; </w:t>
      </w:r>
    </w:p>
    <w:p w:rsidR="007F6E1B" w:rsidRPr="000D0B21" w:rsidRDefault="007F6E1B" w:rsidP="000D0B2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rozpowszechniania, w tym użyczenia lub najmu Szkoleń lub ich kopii;</w:t>
      </w:r>
    </w:p>
    <w:p w:rsidR="007F6E1B" w:rsidRPr="000D0B21" w:rsidRDefault="007F6E1B" w:rsidP="000D0B2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wprowadzania Szkoleń do pamięci urządzeń elektronicznych, w tym komputera, i wprowadzanie do sieci komputerowych, w tym Internetu, extranetu, sieci wewnętrznych (np. typu intranet), jak również przesyłania w ramach ww. sieci, w tym w trybie on-line oraz przetwarzania w pamięci urządzeń elektronicznych, w tym komputera;</w:t>
      </w:r>
    </w:p>
    <w:p w:rsidR="007F6E1B" w:rsidRPr="000D0B21" w:rsidRDefault="007F6E1B" w:rsidP="000D0B2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publicznego udostępniania Szkoleń w taki sposób, aby każdy mógł mieć do nich dostęp w miejscu i w czasie przez siebie wybranym;</w:t>
      </w:r>
    </w:p>
    <w:p w:rsidR="007F6E1B" w:rsidRPr="000D0B21" w:rsidRDefault="007F6E1B" w:rsidP="000D0B2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korzystania ze Szkoleń oraz ich opracowań w celu promocji lub reklamy we wszelkich materiałach promocyjnych lub reklamowych, w tym w prasie, telewizji, radiu, Internecie;</w:t>
      </w:r>
    </w:p>
    <w:p w:rsidR="007F6E1B" w:rsidRPr="000D0B21" w:rsidRDefault="007F6E1B" w:rsidP="000D0B2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na wszystkich pozostałych polach eksploatacji, na których korzystanie jest konieczne dla pełnego korzystania ze Szkoleń, oraz ich opracowań na polach eksploatacji określonych we wszystkich powyższych punktach.</w:t>
      </w:r>
    </w:p>
    <w:p w:rsidR="007F6E1B" w:rsidRPr="000D0B21" w:rsidRDefault="007F6E1B" w:rsidP="000D0B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 celu uniknięcia wątpliwości strony zgodnie postanawiają, że nie wymaga zezwolenia Wykonawcy: </w:t>
      </w:r>
    </w:p>
    <w:p w:rsidR="007F6E1B" w:rsidRPr="000D0B21" w:rsidRDefault="007F6E1B" w:rsidP="000D0B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sporządzenie kopii zapasowych, jeżeli jest to niezbędne do korzystania z Oprogramowania bądź Szkoleń. Kopie te mogą być używane równocześnie z Oprogramowaniem bądź Szkoleniami;</w:t>
      </w:r>
    </w:p>
    <w:p w:rsidR="007F6E1B" w:rsidRPr="000D0B21" w:rsidRDefault="007F6E1B" w:rsidP="000D0B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obserwowanie, badanie i testowanie funkcjonowania Oprogramowania bądź Szkoleń w celu poznania ich idei i zasad przez Zamawiającego, jeżeli dokonuje on tego w trakcie wprowadzania, wyświetlania, stosowania, przekazywania lub przechowywania Oprogramowania bądź Szkoleń;</w:t>
      </w:r>
    </w:p>
    <w:p w:rsidR="007F6E1B" w:rsidRPr="000D0B21" w:rsidRDefault="007F6E1B" w:rsidP="000D0B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zwielokrotnianie kodu lub tłumaczenie jego formy w rozumieniu ust. 2 lit. a i b, jeżeli jest to niezbędne do uzyskania informacji koniecznych do osiągnięcia współdziałania Oprogramowania bądź Szkoleń z innymi programami komputerowymi, o ile zostaną spełnione następujące warunki: </w:t>
      </w:r>
    </w:p>
    <w:p w:rsidR="007F6E1B" w:rsidRPr="000D0B21" w:rsidRDefault="007F6E1B" w:rsidP="000D0B2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czynności te dokonywane są przez Zamawiającego lub inną osobę uprawnioną do korzystania z egzemplarza danego Oprogramowania bądź Szkoleń bądź przez inną osobę działającą na ich rzecz, </w:t>
      </w:r>
    </w:p>
    <w:p w:rsidR="007F6E1B" w:rsidRPr="000D0B21" w:rsidRDefault="007F6E1B" w:rsidP="000D0B2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informacje niezbędne do osiągnięcia współdziałania nie były uprzednio łatwo dostępne dla osób, o których mowa pod lit. a, </w:t>
      </w:r>
    </w:p>
    <w:p w:rsidR="007F6E1B" w:rsidRPr="000D0B21" w:rsidRDefault="007F6E1B" w:rsidP="000D0B2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czynności te odnoszą się do tych części oryginalnego Oprogramowania bądź Szkolenia, które są niezbędne do osiągnięcia współdziałania. </w:t>
      </w:r>
    </w:p>
    <w:p w:rsidR="007F6E1B" w:rsidRPr="000D0B21" w:rsidRDefault="007F6E1B" w:rsidP="000D0B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Udzielenie Zamawiającemu licencji, w tym praw zezwalania na wykonywanie praw zależnych, następuje z chwilą przekazania Zamawiającemu przez Wykonawcę Oprogramowania oraz Szkoleń w jakiejkolwiek formie (w tym cyfrowej lub papierowej) i w jakiejkolwiek postaci (w tym ukończonej lub nieukończonej). Jeżeli przekazanie platformy eLearningowej lub Szkoleń następuje przez przekazanie nośnika, na którym platforma eLearningowa lub dane Szkolenie jest utrwalone, z chwilą jego przekazania na Zamawiającego przechodzi własność nośnika.</w:t>
      </w:r>
    </w:p>
    <w:p w:rsidR="007F6E1B" w:rsidRPr="000D0B21" w:rsidRDefault="007F6E1B" w:rsidP="000D0B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bCs/>
          <w:sz w:val="24"/>
          <w:szCs w:val="24"/>
        </w:rPr>
        <w:t>Wykonawca</w:t>
      </w:r>
      <w:r w:rsidRPr="000D0B21">
        <w:rPr>
          <w:rFonts w:ascii="Times New Roman" w:hAnsi="Times New Roman"/>
          <w:sz w:val="24"/>
          <w:szCs w:val="24"/>
        </w:rPr>
        <w:t xml:space="preserve"> oświadcza, że Szkolenia będą utworami oryginalnymi i indywidualnymi, oraz że korzystanie z Oprogramowania oraz Szkoleń przez Zamawiającego oraz bezpośrednich lub pośrednich następców prawnych Zamawiającego na wszystkich określonych w ustępach 1 i 2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</w:t>
      </w:r>
    </w:p>
    <w:p w:rsidR="007F6E1B" w:rsidRPr="000D0B21" w:rsidRDefault="007F6E1B" w:rsidP="000D0B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oświadcza, że nie powierzył żadnej z organizacji zbiorowego zarządzania prawami autorskimi jakichkolwiek praw do zarządzania lub ochrony w odniesieniu do jakichkolwiek pól eksploatacji Oprogramowania oraz Szkoleń.</w:t>
      </w:r>
    </w:p>
    <w:p w:rsidR="007F6E1B" w:rsidRPr="000D0B21" w:rsidRDefault="007F6E1B" w:rsidP="000D0B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Wykonawca nie ma prawa do wypowiedzenia udzielonej licencji. </w:t>
      </w:r>
    </w:p>
    <w:p w:rsidR="007F6E1B" w:rsidRPr="000D0B21" w:rsidRDefault="007F6E1B" w:rsidP="000D0B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Zamawiający ma prawo upoważnić inną osobę do korzystania z Oprogramowania oraz Szkoleń w zakresie uzyskanej licencji. </w:t>
      </w:r>
    </w:p>
    <w:p w:rsidR="007F6E1B" w:rsidRPr="000D0B21" w:rsidRDefault="007F6E1B" w:rsidP="000D0B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 4</w:t>
      </w:r>
    </w:p>
    <w:p w:rsidR="007F6E1B" w:rsidRPr="000D0B21" w:rsidRDefault="007F6E1B" w:rsidP="000D0B21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oświadcza, że:</w:t>
      </w:r>
    </w:p>
    <w:p w:rsidR="007F6E1B" w:rsidRPr="000D0B21" w:rsidRDefault="007F6E1B" w:rsidP="000D0B2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Powstałe w wyniku realizacji niniejszej umowy oprogramowanie składające się na aplikację na urządzenia mobilne o której mowa w SIWZ (dale Utwór)  wszelkie utwory w rozumieniu ustawy z dnia 4 lutego 1994 roku o prawie autorskim będzie oryginalna, bez niedozwolonych zapożyczeń z utworów osób trzecich oraz nie będzie naruszać praw przysługujących osobom trzecim, a w szczególności praw autorskich oraz dóbr osobistych tych osób,</w:t>
      </w:r>
    </w:p>
    <w:p w:rsidR="007F6E1B" w:rsidRPr="000D0B21" w:rsidRDefault="007F6E1B" w:rsidP="000D0B2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nabędzie prawa, w tym autorskie prawa majątkowe oraz wszelkie upoważnienia do wykonywania praw zależnych od osób, którymi będzie posługiwać się przy tworzeniu Utworu, a także uzyska od tych osób nieodwołalne zezwolenia na wykonywanie zależnych praw autorskich oraz na wprowadzenie zmian do materiałów informacyjnych bez konieczności ich uzgadniania z osobami, którym mogłyby przysługiwać autorskie prawa osobiste,</w:t>
      </w:r>
    </w:p>
    <w:p w:rsidR="007F6E1B" w:rsidRPr="000D0B21" w:rsidRDefault="007F6E1B" w:rsidP="000D0B2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nie dokonał i nie dokona rozporządzeń prawami, w tym autorskimi prawami majątkowymi do materiałów w zakresie, jaki uniemożliwiłby ich nabycie przez Zamawiającego i dysponowanie na polach eksploatacji określonych w ust. 2.</w:t>
      </w:r>
    </w:p>
    <w:p w:rsidR="007F6E1B" w:rsidRPr="000D0B21" w:rsidRDefault="007F6E1B" w:rsidP="000D0B21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Z chwilą przekazania Zamawiającemu w jakiejkolwiek formie (w tym cyfrowej lb papierowej) i w jakiejkolwiek postaci (w tym ukończonej lub nieukończonej) poszczególnych Utworu Wykonawca przenosi na zamawiającego autorskie prawa majątkowe do Utworó\u  na wszystkich  znanych w chwili zawarcia niniejszej Umowy polach eksploatacji, w tym następujących polach eksploatacji: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utrwalanie, kopiowanie całości lub poszczególnych elementów Utworu na wszelkich nośnikach dostępnych w chwili zawarcia Umowy ,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zwielokrotnianie całości lub poszczególnych elementów Utworu przy użyciu wszelkich technik dostępnych w chwili zawarcia Umowy,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obrót całością oraz poszczególnymi elementami Utworu w tym wprowadzanie do obrotu, użyczenie, najem;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 zakresie rozpowszechniania Utworu w inny sposób: wprowadzenie do pamięci ROM lub innego rodzaju pamięci trwałej komputera oraz do pamięci nietrwałej RAM, publiczne udostępnianie w taki sposób, aby każdy mógł mieć dostęp do Utworu  w miejscu i czasie przez siebie wybranym, w szczególności w zakresie wykorzystania Utworu dla celów przygotowania innych koniecznych systemów informatycznych;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obserwowanie, badanie i testowanie funkcjonowania Utworu w celu poznania idei i zasad w trakcie wprowadzania, wyświetlania, stosowania, przekazywania lub przechowywania danych Utworu i jego kodów źródłowych;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wystawienia lub publiczną prezentację (na ekranie) w tym podczas seminariów i konferencji, 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wykorzystania w materiałach wydawniczych oraz we wszelkiego rodzaju mediach audio–wizualnych i komputerowych,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prawa do korzystania z Utworu w całości lub z części oraz jego łączenia z innymi utwotami, 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digitalizacji,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zwielokrotnienie poprzez druk lub nagranie na nośniku magnetycznym lub cyfrowym w postaci elektronicznej,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rozpowszechnianie, w tym wprowadzenie do obrotu,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nieodpłatne wypożyczanie lub udostępnianie zwielokrotnionych egzemplarzy,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wprowadzenie w całości lub w części do sieci komputerowej Internet (również Intranet) w sposób umożliwiający transmisję odbiorczą przez zainteresowanego użytkownika </w:t>
      </w:r>
    </w:p>
    <w:p w:rsidR="007F6E1B" w:rsidRPr="000D0B21" w:rsidRDefault="007F6E1B" w:rsidP="000D0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zwielokrotnianie kodu źródłowego lub tłumaczenie jego formy (w rozumieniu art. 74 ust. 4 pkt 1 i 2 Ustawy), jeżeli jest to niezbędne do uzyskania informacji koniecznych do osiągnięcia współdziałania Utworu z niezależnie stworzonym programem komputerowym, przy czym informacje tak uzyskane nie mogą być: </w:t>
      </w:r>
    </w:p>
    <w:p w:rsidR="007F6E1B" w:rsidRPr="000D0B21" w:rsidRDefault="007F6E1B" w:rsidP="000D0B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wykorzystane do innych celów niż osiągnięcie współdziałania z niezależnie stworzonym programem komputerowym;</w:t>
      </w:r>
    </w:p>
    <w:p w:rsidR="007F6E1B" w:rsidRPr="000D0B21" w:rsidRDefault="007F6E1B" w:rsidP="000D0B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przekazane osobom trzecim, chyba że jest to niezbędne do osiągnięcia współdziałania niezależnie stworzonego programu komputerowego;</w:t>
      </w:r>
    </w:p>
    <w:p w:rsidR="007F6E1B" w:rsidRPr="000D0B21" w:rsidRDefault="007F6E1B" w:rsidP="000D0B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wykorzystane do rozwijania, wytwarzania lub wprowadzania do obrotu programu komputerowego o istotnie podobnej formie wyrażenia lub do innych czynności naruszających prawa autorskie.</w:t>
      </w:r>
    </w:p>
    <w:p w:rsidR="007F6E1B" w:rsidRPr="000D0B21" w:rsidRDefault="007F6E1B" w:rsidP="000D0B21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Jeżeli w czasie korzystania przez Zamawiającego z produktu, będącego przedmiotem niniejszej umowy powstanie nowe dzieło, to z mocy Umowy wszelkie prawa autorskie na polach eksploatacji o których mowa powyżej do tego nowego dzieła przysługują Zamawiającemu.</w:t>
      </w:r>
    </w:p>
    <w:p w:rsidR="007F6E1B" w:rsidRPr="000D0B21" w:rsidRDefault="007F6E1B" w:rsidP="000D0B21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Dla realizacji prawa wynikającego z ust. 2 niniejszego paragrafu Wykonawca udostępni bez żądania każdorazowo po dokonanej zmianie w kodzie źródłowym, w tym dokonanej w ramach naprawy gwarancyjnej, aktualne kody źródłowe przedmiotu zamówienia.</w:t>
      </w:r>
    </w:p>
    <w:p w:rsidR="007F6E1B" w:rsidRPr="000D0B21" w:rsidRDefault="007F6E1B" w:rsidP="000D0B2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 ramach Wynagrodzenia, Wykonawca przenosi na Zamawiającego prawo zezwalania na wykonywanie zależnego prawa autorskiego do Utworu. Wykonawca udziela Zamawiającemu nieodwołalnej zgody na dokonywanie przez Zamawiającego dowolnych zmian w przedmiotach, do których Zamawiający nabył majątkowe prawa autorskie na podstawie Umowy.</w:t>
      </w:r>
    </w:p>
    <w:p w:rsidR="007F6E1B" w:rsidRPr="000D0B21" w:rsidRDefault="007F6E1B" w:rsidP="000D0B2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Z chwilą przekazania Zamawiającemu w jakiejkolwiek formie jakiegokolwiek egzemplarza powstałego w wyniku wykonywania niniejszej umowy  Zamawiający nabywa własność takiego  egzemplarza, na którym Utwór został utrwalony.</w:t>
      </w:r>
    </w:p>
    <w:p w:rsidR="007F6E1B" w:rsidRPr="000D0B21" w:rsidRDefault="007F6E1B" w:rsidP="000D0B2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Wykonawca jest odpowiedzialny względem Zamawiającego za wszelkie wady prawne, </w:t>
      </w:r>
      <w:r w:rsidRPr="000D0B21">
        <w:rPr>
          <w:rFonts w:ascii="Times New Roman" w:hAnsi="Times New Roman"/>
          <w:sz w:val="24"/>
          <w:szCs w:val="24"/>
        </w:rPr>
        <w:br/>
        <w:t>a w szczególności za ewentualne roszczenia osób trzecich wynikające z naruszenia praw własności intelektualnej.</w:t>
      </w:r>
    </w:p>
    <w:p w:rsidR="007F6E1B" w:rsidRPr="000D0B21" w:rsidRDefault="007F6E1B" w:rsidP="000D0B2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zobowiązany jest do dostarczenia wersji instalacyjnych Utworu oraz elementów użytych przy budowie Utworu na nośniku cyfrowym oraz przeniesienia na Zamawiającego jego własności.</w:t>
      </w:r>
    </w:p>
    <w:p w:rsidR="007F6E1B" w:rsidRPr="000D0B21" w:rsidRDefault="007F6E1B" w:rsidP="000D0B2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Wykonawca zobowiązany jest do aktualizowania Utworu i jego składników wraz z publikowaniem nowszych wersji systemu operacyjnego na którym Utwór będzie mógł być wykorzystywany. </w:t>
      </w:r>
    </w:p>
    <w:p w:rsidR="007F6E1B" w:rsidRPr="000D0B21" w:rsidRDefault="007F6E1B" w:rsidP="000D0B2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Postanowienia § 3 ust 3 i 5 stosuje się odpowiednio do Utworu. </w:t>
      </w: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§5</w:t>
      </w: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7F6E1B" w:rsidRPr="000D0B21" w:rsidRDefault="007F6E1B" w:rsidP="000D0B21">
      <w:pPr>
        <w:numPr>
          <w:ilvl w:val="1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Przy założeniu wykonania prawidłowo całości Zamówienia określonego w SIWZ Wykonawca otrzyma ryczałtowe wynagrodzenie w wysokości ………….. (zgodnie z ofertą z dnia …..  stanowiącą integralną część niniejszej Umowy), które łącznie nie przekroczy kwoty: ……………….. … zł brutto (słownie: …).</w:t>
      </w:r>
    </w:p>
    <w:p w:rsidR="007F6E1B" w:rsidRPr="000D0B21" w:rsidRDefault="007F6E1B" w:rsidP="000D0B21">
      <w:pPr>
        <w:numPr>
          <w:ilvl w:val="1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Wynagrodzenie określone w ust. 1 obejmuje wykonanie pełnego zakresu usług, określonych w treści opisu przedmiotu zamówienia stanowiącego załącznik nr 1 do SIWZ, w SIWZ oraz w niniejszej Umowie, a w szczególności wynagrodzenie za stworzenie, przekazanie Zamawiającemu oraz przeniesienie na Zamawiającego praw autorskich w tym praw zależnych na wszystkich polach eksploatacji do Oprogramowania oraz Szkoleń i Utworu, a także za udzielenie licencji o której mowa w treści Umowy.</w:t>
      </w:r>
    </w:p>
    <w:p w:rsidR="007F6E1B" w:rsidRPr="000D0B21" w:rsidRDefault="007F6E1B" w:rsidP="000D0B21">
      <w:pPr>
        <w:numPr>
          <w:ilvl w:val="1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Rozliczenie za wykonane usługi nastąpi na podstawie faktury VAT.</w:t>
      </w:r>
    </w:p>
    <w:p w:rsidR="007F6E1B" w:rsidRPr="000D0B21" w:rsidRDefault="007F6E1B" w:rsidP="000D0B21">
      <w:pPr>
        <w:numPr>
          <w:ilvl w:val="1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Wykonawca wystawi Zamawiającemu fakturę VAT po protokolarnym stwierdzeniu prawidłowości wykonania </w:t>
      </w:r>
      <w:r w:rsidRPr="000D0B21">
        <w:rPr>
          <w:rFonts w:ascii="Times New Roman" w:hAnsi="Times New Roman"/>
          <w:bCs/>
          <w:sz w:val="24"/>
          <w:szCs w:val="24"/>
        </w:rPr>
        <w:t xml:space="preserve">całości prac objętych przedmiotem </w:t>
      </w:r>
      <w:r w:rsidRPr="000D0B21">
        <w:rPr>
          <w:rFonts w:ascii="Times New Roman" w:hAnsi="Times New Roman"/>
          <w:sz w:val="24"/>
          <w:szCs w:val="24"/>
        </w:rPr>
        <w:t>Zamówienia.</w:t>
      </w:r>
    </w:p>
    <w:p w:rsidR="007F6E1B" w:rsidRPr="000D0B21" w:rsidRDefault="007F6E1B" w:rsidP="000D0B21">
      <w:pPr>
        <w:numPr>
          <w:ilvl w:val="1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Zapłata zostanie dokonana przelewem w terminie 14 dni od daty otrzymania faktury  przez Zamawiającego, na konto Wykonawcy wskazane w treści faktury VAT.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§6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Przedmiot zamówienia winien zostać wykonany wg harmonogramu: pierwsze szkolenie do 31 stycznia, kolejne do 31 marca, kolejne do 31 maja 2014 r.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Jednakże </w:t>
      </w:r>
      <w:r w:rsidRPr="000D0B21">
        <w:rPr>
          <w:rFonts w:ascii="Times New Roman" w:hAnsi="Times New Roman"/>
          <w:bCs/>
          <w:sz w:val="24"/>
          <w:szCs w:val="24"/>
        </w:rPr>
        <w:t>Wykonawca zobowiązany jest zapewnić utrzymanie platformy eLearningowej, szkoleń i wsparcia technicznego w okresie od  01 lutego 2014 r. do 30 czerwca 2014 r.</w:t>
      </w: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§7</w:t>
      </w:r>
    </w:p>
    <w:p w:rsidR="007F6E1B" w:rsidRPr="000D0B21" w:rsidRDefault="007F6E1B" w:rsidP="000D0B2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1.   Zamawiający zastrzega sobie prawo kontroli prawidłowości realizacji przedmiotu zamówienia.</w:t>
      </w:r>
    </w:p>
    <w:p w:rsidR="007F6E1B" w:rsidRPr="000D0B21" w:rsidRDefault="007F6E1B" w:rsidP="000D0B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Na żądanie Zamawiającego Wykonawca przedstawi wykaz licencji na oprogramowanie wykorzystywane przy realizacji przedmiotu Zamówienia.</w:t>
      </w:r>
    </w:p>
    <w:p w:rsidR="007F6E1B" w:rsidRPr="000D0B21" w:rsidRDefault="007F6E1B" w:rsidP="000D0B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 przypadku nienależytego wykonywania Umowy przez Wykonawcę (w szczególności opóźniania się wykonaniem poszczególnych etapów prac)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</w:t>
      </w: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§8</w:t>
      </w:r>
    </w:p>
    <w:p w:rsidR="007F6E1B" w:rsidRPr="000D0B21" w:rsidRDefault="007F6E1B" w:rsidP="000D0B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7F6E1B" w:rsidRPr="000D0B21" w:rsidRDefault="007F6E1B" w:rsidP="000D0B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SIWZ) przedmiotu niniejszej Umowy, a w szczególności:</w:t>
      </w:r>
    </w:p>
    <w:p w:rsidR="007F6E1B" w:rsidRPr="000D0B21" w:rsidRDefault="007F6E1B" w:rsidP="000D0B2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niedotrzymanie terminu wdrożenia platformy eLearningowej, w wysokości 0,5% wartości wynagrodzenia, o którym mowa w § 4 ust. 1 powyżej, za każdy dzień opóźnienia,</w:t>
      </w:r>
    </w:p>
    <w:p w:rsidR="007F6E1B" w:rsidRPr="000D0B21" w:rsidRDefault="007F6E1B" w:rsidP="000D0B2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niedotrzymanie terminu wykonania usługi szkolenia w wysokości 0,2% wartości wynagrodzenia, o którym mowa w § 4 ust. 1 powyżej, za każdy dzień opóźnienia,</w:t>
      </w:r>
    </w:p>
    <w:p w:rsidR="007F6E1B" w:rsidRPr="000D0B21" w:rsidRDefault="007F6E1B" w:rsidP="000D0B2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niedotrzymanie terminu wykonania Szkoleń lub/i niedotrzymanie pozostałych terminów zawartych w harmonogramie w wysokości 0,2% wynagrodzenia, o którym mowa w § 4 ust. 1 powyżej,  za każdy dzień opóźnienia,</w:t>
      </w:r>
    </w:p>
    <w:p w:rsidR="007F6E1B" w:rsidRPr="000D0B21" w:rsidRDefault="007F6E1B" w:rsidP="000D0B2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nieusunięcie usterek w działaniu platformy eLearningowej lub działaniu hostowanego serwera bądź Utworu w ciągu następnego dnia roboczego od zgłoszenia danej usterki - w wysokości 1% 0,5% wartości wynagrodzenia, o którym mowa w § 4 ust. 1 powyżej, za każdy dzień opóźnienia.</w:t>
      </w:r>
    </w:p>
    <w:p w:rsidR="007F6E1B" w:rsidRPr="000D0B21" w:rsidRDefault="007F6E1B" w:rsidP="000D0B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7F6E1B" w:rsidRPr="000D0B21" w:rsidRDefault="007F6E1B" w:rsidP="000D0B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20% wartości wynagrodzenia, o którym mowa w § 4 ust. 1 powyżej,.</w:t>
      </w:r>
    </w:p>
    <w:p w:rsidR="007F6E1B" w:rsidRPr="000D0B21" w:rsidRDefault="007F6E1B" w:rsidP="000D0B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7F6E1B" w:rsidRPr="000D0B21" w:rsidRDefault="007F6E1B" w:rsidP="000D0B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7F6E1B" w:rsidRPr="000D0B21" w:rsidRDefault="007F6E1B" w:rsidP="000D0B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Jeżeli przyczyną odstąpienia od Umowy będzie stwierdzona niezgodność platformy eLearningowej lub któregokolwiek ze Szkoleń eLearningowych z SIWZ, Zamawiającemu przysługuje prawo odmowy zapłaty wynagrodzenia za zrealizowaną część Umowy.</w:t>
      </w: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§9</w:t>
      </w:r>
    </w:p>
    <w:p w:rsidR="007F6E1B" w:rsidRPr="000D0B21" w:rsidRDefault="007F6E1B" w:rsidP="000D0B21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D0B21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0D0B21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7F6E1B" w:rsidRPr="000D0B21" w:rsidRDefault="007F6E1B" w:rsidP="000D0B21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0D0B21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0D0B21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0D0B21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7F6E1B" w:rsidRPr="000D0B21" w:rsidRDefault="007F6E1B" w:rsidP="000D0B21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7F6E1B" w:rsidRPr="000D0B21" w:rsidRDefault="007F6E1B" w:rsidP="000D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E1B" w:rsidRPr="000D0B21" w:rsidRDefault="007F6E1B" w:rsidP="000D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 10</w:t>
      </w:r>
    </w:p>
    <w:p w:rsidR="007F6E1B" w:rsidRPr="000D0B21" w:rsidRDefault="007F6E1B" w:rsidP="000D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Ilekroć w § 11 i § 12 jest mowa o:</w:t>
      </w:r>
    </w:p>
    <w:p w:rsidR="007F6E1B" w:rsidRPr="000D0B21" w:rsidRDefault="007F6E1B" w:rsidP="000D0B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b/>
          <w:sz w:val="24"/>
          <w:szCs w:val="24"/>
        </w:rPr>
        <w:t>projekcie</w:t>
      </w:r>
      <w:r w:rsidRPr="000D0B21">
        <w:rPr>
          <w:rFonts w:ascii="Times New Roman" w:hAnsi="Times New Roman"/>
          <w:sz w:val="24"/>
          <w:szCs w:val="24"/>
        </w:rPr>
        <w:t xml:space="preserve"> – oznacza to projekt systemowy Samorządu Województwa Mazowieckiego realizowany przez Departament Edukacji Publicznej i Sportu Urzędu marszałkowskiego Województwa Mazowieckiego w Warszawie w ramach Poddziałania 82.2 PO KL pn. Rozwój nauki – rozwojem regionu – stypendia i wsparcie towarzyszące dla mazowieckich doktorantów;</w:t>
      </w:r>
    </w:p>
    <w:p w:rsidR="007F6E1B" w:rsidRPr="000D0B21" w:rsidRDefault="007F6E1B" w:rsidP="000D0B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b/>
          <w:sz w:val="24"/>
          <w:szCs w:val="24"/>
        </w:rPr>
        <w:t xml:space="preserve">uchwale </w:t>
      </w:r>
      <w:r w:rsidRPr="000D0B21">
        <w:rPr>
          <w:rFonts w:ascii="Times New Roman" w:hAnsi="Times New Roman"/>
          <w:sz w:val="24"/>
          <w:szCs w:val="24"/>
        </w:rPr>
        <w:t xml:space="preserve">– oznacza to uchwałę Nr 600/242/13 Zarządu Województwa Mazowieckiego            z dnia 2 kwietnia 2013 r. w sprawie powierzenia Agencji Rozwoju Mazowsza S.A. części zadań związanych z obsługą projektu systemowego Samorządu Województwa Mazowieckiego pn.: Rozwój nauki – rozwojem regionu – stypendia i wsparcie towarzyszące dla mazowieckich doktorantów, zmieniona uchwałą </w:t>
      </w:r>
      <w:r w:rsidRPr="000D0B21">
        <w:rPr>
          <w:rFonts w:ascii="Times New Roman" w:hAnsi="Times New Roman"/>
          <w:bCs/>
          <w:sz w:val="24"/>
          <w:szCs w:val="24"/>
        </w:rPr>
        <w:t>Nr 1456/278/13 Zarządu Województwa Mazowieckiego z dnia 13 sierpnia 2013 r.,</w:t>
      </w:r>
    </w:p>
    <w:p w:rsidR="007F6E1B" w:rsidRPr="000D0B21" w:rsidRDefault="007F6E1B" w:rsidP="000D0B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b/>
          <w:sz w:val="24"/>
          <w:szCs w:val="24"/>
        </w:rPr>
        <w:t>ustawie</w:t>
      </w:r>
      <w:r w:rsidRPr="000D0B21">
        <w:rPr>
          <w:rFonts w:ascii="Times New Roman" w:hAnsi="Times New Roman"/>
          <w:sz w:val="24"/>
          <w:szCs w:val="24"/>
        </w:rPr>
        <w:t xml:space="preserve"> – oznacza to ustawę z dnia 29 sierpnia 1997 r. o ochronie danych osobowych (Dz. U. z 2002 r. Nr 101, poz. 926, z późn. zm.);</w:t>
      </w:r>
    </w:p>
    <w:p w:rsidR="007F6E1B" w:rsidRPr="000D0B21" w:rsidRDefault="007F6E1B" w:rsidP="000D0B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b/>
          <w:sz w:val="24"/>
          <w:szCs w:val="24"/>
        </w:rPr>
        <w:t>rozporządzeniu</w:t>
      </w:r>
      <w:r w:rsidRPr="000D0B21">
        <w:rPr>
          <w:rFonts w:ascii="Times New Roman" w:hAnsi="Times New Roman"/>
          <w:sz w:val="24"/>
          <w:szCs w:val="24"/>
        </w:rPr>
        <w:t xml:space="preserve"> – oznacza to rozporządzenie Ministra Spraw Wewnętrznych                           i Administracji z dnia 29 kwietnia 2004 r. w sprawie dokumentacji przetwarzania danych osobowych oraz warunków technicznych i organizacyjnych, jakim powinny odpowiadać urządzenia i systemy informatyczne służące do przetwarzania danych osobowych (Dz. U. Nr 100, poz. 1024);</w:t>
      </w:r>
    </w:p>
    <w:p w:rsidR="007F6E1B" w:rsidRPr="000D0B21" w:rsidRDefault="007F6E1B" w:rsidP="000D0B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b/>
          <w:sz w:val="24"/>
          <w:szCs w:val="24"/>
        </w:rPr>
        <w:t>danych osobowych</w:t>
      </w:r>
      <w:r w:rsidRPr="000D0B21">
        <w:rPr>
          <w:rFonts w:ascii="Times New Roman" w:hAnsi="Times New Roman"/>
          <w:sz w:val="24"/>
          <w:szCs w:val="24"/>
        </w:rPr>
        <w:t xml:space="preserve"> – oznacza to dane osobowe, w rozumieniu ustawy, dotyczące osób fizycznych – doktorantów ubiegających się o uczestnictwo oraz uczestników projektu, kandydatów na Ekspertów oraz Ekspertów powołanych w skład Komisji ds. wyboru uczestników projektu, opiekunów doktorantów uczestniczących w projekcie, przedsiębiorców, którzy poświadczają  osiągnięcia naukowe doktorantów ubiegającym się o uczestnictwo w projekcie/uczestników projektu;</w:t>
      </w:r>
    </w:p>
    <w:p w:rsidR="007F6E1B" w:rsidRPr="000D0B21" w:rsidRDefault="007F6E1B" w:rsidP="000D0B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b/>
          <w:sz w:val="24"/>
          <w:szCs w:val="24"/>
        </w:rPr>
        <w:t>administratorze danych osobowych</w:t>
      </w:r>
      <w:r w:rsidRPr="000D0B21">
        <w:rPr>
          <w:rFonts w:ascii="Times New Roman" w:hAnsi="Times New Roman"/>
          <w:sz w:val="24"/>
          <w:szCs w:val="24"/>
        </w:rPr>
        <w:t xml:space="preserve"> – oznacza to organ, jednostka organizacyjna, podmiot lub osoba, o których mowa w art. 3 ustawy, decydujące o celach i środkach przetwarzania danych osobowych;</w:t>
      </w:r>
    </w:p>
    <w:p w:rsidR="007F6E1B" w:rsidRPr="000D0B21" w:rsidRDefault="007F6E1B" w:rsidP="000D0B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b/>
          <w:sz w:val="24"/>
          <w:szCs w:val="24"/>
        </w:rPr>
        <w:t>przetwarzaniu danych osobowych</w:t>
      </w:r>
      <w:r w:rsidRPr="000D0B21">
        <w:rPr>
          <w:rFonts w:ascii="Times New Roman" w:hAnsi="Times New Roman"/>
          <w:sz w:val="24"/>
          <w:szCs w:val="24"/>
        </w:rPr>
        <w:t xml:space="preserve"> – oznacza to jakiekolwiek operacje wykonywane           na danych osobowych, takie jak zbieranie, utrwalanie, przechowywanie i zmienianie,              w zakresie niezbędnym do realizacji projektu, jego monitoringu i ewaluacji;</w:t>
      </w:r>
    </w:p>
    <w:p w:rsidR="007F6E1B" w:rsidRPr="000D0B21" w:rsidRDefault="007F6E1B" w:rsidP="000D0B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b/>
          <w:sz w:val="24"/>
          <w:szCs w:val="24"/>
        </w:rPr>
        <w:t>dokumencie</w:t>
      </w:r>
      <w:r w:rsidRPr="000D0B21">
        <w:rPr>
          <w:rFonts w:ascii="Times New Roman" w:hAnsi="Times New Roman"/>
          <w:sz w:val="24"/>
          <w:szCs w:val="24"/>
        </w:rPr>
        <w:t xml:space="preserve"> – oznacza to dowolny nośnik, tradycyjny lub elektroniczny, na którym są zapisane dane osobowe.</w:t>
      </w:r>
    </w:p>
    <w:p w:rsidR="007F6E1B" w:rsidRPr="000D0B21" w:rsidRDefault="007F6E1B" w:rsidP="000D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E1B" w:rsidRPr="000D0B21" w:rsidRDefault="007F6E1B" w:rsidP="000D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B21">
        <w:rPr>
          <w:rFonts w:ascii="Times New Roman" w:hAnsi="Times New Roman"/>
          <w:b/>
          <w:sz w:val="24"/>
          <w:szCs w:val="24"/>
        </w:rPr>
        <w:t>§ 11.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O ile w trakcie realizacji umowy Zamawiający przekaże Wykonawcy lub Wykonawca uzyska dostęp do danych osobowych których administratorem jest Marszałek Województwa Mazowieckiego (adres: ul. Jagiellońska 26, 03-719 Warszawa) lub Zamawiający to z chwilą przekazania lub uzyskania dostępu do tych danych, Zamawiający powierza Wykonawcy ich przetwarzanie na warunkach opisanych w niniejszej Umowie.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Wykonawca nie ma prawa przekazywać danych osobowych innym podmiotom bez pisemnej zgody Zamawiającego, 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nie decyduje o celach i środkach przetwarzania powierzonych danych osobowych.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Powierzenie Wykonawcy do przetwarzania danych osobowych następuje wyłącznie w celu wykonania zadań określonych w uchwale, w zakresie niezbędnym do realizacji przez Zamawiającego Projektu, w tym w szczególności do udzielenia wsparcia stypendialnego oraz towarzyszącego oraz, sprawozdawczości, prowadzenia monitoringu, ewaluacji i kontroli.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zobowiązuje się do przetwarzania powierzonych danych osobowych w zgodzie            z przepisami ustawy, rozporządzenia, a także zgodnie         z postanowieniami niniejszej Umowy.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Wykonawca przed rozpoczęciem przetwarzania powierzonych danych osobowych podejmie środki zabezpieczające, o których mowa w art. 36-39 ustawy oraz w rozporządzeniu. 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Dopuszcza się przetwarzanie przez Wykonawcę danych osobowych w systemie informatycznym, pod warunkiem, że Wykonawca zapewni, że system informatyczny służący do przetwarzania tych danych osobowych spełnia wymagania określone w rozporządzeniu.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Do przetwarzania powierzonych danych osobowych mogą być dopuszczeni jedynie pracownicy Wykonawcy posiadający imienne upoważnienie do przetwarzania danych osobowych.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Zamawiający umocowuje Wykonawcę do wydawania i odwoływania jego pracownikom imiennych upoważnień do przetwarzania powierzonych danych osobowych. 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Wydanie upoważnień o których mowa w ust. 8 nastąpi po zapoznaniu się pracowników Wykonawcy z przepisami  w zakresie ochrony danych osobowych.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prowadzi ewidencję pracowników upoważnionych do przetwarzania powierzonych danych osobowych w związku z wykonywaniem niniejszej Umowy.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Wykonawca prowadzi stały nadzór w zakresie ochrony powierzonych danych osobowych. 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Wykonawca jest zobowiązany do podjęcia wszelkich kroków służących zachowaniu przez pracowników mających dostęp do powierzonych danych osobowych, danych osobowych  w poufności.  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niezwłocznie informuje Zamawiającego o:</w:t>
      </w:r>
    </w:p>
    <w:p w:rsidR="007F6E1B" w:rsidRPr="000D0B21" w:rsidRDefault="007F6E1B" w:rsidP="000D0B21">
      <w:pPr>
        <w:numPr>
          <w:ilvl w:val="1"/>
          <w:numId w:val="20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wszelkich przypadkach naruszenia tajemnicy danych osobowych lub o ich niewłaściwym użyciu;</w:t>
      </w:r>
    </w:p>
    <w:p w:rsidR="007F6E1B" w:rsidRPr="000D0B21" w:rsidRDefault="007F6E1B" w:rsidP="000D0B21">
      <w:pPr>
        <w:numPr>
          <w:ilvl w:val="1"/>
          <w:numId w:val="20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zobowiązuje się do udzielenia Zamawiającemu,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umożliwi Zamawiającemu lub podmiotom przez niego upoważnionym, w miejscach, w których są przetwarzane powierzone dane osobowe, dokonanie kontroli zgodności z ustawą                 i rozporządzeniem oraz z niniejszą Umową. Zawiadomienie o zamiarze przeprowadzenia kontroli powinno być przekazane podmiotowi kontrolowanemu co najmniej 5 dni kalendarzowych przed rozpoczęciem kontroli.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W przypadku powzięcia przez Zamawiającego wiadomości o rażącym naruszeniu przez Wykonawcę zobowiązań wynikających z ustawy, z rozporządzenia, lub z niniejszej Umowy, Wykonawca umożliwi Zamawiającemu lub podmiotom przez niego upoważnionym dokonanie niezapowiedzianej kontroli, w celu, o którym mowa w ust. 21 pod warunkiem przedstawienia Wykonawcy zarzutów dotyczących  rażącego naruszenia przez Wykonawcę jego zobowiązań. 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Kontrolerzy Zamawiającego lub podmiotów przez niego upoważnionych mają w szczególności prawo:</w:t>
      </w:r>
    </w:p>
    <w:p w:rsidR="007F6E1B" w:rsidRPr="000D0B21" w:rsidRDefault="007F6E1B" w:rsidP="000D0B21">
      <w:pPr>
        <w:numPr>
          <w:ilvl w:val="0"/>
          <w:numId w:val="21"/>
        </w:numPr>
        <w:tabs>
          <w:tab w:val="clear" w:pos="76"/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wstępu, w godzinach pracy Wykonawcy, za okazaniem imiennego upoważnienia,                      do pomieszczenia, w którym jest zlokalizowany zbiór powierzonych do przetwarzania danych osobowych, oraz pomieszczenia, w którym są przetwarzane powierzone dane osobowe poza zbiorem danych osobowych i przeprowadzenia niezbędnych badań lub innych czynności kontrolnych w celu oceny zgodności przetwarzania danych osobowych z ustawą, rozporządzeniem oraz niniejszą Umową;</w:t>
      </w:r>
    </w:p>
    <w:p w:rsidR="007F6E1B" w:rsidRPr="000D0B21" w:rsidRDefault="007F6E1B" w:rsidP="000D0B21">
      <w:pPr>
        <w:numPr>
          <w:ilvl w:val="0"/>
          <w:numId w:val="21"/>
        </w:numPr>
        <w:tabs>
          <w:tab w:val="clear" w:pos="76"/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żądać złożenia pisemnych lub ustnych wyjaśnień oraz wzywać i przesłuchiwać pracowników w zakresie niezbędnym do ustalenia stanu faktycznego;</w:t>
      </w:r>
    </w:p>
    <w:p w:rsidR="007F6E1B" w:rsidRPr="000D0B21" w:rsidRDefault="007F6E1B" w:rsidP="000D0B21">
      <w:pPr>
        <w:numPr>
          <w:ilvl w:val="0"/>
          <w:numId w:val="21"/>
        </w:numPr>
        <w:tabs>
          <w:tab w:val="clear" w:pos="76"/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wglądu do wszelkich dokumentów i wszelkich danych mających bezpośredni związek z przedmiotem kontroli oraz sporządzania ich kopii;</w:t>
      </w:r>
    </w:p>
    <w:p w:rsidR="007F6E1B" w:rsidRPr="000D0B21" w:rsidRDefault="007F6E1B" w:rsidP="000D0B21">
      <w:pPr>
        <w:numPr>
          <w:ilvl w:val="0"/>
          <w:numId w:val="21"/>
        </w:numPr>
        <w:tabs>
          <w:tab w:val="clear" w:pos="76"/>
          <w:tab w:val="num" w:pos="1134"/>
        </w:tabs>
        <w:autoSpaceDE w:val="0"/>
        <w:autoSpaceDN w:val="0"/>
        <w:adjustRightInd w:val="0"/>
        <w:spacing w:after="0" w:line="240" w:lineRule="auto"/>
        <w:ind w:left="1134" w:right="-269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przeprowadzania oględzin urządzeń, nośników oraz systemu informatycznego służącego do przetwarzania danych osobowych.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69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 jest zobowiązany do zastosowania się do zaleceń dotyczących poprawy jakości zabezpieczenia powierzonych danych osobowych oraz sposobu ich przetwarzania sporządzonych w wyniku kontroli przeprowadzonych przez Zamawiającego lub podmioty przez niego upoważnione albo przez inne instytucje upoważnione do kontroli na podstawie odrębnych przepisów.</w:t>
      </w:r>
    </w:p>
    <w:p w:rsidR="007F6E1B" w:rsidRPr="000D0B21" w:rsidRDefault="007F6E1B" w:rsidP="000D0B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Zamawiający powierza Wykonawcy przetwarzanie powierzonych danych osobowych na okres do 31 grudnia 2014 r., po upływie tego okresu Wykonawca ma prawo zarchiwizować posiadane dane osobowe. </w:t>
      </w:r>
    </w:p>
    <w:p w:rsidR="007F6E1B" w:rsidRPr="000D0B21" w:rsidRDefault="007F6E1B" w:rsidP="000D0B2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Wykonawca  przekaże Zleceniodawcy uporządkowaną bazę z linkami do indywidualnych ankiet i unikalnymi identyfikatorami Beneficjentów. Zleceniodawca prześle każdemu z Beneficjentów zaproszenie do wypełnienia ankiety, zawierające indywidualny link. |W uzgodnionych terminach wykonawca badania przekaże Zleceniodawcy  uaktualnioną listę, zawierającą identyfikatory respondentów, którzy nie wypełnili ankiety w celu wysłania ponownego zaproszenia.</w:t>
      </w:r>
    </w:p>
    <w:p w:rsidR="007F6E1B" w:rsidRPr="000D0B21" w:rsidRDefault="007F6E1B" w:rsidP="000D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 12</w:t>
      </w:r>
    </w:p>
    <w:p w:rsidR="007F6E1B" w:rsidRPr="000D0B21" w:rsidRDefault="007F6E1B" w:rsidP="000D0B2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-269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 stosunkach pomiędzy Zamawiającym a Wykonawcą, w tym w celu ustalenia zakresu ewentualnych roszczeń regresowych, wszelką odpowiedzialność, tak wobec osób trzecich, jak i wobec Zamawiającego, za szkody wynikające z wykorzystania przez Wykonawcę do celów innych niż wymienione w § 11  lub w sposób nie zapewniający należytej staranności i ochrony, ponosi w całości Wykonawca.</w:t>
      </w:r>
    </w:p>
    <w:p w:rsidR="007F6E1B" w:rsidRPr="000D0B21" w:rsidRDefault="007F6E1B" w:rsidP="000D0B2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-284" w:hanging="567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W sprawach nie uregulowanych niniejszą Umową mają zastosowanie przepisy ustawy                            i rozporządzenia.</w:t>
      </w: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 13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1. W sprawach nie uregulowanych niniejszą Umową znajdują zastosowanie przepisy ustawy z dnia 29 stycznia 2004 roku Prawo Zamówień Publicznych, Kodeksu Cywilnego oraz inne właściwe dla przedmiotu Umowy.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dnia 31 grudnia 2020 roku. W razie przedłużenia terminu o którym mowa w zdaniu ostatnim Zamawiający poinformuje o tym Wykonawcę przed upływem tego terminu. 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4. Wykonawca zobowiązuje się do ochrony danych osobowych osób korzystających z platformy eLearningowej na mocy ustawy z dnia 29 sierpnia 1997 r. o ochronie danych osobowych i oświadcza, że spełnia warunki techniczne i organizacyjne umożliwiające zabezpieczenie zbioru ich danych osobowych. Dane osobowe osób korzystających z platformy eLearningowej mogą być wykorzystywane wyłącznie do celów związanych z realizacją niniejszej Umowa. Wykonawca może zostać zobowiązany do zawarcia z Zamawiającym umowy powierzenia przetwarzania danych osobowych w kształcie zasadniczo zgodnym z odpowiednimi postanowieniami umowy łączącej Zamawiającego z Instytucją Wdrażającą). 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>5. Wszelkie zmiany niniejszej umowy wymagają formy pisemnej pod rygorem nieważności</w:t>
      </w:r>
    </w:p>
    <w:p w:rsidR="007F6E1B" w:rsidRPr="000D0B21" w:rsidRDefault="007F6E1B" w:rsidP="000D0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§ 14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21">
        <w:rPr>
          <w:rFonts w:ascii="Times New Roman" w:hAnsi="Times New Roman"/>
          <w:sz w:val="24"/>
          <w:szCs w:val="24"/>
        </w:rPr>
        <w:t xml:space="preserve">Umowę sporządzono w dwóch jednobrzmiących egzemplarzach, po jednym egzemplarzu dla każdej ze stron. </w:t>
      </w: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E1B" w:rsidRPr="000D0B21" w:rsidRDefault="007F6E1B" w:rsidP="000D0B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E1B" w:rsidRPr="000D0B21" w:rsidRDefault="007F6E1B" w:rsidP="000D0B2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D0B21">
        <w:rPr>
          <w:rFonts w:ascii="Times New Roman" w:hAnsi="Times New Roman"/>
          <w:b/>
          <w:bCs/>
          <w:sz w:val="24"/>
          <w:szCs w:val="24"/>
        </w:rPr>
        <w:t>ZAMAWIAJACY:</w:t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  <w:r w:rsidRPr="000D0B21">
        <w:rPr>
          <w:rFonts w:ascii="Times New Roman" w:hAnsi="Times New Roman"/>
          <w:b/>
          <w:bCs/>
          <w:sz w:val="24"/>
          <w:szCs w:val="24"/>
        </w:rPr>
        <w:tab/>
        <w:t xml:space="preserve">   WYKONAWCA:</w:t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  <w:r w:rsidRPr="000D0B21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  <w:r w:rsidRPr="000D0B21">
        <w:rPr>
          <w:rFonts w:ascii="Times New Roman" w:hAnsi="Times New Roman"/>
          <w:b/>
          <w:bCs/>
          <w:sz w:val="24"/>
          <w:szCs w:val="24"/>
        </w:rPr>
        <w:tab/>
      </w:r>
    </w:p>
    <w:p w:rsidR="007F6E1B" w:rsidRPr="00EE631C" w:rsidRDefault="007F6E1B" w:rsidP="00166BEE"/>
    <w:p w:rsidR="007F6E1B" w:rsidRPr="00B5075D" w:rsidRDefault="007F6E1B" w:rsidP="00B5075D"/>
    <w:sectPr w:rsidR="007F6E1B" w:rsidRPr="00B5075D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1B" w:rsidRDefault="007F6E1B">
      <w:r>
        <w:separator/>
      </w:r>
    </w:p>
  </w:endnote>
  <w:endnote w:type="continuationSeparator" w:id="1">
    <w:p w:rsidR="007F6E1B" w:rsidRDefault="007F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1B" w:rsidRDefault="007F6E1B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1B" w:rsidRDefault="007F6E1B">
      <w:r>
        <w:separator/>
      </w:r>
    </w:p>
  </w:footnote>
  <w:footnote w:type="continuationSeparator" w:id="1">
    <w:p w:rsidR="007F6E1B" w:rsidRDefault="007F6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1B" w:rsidRDefault="007F6E1B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1569B"/>
    <w:multiLevelType w:val="hybridMultilevel"/>
    <w:tmpl w:val="8BFCDF4A"/>
    <w:lvl w:ilvl="0" w:tplc="0415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32060EE"/>
    <w:multiLevelType w:val="hybridMultilevel"/>
    <w:tmpl w:val="A176B868"/>
    <w:lvl w:ilvl="0" w:tplc="DA824D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  <w:sz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  <w:lvl w:ilvl="2" w:tplc="D8FA9CC0">
      <w:start w:val="1"/>
      <w:numFmt w:val="lowerLetter"/>
      <w:lvlText w:val="%3)"/>
      <w:lvlJc w:val="left"/>
      <w:pPr>
        <w:ind w:left="1260" w:hanging="360"/>
      </w:pPr>
      <w:rPr>
        <w:rFonts w:ascii="Arial" w:hAnsi="Arial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FB49E7"/>
    <w:multiLevelType w:val="hybridMultilevel"/>
    <w:tmpl w:val="F2FEB79A"/>
    <w:lvl w:ilvl="0" w:tplc="E1028F2E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F3434E0"/>
    <w:multiLevelType w:val="singleLevel"/>
    <w:tmpl w:val="C6D6A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5">
    <w:nsid w:val="22BE04F0"/>
    <w:multiLevelType w:val="hybridMultilevel"/>
    <w:tmpl w:val="4560CD0E"/>
    <w:lvl w:ilvl="0" w:tplc="353243E8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ascii="Arial" w:hAnsi="Arial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772F7"/>
    <w:multiLevelType w:val="hybridMultilevel"/>
    <w:tmpl w:val="12D26CC0"/>
    <w:lvl w:ilvl="0" w:tplc="92DE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59EE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052994"/>
    <w:multiLevelType w:val="hybridMultilevel"/>
    <w:tmpl w:val="4C98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D6AAA"/>
    <w:multiLevelType w:val="hybridMultilevel"/>
    <w:tmpl w:val="91DC072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CA07F1"/>
    <w:multiLevelType w:val="hybridMultilevel"/>
    <w:tmpl w:val="D09C6EDA"/>
    <w:lvl w:ilvl="0" w:tplc="2474C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7F7A64"/>
    <w:multiLevelType w:val="hybridMultilevel"/>
    <w:tmpl w:val="2DC2BFF2"/>
    <w:lvl w:ilvl="0" w:tplc="47AABE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5A3CDD"/>
    <w:multiLevelType w:val="hybridMultilevel"/>
    <w:tmpl w:val="675E0DDA"/>
    <w:lvl w:ilvl="0" w:tplc="47AABE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0C7E0E"/>
    <w:multiLevelType w:val="hybridMultilevel"/>
    <w:tmpl w:val="73340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980690"/>
    <w:multiLevelType w:val="hybridMultilevel"/>
    <w:tmpl w:val="2B62A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FD3A281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64F25994"/>
    <w:multiLevelType w:val="hybridMultilevel"/>
    <w:tmpl w:val="757A66D2"/>
    <w:lvl w:ilvl="0" w:tplc="47AABE5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7FE41E5"/>
    <w:multiLevelType w:val="hybridMultilevel"/>
    <w:tmpl w:val="599640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420B87"/>
    <w:multiLevelType w:val="hybridMultilevel"/>
    <w:tmpl w:val="DE9EEE0C"/>
    <w:lvl w:ilvl="0" w:tplc="DC02BEF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1"/>
  </w:num>
  <w:num w:numId="5">
    <w:abstractNumId w:val="21"/>
  </w:num>
  <w:num w:numId="6">
    <w:abstractNumId w:val="8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17"/>
  </w:num>
  <w:num w:numId="14">
    <w:abstractNumId w:val="13"/>
  </w:num>
  <w:num w:numId="15">
    <w:abstractNumId w:val="15"/>
  </w:num>
  <w:num w:numId="16">
    <w:abstractNumId w:val="9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  <w:num w:numId="21">
    <w:abstractNumId w:val="5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13087"/>
    <w:rsid w:val="000D0B21"/>
    <w:rsid w:val="000E0C66"/>
    <w:rsid w:val="00145336"/>
    <w:rsid w:val="001472FA"/>
    <w:rsid w:val="0016586E"/>
    <w:rsid w:val="00166BEE"/>
    <w:rsid w:val="00197AC1"/>
    <w:rsid w:val="001F2A42"/>
    <w:rsid w:val="001F65DF"/>
    <w:rsid w:val="002251CC"/>
    <w:rsid w:val="002C0B6F"/>
    <w:rsid w:val="003F34DA"/>
    <w:rsid w:val="00426DF8"/>
    <w:rsid w:val="005245A5"/>
    <w:rsid w:val="005321EF"/>
    <w:rsid w:val="005A6CB5"/>
    <w:rsid w:val="005E1E53"/>
    <w:rsid w:val="00637718"/>
    <w:rsid w:val="0064524E"/>
    <w:rsid w:val="00656553"/>
    <w:rsid w:val="007002C5"/>
    <w:rsid w:val="00707BC1"/>
    <w:rsid w:val="00792294"/>
    <w:rsid w:val="007F6E1B"/>
    <w:rsid w:val="008203C7"/>
    <w:rsid w:val="00885D7A"/>
    <w:rsid w:val="00952A8C"/>
    <w:rsid w:val="009609F8"/>
    <w:rsid w:val="00A202F2"/>
    <w:rsid w:val="00AE244F"/>
    <w:rsid w:val="00B42F01"/>
    <w:rsid w:val="00B5075D"/>
    <w:rsid w:val="00BA392F"/>
    <w:rsid w:val="00BD58F3"/>
    <w:rsid w:val="00C376CA"/>
    <w:rsid w:val="00C65EA4"/>
    <w:rsid w:val="00C97863"/>
    <w:rsid w:val="00CB1FCA"/>
    <w:rsid w:val="00CC65A3"/>
    <w:rsid w:val="00CE3780"/>
    <w:rsid w:val="00D9673A"/>
    <w:rsid w:val="00DC7E77"/>
    <w:rsid w:val="00E10C7C"/>
    <w:rsid w:val="00E169C3"/>
    <w:rsid w:val="00E529AA"/>
    <w:rsid w:val="00EC6CAB"/>
    <w:rsid w:val="00ED1841"/>
    <w:rsid w:val="00EE38FF"/>
    <w:rsid w:val="00EE631C"/>
    <w:rsid w:val="00EF7542"/>
    <w:rsid w:val="00F35C63"/>
    <w:rsid w:val="00F9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4112</Words>
  <Characters>24673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6</cp:revision>
  <dcterms:created xsi:type="dcterms:W3CDTF">2013-12-06T07:04:00Z</dcterms:created>
  <dcterms:modified xsi:type="dcterms:W3CDTF">2013-12-06T07:33:00Z</dcterms:modified>
</cp:coreProperties>
</file>