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pBdr>
          <w:bottom w:val="single" w:sz="8" w:space="4" w:color="4F81BD"/>
        </w:pBdr>
        <w:spacing w:after="300" w:line="240" w:lineRule="auto"/>
        <w:contextualSpacing/>
        <w:jc w:val="both"/>
        <w:rPr>
          <w:rFonts w:ascii="Cambria" w:hAnsi="Cambria"/>
          <w:color w:val="17365D"/>
          <w:spacing w:val="5"/>
          <w:kern w:val="28"/>
          <w:sz w:val="52"/>
          <w:szCs w:val="52"/>
          <w:lang w:eastAsia="pl-PL"/>
        </w:rPr>
      </w:pPr>
      <w:r w:rsidRPr="00262798">
        <w:rPr>
          <w:rFonts w:ascii="Cambria" w:hAnsi="Cambria"/>
          <w:color w:val="17365D"/>
          <w:spacing w:val="5"/>
          <w:kern w:val="28"/>
          <w:sz w:val="52"/>
          <w:szCs w:val="52"/>
          <w:lang w:eastAsia="pl-PL"/>
        </w:rPr>
        <w:t xml:space="preserve">Załącznik nr </w:t>
      </w:r>
      <w:smartTag w:uri="urn:schemas-microsoft-com:office:smarttags" w:element="metricconverter">
        <w:smartTagPr>
          <w:attr w:name="ProductID" w:val="1 A"/>
        </w:smartTagPr>
        <w:r w:rsidRPr="00262798">
          <w:rPr>
            <w:rFonts w:ascii="Cambria" w:hAnsi="Cambria"/>
            <w:color w:val="17365D"/>
            <w:spacing w:val="5"/>
            <w:kern w:val="28"/>
            <w:sz w:val="52"/>
            <w:szCs w:val="52"/>
            <w:lang w:eastAsia="pl-PL"/>
          </w:rPr>
          <w:t>1 A</w:t>
        </w:r>
      </w:smartTag>
      <w:r w:rsidRPr="00262798">
        <w:rPr>
          <w:rFonts w:ascii="Cambria" w:hAnsi="Cambria"/>
          <w:color w:val="17365D"/>
          <w:spacing w:val="5"/>
          <w:kern w:val="28"/>
          <w:sz w:val="52"/>
          <w:szCs w:val="52"/>
          <w:lang w:eastAsia="pl-PL"/>
        </w:rPr>
        <w:t xml:space="preserve"> do SIWZ</w:t>
      </w:r>
    </w:p>
    <w:p w:rsidR="007873C5" w:rsidRPr="00262798" w:rsidRDefault="007873C5" w:rsidP="00826DB8">
      <w:pPr>
        <w:pBdr>
          <w:bottom w:val="single" w:sz="8" w:space="4" w:color="4F81BD"/>
        </w:pBdr>
        <w:spacing w:after="300" w:line="240" w:lineRule="auto"/>
        <w:contextualSpacing/>
        <w:jc w:val="both"/>
        <w:rPr>
          <w:rFonts w:ascii="Cambria" w:hAnsi="Cambria"/>
          <w:color w:val="17365D"/>
          <w:spacing w:val="5"/>
          <w:kern w:val="28"/>
          <w:sz w:val="52"/>
          <w:szCs w:val="52"/>
          <w:lang w:eastAsia="pl-PL"/>
        </w:rPr>
      </w:pPr>
      <w:r w:rsidRPr="00262798">
        <w:rPr>
          <w:rFonts w:ascii="Cambria" w:hAnsi="Cambria"/>
          <w:color w:val="17365D"/>
          <w:spacing w:val="5"/>
          <w:kern w:val="28"/>
          <w:sz w:val="52"/>
          <w:szCs w:val="52"/>
          <w:lang w:eastAsia="pl-PL"/>
        </w:rPr>
        <w:t>Plan szkoleń</w:t>
      </w:r>
    </w:p>
    <w:p w:rsidR="007873C5" w:rsidRPr="00262798" w:rsidRDefault="007873C5" w:rsidP="00826DB8">
      <w:pPr>
        <w:numPr>
          <w:ilvl w:val="1"/>
          <w:numId w:val="0"/>
        </w:numPr>
        <w:jc w:val="both"/>
        <w:rPr>
          <w:rFonts w:ascii="Cambria" w:hAnsi="Cambria"/>
          <w:i/>
          <w:iCs/>
          <w:color w:val="4F81BD"/>
          <w:spacing w:val="15"/>
          <w:sz w:val="24"/>
          <w:szCs w:val="24"/>
          <w:lang w:eastAsia="pl-PL"/>
        </w:rPr>
      </w:pPr>
      <w:r w:rsidRPr="00262798">
        <w:rPr>
          <w:rFonts w:ascii="Cambria" w:hAnsi="Cambria"/>
          <w:i/>
          <w:iCs/>
          <w:color w:val="4F81BD"/>
          <w:spacing w:val="15"/>
          <w:sz w:val="24"/>
          <w:szCs w:val="24"/>
          <w:lang w:eastAsia="pl-PL"/>
        </w:rPr>
        <w:t>Projekt ITeraz Mazowsze II</w:t>
      </w: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262798" w:rsidRDefault="007873C5" w:rsidP="00826DB8">
      <w:pPr>
        <w:jc w:val="both"/>
        <w:rPr>
          <w:rFonts w:ascii="Cambria" w:hAnsi="Cambria"/>
          <w:lang w:eastAsia="pl-PL"/>
        </w:rPr>
      </w:pPr>
    </w:p>
    <w:p w:rsidR="007873C5" w:rsidRPr="00262798" w:rsidRDefault="007873C5" w:rsidP="00826DB8">
      <w:pPr>
        <w:keepNext/>
        <w:keepLines/>
        <w:spacing w:before="480" w:after="0"/>
        <w:jc w:val="both"/>
        <w:rPr>
          <w:rFonts w:ascii="Cambria" w:hAnsi="Cambria"/>
          <w:b/>
          <w:bCs/>
          <w:color w:val="365F91"/>
          <w:sz w:val="28"/>
          <w:szCs w:val="28"/>
          <w:lang w:eastAsia="pl-PL"/>
        </w:rPr>
      </w:pPr>
      <w:r w:rsidRPr="00262798">
        <w:rPr>
          <w:rFonts w:ascii="Cambria" w:hAnsi="Cambria"/>
          <w:b/>
          <w:bCs/>
          <w:color w:val="365F91"/>
          <w:sz w:val="28"/>
          <w:szCs w:val="28"/>
          <w:lang w:eastAsia="pl-PL"/>
        </w:rPr>
        <w:t>Spis treści</w:t>
      </w:r>
    </w:p>
    <w:p w:rsidR="009030F6" w:rsidRPr="00716219" w:rsidRDefault="002D66AF">
      <w:pPr>
        <w:pStyle w:val="Spistreci1"/>
        <w:tabs>
          <w:tab w:val="right" w:leader="dot" w:pos="9062"/>
        </w:tabs>
        <w:rPr>
          <w:noProof/>
        </w:rPr>
      </w:pPr>
      <w:r w:rsidRPr="002D66AF">
        <w:rPr>
          <w:rFonts w:ascii="Cambria" w:hAnsi="Cambria"/>
        </w:rPr>
        <w:fldChar w:fldCharType="begin"/>
      </w:r>
      <w:r w:rsidR="007873C5" w:rsidRPr="00262798">
        <w:rPr>
          <w:rFonts w:ascii="Cambria" w:hAnsi="Cambria"/>
        </w:rPr>
        <w:instrText xml:space="preserve"> TOC \o "1-3" \h \z \u </w:instrText>
      </w:r>
      <w:r w:rsidRPr="002D66AF">
        <w:rPr>
          <w:rFonts w:ascii="Cambria" w:hAnsi="Cambria"/>
        </w:rPr>
        <w:fldChar w:fldCharType="separate"/>
      </w:r>
      <w:hyperlink w:anchor="_Toc291601022" w:history="1">
        <w:r w:rsidR="009030F6" w:rsidRPr="004C2EC6">
          <w:rPr>
            <w:rStyle w:val="Hipercze"/>
            <w:rFonts w:ascii="Cambria" w:hAnsi="Cambria"/>
            <w:b/>
            <w:bCs/>
            <w:noProof/>
          </w:rPr>
          <w:t>Rok 2011</w:t>
        </w:r>
        <w:r w:rsidR="009030F6">
          <w:rPr>
            <w:noProof/>
            <w:webHidden/>
          </w:rPr>
          <w:tab/>
        </w:r>
        <w:r>
          <w:rPr>
            <w:noProof/>
            <w:webHidden/>
          </w:rPr>
          <w:fldChar w:fldCharType="begin"/>
        </w:r>
        <w:r w:rsidR="009030F6">
          <w:rPr>
            <w:noProof/>
            <w:webHidden/>
          </w:rPr>
          <w:instrText xml:space="preserve"> PAGEREF _Toc291601022 \h </w:instrText>
        </w:r>
        <w:r>
          <w:rPr>
            <w:noProof/>
            <w:webHidden/>
          </w:rPr>
        </w:r>
        <w:r>
          <w:rPr>
            <w:noProof/>
            <w:webHidden/>
          </w:rPr>
          <w:fldChar w:fldCharType="separate"/>
        </w:r>
        <w:r w:rsidR="009030F6">
          <w:rPr>
            <w:noProof/>
            <w:webHidden/>
          </w:rPr>
          <w:t>4</w:t>
        </w:r>
        <w:r>
          <w:rPr>
            <w:noProof/>
            <w:webHidden/>
          </w:rPr>
          <w:fldChar w:fldCharType="end"/>
        </w:r>
      </w:hyperlink>
    </w:p>
    <w:p w:rsidR="009030F6" w:rsidRPr="00716219" w:rsidRDefault="002D66AF">
      <w:pPr>
        <w:pStyle w:val="Spistreci2"/>
        <w:tabs>
          <w:tab w:val="right" w:leader="dot" w:pos="9062"/>
        </w:tabs>
        <w:rPr>
          <w:noProof/>
        </w:rPr>
      </w:pPr>
      <w:hyperlink w:anchor="_Toc291601023" w:history="1">
        <w:r w:rsidR="009030F6" w:rsidRPr="004C2EC6">
          <w:rPr>
            <w:rStyle w:val="Hipercze"/>
            <w:noProof/>
          </w:rPr>
          <w:t>1. Intensywny kurs projektowania stron internetowych dla początkujących –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_Toc291601023 \h </w:instrText>
        </w:r>
        <w:r>
          <w:rPr>
            <w:noProof/>
            <w:webHidden/>
          </w:rPr>
        </w:r>
        <w:r>
          <w:rPr>
            <w:noProof/>
            <w:webHidden/>
          </w:rPr>
          <w:fldChar w:fldCharType="separate"/>
        </w:r>
        <w:r w:rsidR="009030F6">
          <w:rPr>
            <w:noProof/>
            <w:webHidden/>
          </w:rPr>
          <w:t>5</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25" w:history="1">
        <w:r w:rsidR="009030F6" w:rsidRPr="004C2EC6">
          <w:rPr>
            <w:rStyle w:val="Hipercze"/>
            <w:noProof/>
          </w:rPr>
          <w:t>2.</w:t>
        </w:r>
        <w:r w:rsidR="009030F6" w:rsidRPr="00716219">
          <w:rPr>
            <w:noProof/>
          </w:rPr>
          <w:tab/>
        </w:r>
        <w:r w:rsidR="009030F6" w:rsidRPr="004C2EC6">
          <w:rPr>
            <w:rStyle w:val="Hipercze"/>
            <w:noProof/>
          </w:rPr>
          <w:t>Architektura i obieg informacji w intranecie,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_Toc291601025 \h </w:instrText>
        </w:r>
        <w:r>
          <w:rPr>
            <w:noProof/>
            <w:webHidden/>
          </w:rPr>
        </w:r>
        <w:r>
          <w:rPr>
            <w:noProof/>
            <w:webHidden/>
          </w:rPr>
          <w:fldChar w:fldCharType="separate"/>
        </w:r>
        <w:r w:rsidR="009030F6">
          <w:rPr>
            <w:noProof/>
            <w:webHidden/>
          </w:rPr>
          <w:t>7</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26" w:history="1">
        <w:r w:rsidR="009030F6" w:rsidRPr="004C2EC6">
          <w:rPr>
            <w:rStyle w:val="Hipercze"/>
            <w:noProof/>
          </w:rPr>
          <w:t>3.</w:t>
        </w:r>
        <w:r w:rsidR="009030F6" w:rsidRPr="00716219">
          <w:rPr>
            <w:noProof/>
          </w:rPr>
          <w:tab/>
        </w:r>
        <w:r w:rsidR="009030F6" w:rsidRPr="004C2EC6">
          <w:rPr>
            <w:rStyle w:val="Hipercze"/>
            <w:noProof/>
          </w:rPr>
          <w:t>Auditor wewnętrzny systemu zarządzania bezpieczeństwem informacji,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_Toc291601026 \h </w:instrText>
        </w:r>
        <w:r>
          <w:rPr>
            <w:noProof/>
            <w:webHidden/>
          </w:rPr>
        </w:r>
        <w:r>
          <w:rPr>
            <w:noProof/>
            <w:webHidden/>
          </w:rPr>
          <w:fldChar w:fldCharType="separate"/>
        </w:r>
        <w:r w:rsidR="009030F6">
          <w:rPr>
            <w:noProof/>
            <w:webHidden/>
          </w:rPr>
          <w:t>9</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27" w:history="1">
        <w:r w:rsidR="009030F6" w:rsidRPr="004C2EC6">
          <w:rPr>
            <w:rStyle w:val="Hipercze"/>
            <w:noProof/>
          </w:rPr>
          <w:t>4.</w:t>
        </w:r>
        <w:r w:rsidR="009030F6" w:rsidRPr="00716219">
          <w:rPr>
            <w:noProof/>
          </w:rPr>
          <w:tab/>
        </w:r>
        <w:r w:rsidR="009030F6" w:rsidRPr="004C2EC6">
          <w:rPr>
            <w:rStyle w:val="Hipercze"/>
            <w:noProof/>
          </w:rPr>
          <w:t>ITIL Foundation,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_Toc291601027 \h </w:instrText>
        </w:r>
        <w:r>
          <w:rPr>
            <w:noProof/>
            <w:webHidden/>
          </w:rPr>
        </w:r>
        <w:r>
          <w:rPr>
            <w:noProof/>
            <w:webHidden/>
          </w:rPr>
          <w:fldChar w:fldCharType="separate"/>
        </w:r>
        <w:r w:rsidR="009030F6">
          <w:rPr>
            <w:noProof/>
            <w:webHidden/>
          </w:rPr>
          <w:t>11</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28" w:history="1">
        <w:r w:rsidR="009030F6" w:rsidRPr="004C2EC6">
          <w:rPr>
            <w:rStyle w:val="Hipercze"/>
            <w:noProof/>
          </w:rPr>
          <w:t>5.</w:t>
        </w:r>
        <w:r w:rsidR="009030F6" w:rsidRPr="00716219">
          <w:rPr>
            <w:noProof/>
          </w:rPr>
          <w:tab/>
        </w:r>
        <w:r w:rsidR="009030F6" w:rsidRPr="004C2EC6">
          <w:rPr>
            <w:rStyle w:val="Hipercze"/>
            <w:noProof/>
          </w:rPr>
          <w:t>P3O,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_Toc291601028 \h </w:instrText>
        </w:r>
        <w:r>
          <w:rPr>
            <w:noProof/>
            <w:webHidden/>
          </w:rPr>
        </w:r>
        <w:r>
          <w:rPr>
            <w:noProof/>
            <w:webHidden/>
          </w:rPr>
          <w:fldChar w:fldCharType="separate"/>
        </w:r>
        <w:r w:rsidR="009030F6">
          <w:rPr>
            <w:noProof/>
            <w:webHidden/>
          </w:rPr>
          <w:t>13</w:t>
        </w:r>
        <w:r>
          <w:rPr>
            <w:noProof/>
            <w:webHidden/>
          </w:rPr>
          <w:fldChar w:fldCharType="end"/>
        </w:r>
      </w:hyperlink>
    </w:p>
    <w:p w:rsidR="009030F6" w:rsidRPr="00716219" w:rsidRDefault="002D66AF">
      <w:pPr>
        <w:pStyle w:val="Spistreci3"/>
        <w:tabs>
          <w:tab w:val="left" w:pos="880"/>
          <w:tab w:val="right" w:leader="dot" w:pos="9062"/>
        </w:tabs>
        <w:rPr>
          <w:noProof/>
        </w:rPr>
      </w:pPr>
      <w:hyperlink w:anchor="_Toc291601029" w:history="1">
        <w:r w:rsidR="009030F6" w:rsidRPr="004C2EC6">
          <w:rPr>
            <w:rStyle w:val="Hipercze"/>
            <w:rFonts w:ascii="Cambria" w:hAnsi="Cambria"/>
            <w:bCs/>
            <w:noProof/>
          </w:rPr>
          <w:t>6.</w:t>
        </w:r>
        <w:r w:rsidR="009030F6" w:rsidRPr="00716219">
          <w:rPr>
            <w:noProof/>
          </w:rPr>
          <w:tab/>
        </w:r>
        <w:r w:rsidR="009030F6" w:rsidRPr="004C2EC6">
          <w:rPr>
            <w:rStyle w:val="Hipercze"/>
            <w:rFonts w:ascii="Cambria" w:hAnsi="Cambria"/>
            <w:bCs/>
            <w:noProof/>
          </w:rPr>
          <w:t>Produkty finansowe dla jednostek samorządu terytorialnego i przedsiębiorstw,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_Toc291601029 \h </w:instrText>
        </w:r>
        <w:r>
          <w:rPr>
            <w:noProof/>
            <w:webHidden/>
          </w:rPr>
        </w:r>
        <w:r>
          <w:rPr>
            <w:noProof/>
            <w:webHidden/>
          </w:rPr>
          <w:fldChar w:fldCharType="separate"/>
        </w:r>
        <w:r w:rsidR="009030F6">
          <w:rPr>
            <w:noProof/>
            <w:webHidden/>
          </w:rPr>
          <w:t>15</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30" w:history="1">
        <w:r w:rsidR="009030F6" w:rsidRPr="004C2EC6">
          <w:rPr>
            <w:rStyle w:val="Hipercze"/>
            <w:noProof/>
          </w:rPr>
          <w:t>7.</w:t>
        </w:r>
        <w:r w:rsidR="009030F6" w:rsidRPr="00716219">
          <w:rPr>
            <w:noProof/>
          </w:rPr>
          <w:tab/>
        </w:r>
        <w:r w:rsidR="009030F6" w:rsidRPr="004C2EC6">
          <w:rPr>
            <w:rStyle w:val="Hipercze"/>
            <w:noProof/>
          </w:rPr>
          <w:t>Nadzędzia GIS (System Informacji Geograficznej),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_Toc291601030 \h </w:instrText>
        </w:r>
        <w:r>
          <w:rPr>
            <w:noProof/>
            <w:webHidden/>
          </w:rPr>
        </w:r>
        <w:r>
          <w:rPr>
            <w:noProof/>
            <w:webHidden/>
          </w:rPr>
          <w:fldChar w:fldCharType="separate"/>
        </w:r>
        <w:r w:rsidR="009030F6">
          <w:rPr>
            <w:noProof/>
            <w:webHidden/>
          </w:rPr>
          <w:t>17</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31" w:history="1">
        <w:r w:rsidR="009030F6" w:rsidRPr="004C2EC6">
          <w:rPr>
            <w:rStyle w:val="Hipercze"/>
            <w:noProof/>
          </w:rPr>
          <w:t>8.</w:t>
        </w:r>
        <w:r w:rsidR="009030F6" w:rsidRPr="00716219">
          <w:rPr>
            <w:noProof/>
          </w:rPr>
          <w:tab/>
        </w:r>
        <w:r w:rsidR="009030F6" w:rsidRPr="004C2EC6">
          <w:rPr>
            <w:rStyle w:val="Hipercze"/>
            <w:noProof/>
          </w:rPr>
          <w:t>Modelowanie procesów biznesowych,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_Toc291601031 \h </w:instrText>
        </w:r>
        <w:r>
          <w:rPr>
            <w:noProof/>
            <w:webHidden/>
          </w:rPr>
        </w:r>
        <w:r>
          <w:rPr>
            <w:noProof/>
            <w:webHidden/>
          </w:rPr>
          <w:fldChar w:fldCharType="separate"/>
        </w:r>
        <w:r w:rsidR="009030F6">
          <w:rPr>
            <w:noProof/>
            <w:webHidden/>
          </w:rPr>
          <w:t>19</w:t>
        </w:r>
        <w:r>
          <w:rPr>
            <w:noProof/>
            <w:webHidden/>
          </w:rPr>
          <w:fldChar w:fldCharType="end"/>
        </w:r>
      </w:hyperlink>
    </w:p>
    <w:p w:rsidR="009030F6" w:rsidRPr="00716219" w:rsidRDefault="002D66AF">
      <w:pPr>
        <w:pStyle w:val="Spistreci1"/>
        <w:tabs>
          <w:tab w:val="right" w:leader="dot" w:pos="9062"/>
        </w:tabs>
        <w:rPr>
          <w:noProof/>
        </w:rPr>
      </w:pPr>
      <w:hyperlink w:anchor="_Toc291601032" w:history="1">
        <w:r w:rsidR="009030F6" w:rsidRPr="004C2EC6">
          <w:rPr>
            <w:rStyle w:val="Hipercze"/>
            <w:rFonts w:ascii="Cambria" w:hAnsi="Cambria"/>
            <w:b/>
            <w:bCs/>
            <w:noProof/>
          </w:rPr>
          <w:t>Rok 2012</w:t>
        </w:r>
        <w:r w:rsidR="009030F6">
          <w:rPr>
            <w:noProof/>
            <w:webHidden/>
          </w:rPr>
          <w:tab/>
        </w:r>
        <w:r>
          <w:rPr>
            <w:noProof/>
            <w:webHidden/>
          </w:rPr>
          <w:fldChar w:fldCharType="begin"/>
        </w:r>
        <w:r w:rsidR="009030F6">
          <w:rPr>
            <w:noProof/>
            <w:webHidden/>
          </w:rPr>
          <w:instrText xml:space="preserve"> PAGEREF _Toc291601032 \h </w:instrText>
        </w:r>
        <w:r>
          <w:rPr>
            <w:noProof/>
            <w:webHidden/>
          </w:rPr>
        </w:r>
        <w:r>
          <w:rPr>
            <w:noProof/>
            <w:webHidden/>
          </w:rPr>
          <w:fldChar w:fldCharType="separate"/>
        </w:r>
        <w:r w:rsidR="009030F6">
          <w:rPr>
            <w:noProof/>
            <w:webHidden/>
          </w:rPr>
          <w:t>21</w:t>
        </w:r>
        <w:r>
          <w:rPr>
            <w:noProof/>
            <w:webHidden/>
          </w:rPr>
          <w:fldChar w:fldCharType="end"/>
        </w:r>
      </w:hyperlink>
    </w:p>
    <w:p w:rsidR="009030F6" w:rsidRPr="00716219" w:rsidRDefault="002D66AF">
      <w:pPr>
        <w:pStyle w:val="Spistreci2"/>
        <w:tabs>
          <w:tab w:val="left" w:pos="660"/>
          <w:tab w:val="right" w:leader="dot" w:pos="9062"/>
        </w:tabs>
        <w:rPr>
          <w:noProof/>
        </w:rPr>
      </w:pPr>
      <w:hyperlink w:anchor="_Toc291601033" w:history="1">
        <w:r w:rsidR="009030F6" w:rsidRPr="004C2EC6">
          <w:rPr>
            <w:rStyle w:val="Hipercze"/>
            <w:rFonts w:ascii="Cambria" w:hAnsi="Cambria"/>
            <w:bCs/>
            <w:noProof/>
          </w:rPr>
          <w:t>9.</w:t>
        </w:r>
        <w:r w:rsidR="009030F6" w:rsidRPr="00716219">
          <w:rPr>
            <w:noProof/>
          </w:rPr>
          <w:tab/>
        </w:r>
        <w:r w:rsidR="009030F6" w:rsidRPr="004C2EC6">
          <w:rPr>
            <w:rStyle w:val="Hipercze"/>
            <w:rFonts w:ascii="Cambria" w:hAnsi="Cambria"/>
            <w:bCs/>
            <w:noProof/>
          </w:rPr>
          <w:t>Intensywny kurs projektowania stron internetowych dla zaawansowanych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_Toc291601033 \h </w:instrText>
        </w:r>
        <w:r>
          <w:rPr>
            <w:noProof/>
            <w:webHidden/>
          </w:rPr>
        </w:r>
        <w:r>
          <w:rPr>
            <w:noProof/>
            <w:webHidden/>
          </w:rPr>
          <w:fldChar w:fldCharType="separate"/>
        </w:r>
        <w:r w:rsidR="009030F6">
          <w:rPr>
            <w:noProof/>
            <w:webHidden/>
          </w:rPr>
          <w:t>23</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34" w:history="1">
        <w:r w:rsidR="009030F6" w:rsidRPr="004C2EC6">
          <w:rPr>
            <w:rStyle w:val="Hipercze"/>
            <w:noProof/>
          </w:rPr>
          <w:t>11.</w:t>
        </w:r>
        <w:r w:rsidR="009030F6" w:rsidRPr="00716219">
          <w:rPr>
            <w:noProof/>
          </w:rPr>
          <w:tab/>
        </w:r>
        <w:r w:rsidR="009030F6" w:rsidRPr="004C2EC6">
          <w:rPr>
            <w:rStyle w:val="Hipercze"/>
            <w:noProof/>
          </w:rPr>
          <w:t>Społeczeństwo informacyjne - umiejętności podstawowe, wyszukiwanie informacji, e-uczestnictwo w Społeczeństwie Informacyjnym (SI),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_Toc291601034 \h </w:instrText>
        </w:r>
        <w:r>
          <w:rPr>
            <w:noProof/>
            <w:webHidden/>
          </w:rPr>
        </w:r>
        <w:r>
          <w:rPr>
            <w:noProof/>
            <w:webHidden/>
          </w:rPr>
          <w:fldChar w:fldCharType="separate"/>
        </w:r>
        <w:r w:rsidR="009030F6">
          <w:rPr>
            <w:noProof/>
            <w:webHidden/>
          </w:rPr>
          <w:t>27</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35" w:history="1">
        <w:r w:rsidR="009030F6" w:rsidRPr="004C2EC6">
          <w:rPr>
            <w:rStyle w:val="Hipercze"/>
            <w:rFonts w:ascii="Cambria" w:hAnsi="Cambria"/>
            <w:bCs/>
            <w:noProof/>
          </w:rPr>
          <w:t>12.</w:t>
        </w:r>
        <w:r w:rsidR="009030F6" w:rsidRPr="00716219">
          <w:rPr>
            <w:noProof/>
          </w:rPr>
          <w:tab/>
        </w:r>
        <w:r w:rsidR="009030F6" w:rsidRPr="004C2EC6">
          <w:rPr>
            <w:rStyle w:val="Hipercze"/>
            <w:rFonts w:ascii="Cambria" w:hAnsi="Cambria"/>
            <w:bCs/>
            <w:noProof/>
          </w:rPr>
          <w:t>Kurs Windows, praca z tekstem oraz Microsoft Excel-obliczenia, bazy danych, raporty,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_Toc291601035 \h </w:instrText>
        </w:r>
        <w:r>
          <w:rPr>
            <w:noProof/>
            <w:webHidden/>
          </w:rPr>
        </w:r>
        <w:r>
          <w:rPr>
            <w:noProof/>
            <w:webHidden/>
          </w:rPr>
          <w:fldChar w:fldCharType="separate"/>
        </w:r>
        <w:r w:rsidR="009030F6">
          <w:rPr>
            <w:noProof/>
            <w:webHidden/>
          </w:rPr>
          <w:t>28</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36" w:history="1">
        <w:r w:rsidR="009030F6" w:rsidRPr="004C2EC6">
          <w:rPr>
            <w:rStyle w:val="Hipercze"/>
            <w:noProof/>
          </w:rPr>
          <w:t>13.</w:t>
        </w:r>
        <w:r w:rsidR="009030F6" w:rsidRPr="00716219">
          <w:rPr>
            <w:noProof/>
          </w:rPr>
          <w:tab/>
        </w:r>
        <w:r w:rsidR="009030F6" w:rsidRPr="004C2EC6">
          <w:rPr>
            <w:rStyle w:val="Hipercze"/>
            <w:noProof/>
          </w:rPr>
          <w:t>Budowa bilansu i rachunku zysków i strat oraz analiza wskaźnikowa w Excelu,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_Toc291601036 \h </w:instrText>
        </w:r>
        <w:r>
          <w:rPr>
            <w:noProof/>
            <w:webHidden/>
          </w:rPr>
        </w:r>
        <w:r>
          <w:rPr>
            <w:noProof/>
            <w:webHidden/>
          </w:rPr>
          <w:fldChar w:fldCharType="separate"/>
        </w:r>
        <w:r w:rsidR="009030F6">
          <w:rPr>
            <w:noProof/>
            <w:webHidden/>
          </w:rPr>
          <w:t>30</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37" w:history="1">
        <w:r w:rsidR="009030F6" w:rsidRPr="004C2EC6">
          <w:rPr>
            <w:rStyle w:val="Hipercze"/>
            <w:rFonts w:ascii="Cambria" w:hAnsi="Cambria"/>
            <w:bCs/>
            <w:noProof/>
          </w:rPr>
          <w:t>14.</w:t>
        </w:r>
        <w:r w:rsidR="009030F6" w:rsidRPr="00716219">
          <w:rPr>
            <w:noProof/>
          </w:rPr>
          <w:tab/>
        </w:r>
        <w:r w:rsidR="009030F6" w:rsidRPr="004C2EC6">
          <w:rPr>
            <w:rStyle w:val="Hipercze"/>
            <w:rFonts w:ascii="Cambria" w:hAnsi="Cambria"/>
            <w:bCs/>
            <w:noProof/>
          </w:rPr>
          <w:t>Zarządzanie Wartością Przedsiębiorstwa – Value Based Management (VBM) koncepcja, narzędzia, wdrażanie),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_Toc291601037 \h </w:instrText>
        </w:r>
        <w:r>
          <w:rPr>
            <w:noProof/>
            <w:webHidden/>
          </w:rPr>
        </w:r>
        <w:r>
          <w:rPr>
            <w:noProof/>
            <w:webHidden/>
          </w:rPr>
          <w:fldChar w:fldCharType="separate"/>
        </w:r>
        <w:r w:rsidR="009030F6">
          <w:rPr>
            <w:noProof/>
            <w:webHidden/>
          </w:rPr>
          <w:t>32</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38" w:history="1">
        <w:r w:rsidR="009030F6" w:rsidRPr="004C2EC6">
          <w:rPr>
            <w:rStyle w:val="Hipercze"/>
            <w:noProof/>
          </w:rPr>
          <w:t>15.</w:t>
        </w:r>
        <w:r w:rsidR="009030F6" w:rsidRPr="00716219">
          <w:rPr>
            <w:noProof/>
          </w:rPr>
          <w:tab/>
        </w:r>
        <w:r w:rsidR="009030F6" w:rsidRPr="004C2EC6">
          <w:rPr>
            <w:rStyle w:val="Hipercze"/>
            <w:noProof/>
          </w:rPr>
          <w:t>Kurs administratora sieci komputerowych,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_Toc291601038 \h </w:instrText>
        </w:r>
        <w:r>
          <w:rPr>
            <w:noProof/>
            <w:webHidden/>
          </w:rPr>
        </w:r>
        <w:r>
          <w:rPr>
            <w:noProof/>
            <w:webHidden/>
          </w:rPr>
          <w:fldChar w:fldCharType="separate"/>
        </w:r>
        <w:r w:rsidR="009030F6">
          <w:rPr>
            <w:noProof/>
            <w:webHidden/>
          </w:rPr>
          <w:t>34</w:t>
        </w:r>
        <w:r>
          <w:rPr>
            <w:noProof/>
            <w:webHidden/>
          </w:rPr>
          <w:fldChar w:fldCharType="end"/>
        </w:r>
      </w:hyperlink>
    </w:p>
    <w:p w:rsidR="009030F6" w:rsidRPr="00716219" w:rsidRDefault="002D66AF">
      <w:pPr>
        <w:pStyle w:val="Spistreci1"/>
        <w:tabs>
          <w:tab w:val="right" w:leader="dot" w:pos="9062"/>
        </w:tabs>
        <w:rPr>
          <w:noProof/>
        </w:rPr>
      </w:pPr>
      <w:hyperlink w:anchor="_Toc291601039" w:history="1">
        <w:r w:rsidR="009030F6" w:rsidRPr="004C2EC6">
          <w:rPr>
            <w:rStyle w:val="Hipercze"/>
            <w:rFonts w:ascii="Cambria" w:hAnsi="Cambria"/>
            <w:b/>
            <w:bCs/>
            <w:noProof/>
          </w:rPr>
          <w:t>2013</w:t>
        </w:r>
        <w:r w:rsidR="009030F6">
          <w:rPr>
            <w:noProof/>
            <w:webHidden/>
          </w:rPr>
          <w:tab/>
        </w:r>
        <w:r>
          <w:rPr>
            <w:noProof/>
            <w:webHidden/>
          </w:rPr>
          <w:fldChar w:fldCharType="begin"/>
        </w:r>
        <w:r w:rsidR="009030F6">
          <w:rPr>
            <w:noProof/>
            <w:webHidden/>
          </w:rPr>
          <w:instrText xml:space="preserve"> PAGEREF _Toc291601039 \h </w:instrText>
        </w:r>
        <w:r>
          <w:rPr>
            <w:noProof/>
            <w:webHidden/>
          </w:rPr>
        </w:r>
        <w:r>
          <w:rPr>
            <w:noProof/>
            <w:webHidden/>
          </w:rPr>
          <w:fldChar w:fldCharType="separate"/>
        </w:r>
        <w:r w:rsidR="009030F6">
          <w:rPr>
            <w:noProof/>
            <w:webHidden/>
          </w:rPr>
          <w:t>35</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0" w:history="1">
        <w:r w:rsidR="009030F6" w:rsidRPr="004C2EC6">
          <w:rPr>
            <w:rStyle w:val="Hipercze"/>
            <w:noProof/>
          </w:rPr>
          <w:t>16.</w:t>
        </w:r>
        <w:r w:rsidR="009030F6" w:rsidRPr="00716219">
          <w:rPr>
            <w:noProof/>
          </w:rPr>
          <w:tab/>
        </w:r>
        <w:r w:rsidR="009030F6" w:rsidRPr="004C2EC6">
          <w:rPr>
            <w:rStyle w:val="Hipercze"/>
            <w:noProof/>
          </w:rPr>
          <w:t>Zarządzanie Programami MSP,( (Managing Successful Programmes)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_Toc291601040 \h </w:instrText>
        </w:r>
        <w:r>
          <w:rPr>
            <w:noProof/>
            <w:webHidden/>
          </w:rPr>
        </w:r>
        <w:r>
          <w:rPr>
            <w:noProof/>
            <w:webHidden/>
          </w:rPr>
          <w:fldChar w:fldCharType="separate"/>
        </w:r>
        <w:r w:rsidR="009030F6">
          <w:rPr>
            <w:noProof/>
            <w:webHidden/>
          </w:rPr>
          <w:t>36</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1" w:history="1">
        <w:r w:rsidR="009030F6" w:rsidRPr="004C2EC6">
          <w:rPr>
            <w:rStyle w:val="Hipercze"/>
            <w:rFonts w:ascii="Cambria" w:hAnsi="Cambria"/>
            <w:bCs/>
            <w:noProof/>
          </w:rPr>
          <w:t>17.</w:t>
        </w:r>
        <w:r w:rsidR="009030F6" w:rsidRPr="00716219">
          <w:rPr>
            <w:noProof/>
          </w:rPr>
          <w:tab/>
        </w:r>
        <w:r w:rsidR="009030F6" w:rsidRPr="004C2EC6">
          <w:rPr>
            <w:rStyle w:val="Hipercze"/>
            <w:rFonts w:ascii="Cambria" w:hAnsi="Cambria"/>
            <w:bCs/>
            <w:noProof/>
          </w:rPr>
          <w:t>Microsoft  PowerPoint – Profesjonalne prezentacje,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_Toc291601041 \h </w:instrText>
        </w:r>
        <w:r>
          <w:rPr>
            <w:noProof/>
            <w:webHidden/>
          </w:rPr>
        </w:r>
        <w:r>
          <w:rPr>
            <w:noProof/>
            <w:webHidden/>
          </w:rPr>
          <w:fldChar w:fldCharType="separate"/>
        </w:r>
        <w:r w:rsidR="009030F6">
          <w:rPr>
            <w:noProof/>
            <w:webHidden/>
          </w:rPr>
          <w:t>38</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2" w:history="1">
        <w:r w:rsidR="009030F6" w:rsidRPr="004C2EC6">
          <w:rPr>
            <w:rStyle w:val="Hipercze"/>
            <w:rFonts w:ascii="Cambria" w:hAnsi="Cambria"/>
            <w:bCs/>
            <w:noProof/>
          </w:rPr>
          <w:t>18.</w:t>
        </w:r>
        <w:r w:rsidR="009030F6" w:rsidRPr="00716219">
          <w:rPr>
            <w:noProof/>
          </w:rPr>
          <w:tab/>
        </w:r>
        <w:r w:rsidR="009030F6" w:rsidRPr="004C2EC6">
          <w:rPr>
            <w:rStyle w:val="Hipercze"/>
            <w:rFonts w:ascii="Cambria" w:hAnsi="Cambria"/>
            <w:bCs/>
            <w:noProof/>
          </w:rPr>
          <w:t>Faktura elektroniczna Wykorzystanie podpisu elektronicznego do wystawiania dokumentów księgowych,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_Toc291601042 \h </w:instrText>
        </w:r>
        <w:r>
          <w:rPr>
            <w:noProof/>
            <w:webHidden/>
          </w:rPr>
        </w:r>
        <w:r>
          <w:rPr>
            <w:noProof/>
            <w:webHidden/>
          </w:rPr>
          <w:fldChar w:fldCharType="separate"/>
        </w:r>
        <w:r w:rsidR="009030F6">
          <w:rPr>
            <w:noProof/>
            <w:webHidden/>
          </w:rPr>
          <w:t>40</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3" w:history="1">
        <w:r w:rsidR="009030F6" w:rsidRPr="004C2EC6">
          <w:rPr>
            <w:rStyle w:val="Hipercze"/>
            <w:rFonts w:ascii="Cambria" w:hAnsi="Cambria"/>
            <w:bCs/>
            <w:noProof/>
          </w:rPr>
          <w:t>19.</w:t>
        </w:r>
        <w:r w:rsidR="009030F6" w:rsidRPr="00716219">
          <w:rPr>
            <w:noProof/>
          </w:rPr>
          <w:tab/>
        </w:r>
        <w:r w:rsidR="009030F6" w:rsidRPr="004C2EC6">
          <w:rPr>
            <w:rStyle w:val="Hipercze"/>
            <w:rFonts w:ascii="Cambria" w:hAnsi="Cambria"/>
            <w:bCs/>
            <w:noProof/>
          </w:rPr>
          <w:t>Wykorzystanie technologii informatycznej (IT) w praktyce,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_Toc291601043 \h </w:instrText>
        </w:r>
        <w:r>
          <w:rPr>
            <w:noProof/>
            <w:webHidden/>
          </w:rPr>
        </w:r>
        <w:r>
          <w:rPr>
            <w:noProof/>
            <w:webHidden/>
          </w:rPr>
          <w:fldChar w:fldCharType="separate"/>
        </w:r>
        <w:r w:rsidR="009030F6">
          <w:rPr>
            <w:noProof/>
            <w:webHidden/>
          </w:rPr>
          <w:t>42</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4" w:history="1">
        <w:r w:rsidR="009030F6" w:rsidRPr="004C2EC6">
          <w:rPr>
            <w:rStyle w:val="Hipercze"/>
            <w:rFonts w:ascii="Cambria" w:hAnsi="Cambria"/>
            <w:bCs/>
            <w:noProof/>
          </w:rPr>
          <w:t>20.</w:t>
        </w:r>
        <w:r w:rsidR="009030F6" w:rsidRPr="00716219">
          <w:rPr>
            <w:noProof/>
          </w:rPr>
          <w:tab/>
        </w:r>
        <w:r w:rsidR="009030F6" w:rsidRPr="004C2EC6">
          <w:rPr>
            <w:rStyle w:val="Hipercze"/>
            <w:rFonts w:ascii="Cambria" w:hAnsi="Cambria"/>
            <w:bCs/>
            <w:noProof/>
          </w:rPr>
          <w:t>Prognozowanie w biznesie,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_Toc291601044 \h </w:instrText>
        </w:r>
        <w:r>
          <w:rPr>
            <w:noProof/>
            <w:webHidden/>
          </w:rPr>
        </w:r>
        <w:r>
          <w:rPr>
            <w:noProof/>
            <w:webHidden/>
          </w:rPr>
          <w:fldChar w:fldCharType="separate"/>
        </w:r>
        <w:r w:rsidR="009030F6">
          <w:rPr>
            <w:noProof/>
            <w:webHidden/>
          </w:rPr>
          <w:t>43</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5" w:history="1">
        <w:r w:rsidR="009030F6" w:rsidRPr="004C2EC6">
          <w:rPr>
            <w:rStyle w:val="Hipercze"/>
            <w:rFonts w:ascii="Cambria" w:hAnsi="Cambria"/>
            <w:b/>
            <w:bCs/>
            <w:noProof/>
          </w:rPr>
          <w:t>22.</w:t>
        </w:r>
        <w:r w:rsidR="009030F6" w:rsidRPr="00716219">
          <w:rPr>
            <w:noProof/>
          </w:rPr>
          <w:tab/>
        </w:r>
        <w:r w:rsidR="009030F6" w:rsidRPr="004C2EC6">
          <w:rPr>
            <w:rStyle w:val="Hipercze"/>
            <w:rFonts w:ascii="Cambria" w:hAnsi="Cambria"/>
            <w:bCs/>
            <w:noProof/>
          </w:rPr>
          <w:t>Program Płatnik od podstaw – zajęcia komputerowe, szkolenie stacjonarne z elementami szkolenia e-learningowego</w:t>
        </w:r>
        <w:r w:rsidR="009030F6" w:rsidRPr="004C2EC6">
          <w:rPr>
            <w:rStyle w:val="Hipercze"/>
            <w:rFonts w:ascii="Cambria" w:hAnsi="Cambria"/>
            <w:b/>
            <w:bCs/>
            <w:noProof/>
          </w:rPr>
          <w:t>.</w:t>
        </w:r>
        <w:r w:rsidR="009030F6">
          <w:rPr>
            <w:noProof/>
            <w:webHidden/>
          </w:rPr>
          <w:tab/>
        </w:r>
        <w:r>
          <w:rPr>
            <w:noProof/>
            <w:webHidden/>
          </w:rPr>
          <w:fldChar w:fldCharType="begin"/>
        </w:r>
        <w:r w:rsidR="009030F6">
          <w:rPr>
            <w:noProof/>
            <w:webHidden/>
          </w:rPr>
          <w:instrText xml:space="preserve"> PAGEREF _Toc291601045 \h </w:instrText>
        </w:r>
        <w:r>
          <w:rPr>
            <w:noProof/>
            <w:webHidden/>
          </w:rPr>
        </w:r>
        <w:r>
          <w:rPr>
            <w:noProof/>
            <w:webHidden/>
          </w:rPr>
          <w:fldChar w:fldCharType="separate"/>
        </w:r>
        <w:r w:rsidR="009030F6">
          <w:rPr>
            <w:noProof/>
            <w:webHidden/>
          </w:rPr>
          <w:t>46</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6" w:history="1">
        <w:r w:rsidR="009030F6" w:rsidRPr="004C2EC6">
          <w:rPr>
            <w:rStyle w:val="Hipercze"/>
            <w:rFonts w:ascii="Cambria" w:hAnsi="Cambria"/>
            <w:bCs/>
            <w:noProof/>
          </w:rPr>
          <w:t>23.</w:t>
        </w:r>
        <w:r w:rsidR="009030F6" w:rsidRPr="00716219">
          <w:rPr>
            <w:noProof/>
          </w:rPr>
          <w:tab/>
        </w:r>
        <w:r w:rsidR="009030F6" w:rsidRPr="004C2EC6">
          <w:rPr>
            <w:rStyle w:val="Hipercze"/>
            <w:rFonts w:ascii="Cambria" w:hAnsi="Cambria"/>
            <w:bCs/>
            <w:noProof/>
          </w:rPr>
          <w:t>Zintegrowane systemy informatyczne,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_Toc291601046 \h </w:instrText>
        </w:r>
        <w:r>
          <w:rPr>
            <w:noProof/>
            <w:webHidden/>
          </w:rPr>
        </w:r>
        <w:r>
          <w:rPr>
            <w:noProof/>
            <w:webHidden/>
          </w:rPr>
          <w:fldChar w:fldCharType="separate"/>
        </w:r>
        <w:r w:rsidR="009030F6">
          <w:rPr>
            <w:noProof/>
            <w:webHidden/>
          </w:rPr>
          <w:t>48</w:t>
        </w:r>
        <w:r>
          <w:rPr>
            <w:noProof/>
            <w:webHidden/>
          </w:rPr>
          <w:fldChar w:fldCharType="end"/>
        </w:r>
      </w:hyperlink>
    </w:p>
    <w:p w:rsidR="009030F6" w:rsidRPr="00716219" w:rsidRDefault="002D66AF">
      <w:pPr>
        <w:pStyle w:val="Spistreci2"/>
        <w:tabs>
          <w:tab w:val="left" w:pos="880"/>
          <w:tab w:val="right" w:leader="dot" w:pos="9062"/>
        </w:tabs>
        <w:rPr>
          <w:noProof/>
        </w:rPr>
      </w:pPr>
      <w:hyperlink w:anchor="_Toc291601047" w:history="1">
        <w:r w:rsidR="009030F6" w:rsidRPr="004C2EC6">
          <w:rPr>
            <w:rStyle w:val="Hipercze"/>
            <w:rFonts w:ascii="Cambria" w:hAnsi="Cambria"/>
            <w:bCs/>
            <w:noProof/>
          </w:rPr>
          <w:t>24.</w:t>
        </w:r>
        <w:r w:rsidR="009030F6" w:rsidRPr="00716219">
          <w:rPr>
            <w:noProof/>
          </w:rPr>
          <w:tab/>
        </w:r>
        <w:r w:rsidR="009030F6" w:rsidRPr="004C2EC6">
          <w:rPr>
            <w:rStyle w:val="Hipercze"/>
            <w:rFonts w:ascii="Cambria" w:hAnsi="Cambria"/>
            <w:bCs/>
            <w:noProof/>
          </w:rPr>
          <w:t>Organizacja, bezpieczeństwo i regulacje prawne dotyczące E-dokumentu w E-administracji, szkolenie stacjonarne z elementami szkolenia e-learningowego.</w:t>
        </w:r>
        <w:r w:rsidR="009030F6">
          <w:rPr>
            <w:noProof/>
            <w:webHidden/>
          </w:rPr>
          <w:tab/>
        </w:r>
        <w:r>
          <w:rPr>
            <w:noProof/>
            <w:webHidden/>
          </w:rPr>
          <w:fldChar w:fldCharType="begin"/>
        </w:r>
        <w:r w:rsidR="009030F6">
          <w:rPr>
            <w:noProof/>
            <w:webHidden/>
          </w:rPr>
          <w:instrText xml:space="preserve"> PAGEREF _Toc291601047 \h </w:instrText>
        </w:r>
        <w:r>
          <w:rPr>
            <w:noProof/>
            <w:webHidden/>
          </w:rPr>
        </w:r>
        <w:r>
          <w:rPr>
            <w:noProof/>
            <w:webHidden/>
          </w:rPr>
          <w:fldChar w:fldCharType="separate"/>
        </w:r>
        <w:r w:rsidR="009030F6">
          <w:rPr>
            <w:noProof/>
            <w:webHidden/>
          </w:rPr>
          <w:t>50</w:t>
        </w:r>
        <w:r>
          <w:rPr>
            <w:noProof/>
            <w:webHidden/>
          </w:rPr>
          <w:fldChar w:fldCharType="end"/>
        </w:r>
      </w:hyperlink>
    </w:p>
    <w:p w:rsidR="007873C5" w:rsidRPr="00262798" w:rsidRDefault="002D66AF" w:rsidP="00826DB8">
      <w:pPr>
        <w:jc w:val="both"/>
        <w:rPr>
          <w:rFonts w:ascii="Cambria" w:hAnsi="Cambria"/>
          <w:lang w:eastAsia="pl-PL"/>
        </w:rPr>
      </w:pPr>
      <w:r w:rsidRPr="00262798">
        <w:rPr>
          <w:rFonts w:ascii="Cambria" w:hAnsi="Cambria"/>
        </w:rPr>
        <w:fldChar w:fldCharType="end"/>
      </w: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262798" w:rsidRDefault="007873C5" w:rsidP="00826DB8">
      <w:pPr>
        <w:keepNext/>
        <w:keepLines/>
        <w:spacing w:before="480" w:after="0"/>
        <w:jc w:val="both"/>
        <w:outlineLvl w:val="0"/>
        <w:rPr>
          <w:rFonts w:ascii="Cambria" w:hAnsi="Cambria"/>
          <w:b/>
          <w:bCs/>
          <w:color w:val="365F91"/>
          <w:sz w:val="28"/>
          <w:szCs w:val="28"/>
          <w:lang w:eastAsia="pl-PL"/>
        </w:rPr>
      </w:pPr>
      <w:bookmarkStart w:id="0" w:name="_Toc291601022"/>
      <w:r w:rsidRPr="00262798">
        <w:rPr>
          <w:rFonts w:ascii="Cambria" w:hAnsi="Cambria"/>
          <w:b/>
          <w:bCs/>
          <w:color w:val="365F91"/>
          <w:sz w:val="28"/>
          <w:szCs w:val="28"/>
          <w:lang w:eastAsia="pl-PL"/>
        </w:rPr>
        <w:t>Rok 2011</w:t>
      </w:r>
      <w:bookmarkEnd w:id="0"/>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9030F6" w:rsidRDefault="009030F6" w:rsidP="009030F6">
      <w:pPr>
        <w:pStyle w:val="Nagwek2"/>
        <w:jc w:val="both"/>
      </w:pPr>
    </w:p>
    <w:p w:rsidR="00000000" w:rsidRDefault="009030F6">
      <w:pPr>
        <w:pStyle w:val="Nagwek2"/>
      </w:pPr>
      <w:bookmarkStart w:id="1" w:name="_Toc291601023"/>
      <w:r>
        <w:t>1. Intensywny kurs projektowania stron internetowych dla początkujących – szkolenie stacjonarne z elementami szkolenia e-learningowego.</w:t>
      </w:r>
      <w:bookmarkEnd w:id="1"/>
    </w:p>
    <w:p w:rsidR="00000000" w:rsidRDefault="00350BA6">
      <w:pPr>
        <w:pStyle w:val="Nagwek2"/>
        <w:jc w:val="both"/>
      </w:pPr>
    </w:p>
    <w:p w:rsidR="00000000" w:rsidRDefault="00350BA6"/>
    <w:p w:rsidR="00000000" w:rsidRDefault="00EF6F23">
      <w:r>
        <w:t>A.</w:t>
      </w:r>
      <w:r>
        <w:tab/>
        <w:t>Profil uczestników</w:t>
      </w:r>
    </w:p>
    <w:p w:rsidR="00000000" w:rsidRDefault="00EF6F23">
      <w:r>
        <w:t xml:space="preserve">Kurs  jest kierowany  do pracowników zatrudnionych na terenie województwa mazowieckiego zainteresowanych nabyciem umiejętności potrzebnych do tworzenia, aktualizowania i publikowania stron w Internecie. </w:t>
      </w:r>
    </w:p>
    <w:p w:rsidR="00000000" w:rsidRDefault="00EF6F23">
      <w:r>
        <w:t>B.</w:t>
      </w:r>
      <w:r>
        <w:tab/>
        <w:t xml:space="preserve">Cel </w:t>
      </w:r>
    </w:p>
    <w:p w:rsidR="00000000" w:rsidRDefault="00EF6F23">
      <w:r>
        <w:t>Celem kursu powinno być zapoznanie uczestników ze strukturą strony internetowej, podstawowymi językami projektowania oraz stylami niezbędnymi do tworzenia profesjonalnej strony internetowej, a także podstawami JavaScript.</w:t>
      </w:r>
    </w:p>
    <w:p w:rsidR="00000000" w:rsidRDefault="00EF6F23">
      <w:r>
        <w:t>C.</w:t>
      </w:r>
      <w:r>
        <w:tab/>
        <w:t>Czas trwania</w:t>
      </w:r>
    </w:p>
    <w:p w:rsidR="00000000" w:rsidRDefault="00EF6F23">
      <w:r>
        <w:t xml:space="preserve">Szkolenia 4 dniowe (w soboty i niedziele w godzinach od 09:00 do 17:00), max. 90 osób w 10 grupach do 9 osób w przewidywanym terminie 28-29.05. 2011 r. oraz 04-05.06.2011 r.  </w:t>
      </w:r>
    </w:p>
    <w:p w:rsidR="00000000" w:rsidRDefault="00EF6F23">
      <w:r>
        <w:t>D.</w:t>
      </w:r>
      <w:r>
        <w:tab/>
        <w:t>Miejsca szkoleń</w:t>
      </w:r>
    </w:p>
    <w:p w:rsidR="00000000" w:rsidRDefault="00EF6F23">
      <w:r>
        <w:t>Po dwie grupy  w Ciechanowie, Ostrołęce, Płocku, Radomiu, Siedlcach.</w:t>
      </w:r>
    </w:p>
    <w:p w:rsidR="00000000" w:rsidRDefault="00EF6F23">
      <w:r>
        <w:t xml:space="preserve">Zakłada się, że w każdej grupie szkoleniowej  będzie 8 lub 9 osób. </w:t>
      </w:r>
    </w:p>
    <w:p w:rsidR="00000000" w:rsidRDefault="00EF6F23">
      <w:r>
        <w:t>E .Forma szkolenia</w:t>
      </w:r>
    </w:p>
    <w:p w:rsidR="00000000" w:rsidRDefault="00EF6F23">
      <w:r>
        <w:t>Szkolenie musi odbywać się z wykorzystaniem komputerów.</w:t>
      </w:r>
    </w:p>
    <w:p w:rsidR="00000000" w:rsidRDefault="00EF6F23">
      <w:r>
        <w:t>Wykłady, prezentacje, przykłady, ćwiczenia w grupach.</w:t>
      </w:r>
    </w:p>
    <w:p w:rsidR="00000000" w:rsidRDefault="00EF6F23">
      <w:r>
        <w:t>F.</w:t>
      </w:r>
      <w:r>
        <w:tab/>
        <w:t>Przykładowy program</w:t>
      </w:r>
    </w:p>
    <w:p w:rsidR="00000000" w:rsidRDefault="00EF6F23">
      <w:r>
        <w:t>•</w:t>
      </w:r>
      <w:r>
        <w:tab/>
        <w:t xml:space="preserve">Kluczowe pojęcia </w:t>
      </w:r>
    </w:p>
    <w:p w:rsidR="00000000" w:rsidRDefault="00EF6F23">
      <w:r>
        <w:t>•</w:t>
      </w:r>
      <w:r>
        <w:tab/>
        <w:t>Informacja w sieci</w:t>
      </w:r>
    </w:p>
    <w:p w:rsidR="00000000" w:rsidRDefault="00EF6F23">
      <w:r>
        <w:t>•</w:t>
      </w:r>
      <w:r>
        <w:tab/>
        <w:t>Język HTML</w:t>
      </w:r>
    </w:p>
    <w:p w:rsidR="00000000" w:rsidRDefault="00EF6F23">
      <w:r>
        <w:t>•</w:t>
      </w:r>
      <w:r>
        <w:tab/>
        <w:t>Budowanie strony internetowej</w:t>
      </w:r>
    </w:p>
    <w:p w:rsidR="00000000" w:rsidRDefault="00EF6F23">
      <w:r>
        <w:t>•</w:t>
      </w:r>
      <w:r>
        <w:tab/>
        <w:t>Używanie edytora HTML</w:t>
      </w:r>
    </w:p>
    <w:p w:rsidR="00000000" w:rsidRDefault="00EF6F23">
      <w:r>
        <w:t>•</w:t>
      </w:r>
      <w:r>
        <w:tab/>
        <w:t xml:space="preserve">Wstawianie, formatowanie tekstu  </w:t>
      </w:r>
    </w:p>
    <w:p w:rsidR="00000000" w:rsidRDefault="00EF6F23">
      <w:r>
        <w:t>•</w:t>
      </w:r>
      <w:r>
        <w:tab/>
        <w:t>Akapit i formatowanie strony</w:t>
      </w:r>
    </w:p>
    <w:p w:rsidR="00000000" w:rsidRDefault="00EF6F23">
      <w:r>
        <w:t>•</w:t>
      </w:r>
      <w:r>
        <w:tab/>
        <w:t>Hiperłącza</w:t>
      </w:r>
    </w:p>
    <w:p w:rsidR="00000000" w:rsidRDefault="00EF6F23">
      <w:r>
        <w:t>•</w:t>
      </w:r>
      <w:r>
        <w:tab/>
        <w:t>Tabele</w:t>
      </w:r>
    </w:p>
    <w:p w:rsidR="00000000" w:rsidRDefault="00EF6F23">
      <w:r>
        <w:t>•</w:t>
      </w:r>
      <w:r>
        <w:tab/>
        <w:t>Ramki</w:t>
      </w:r>
    </w:p>
    <w:p w:rsidR="00000000" w:rsidRDefault="00EF6F23">
      <w:r>
        <w:t>•</w:t>
      </w:r>
      <w:r>
        <w:tab/>
        <w:t>Formularze</w:t>
      </w:r>
    </w:p>
    <w:p w:rsidR="00000000" w:rsidRDefault="00EF6F23">
      <w:r>
        <w:t>•</w:t>
      </w:r>
      <w:r>
        <w:tab/>
        <w:t>Przygotowanie grafiki na stronę internetową</w:t>
      </w:r>
    </w:p>
    <w:p w:rsidR="00000000" w:rsidRDefault="00EF6F23">
      <w:r>
        <w:t>•</w:t>
      </w:r>
      <w:r>
        <w:tab/>
        <w:t>Publikowanie strony w Internecie</w:t>
      </w:r>
    </w:p>
    <w:p w:rsidR="00000000" w:rsidRDefault="00EF6F23">
      <w:r>
        <w:t>•</w:t>
      </w:r>
      <w:r>
        <w:tab/>
        <w:t>Prawo i ochrona</w:t>
      </w:r>
    </w:p>
    <w:p w:rsidR="00000000" w:rsidRDefault="00350BA6"/>
    <w:p w:rsidR="00000000" w:rsidRDefault="00EF6F23">
      <w:r>
        <w:t>G.</w:t>
      </w:r>
      <w:r>
        <w:tab/>
        <w:t>Oczekiwania</w:t>
      </w:r>
    </w:p>
    <w:p w:rsidR="00000000" w:rsidRDefault="00EF6F23">
      <w:r>
        <w:t>Każdy uczestnik powinien otrzymać zaświadczenie (wg wzoru określonego przez Zamawiającego) potwierdzające udział w szkoleniu. Uczestnik szkolenia powinien nabyć wiedzę merytoryczną oraz praktyczną  pozwalającą na  podejście do europejskiego certyfikatu ECDL Webstarter. Wykonawca musi zapewnić każdemu zainteresowanemu uczestnikowi szkolenia przynajmniej jedną próbę zaliczenia egzaminu do końca lipca 2011 roku.</w:t>
      </w:r>
    </w:p>
    <w:p w:rsidR="00000000" w:rsidRDefault="00EF6F23">
      <w:r>
        <w:t>H.</w:t>
      </w:r>
      <w:r>
        <w:tab/>
        <w:t>Ocena uczestnika</w:t>
      </w:r>
    </w:p>
    <w:p w:rsidR="00000000" w:rsidRDefault="00EF6F23">
      <w:r>
        <w:t>Uczestnik otrzyma zaświadczenie oraz w przypadku zaliczenia testu/egzaminu europejski certyfikat ECDL Webstarter.</w:t>
      </w:r>
      <w:r w:rsidR="00252024">
        <w:t>l</w:t>
      </w:r>
    </w:p>
    <w:p w:rsidR="00000000" w:rsidRDefault="00252024">
      <w:r>
        <w:t xml:space="preserve"> </w:t>
      </w:r>
      <w:bookmarkStart w:id="2" w:name="_GoBack"/>
      <w:bookmarkEnd w:id="2"/>
    </w:p>
    <w:p w:rsidR="007873C5" w:rsidRPr="00262798" w:rsidRDefault="00EF6F23" w:rsidP="001236E9">
      <w:pPr>
        <w:rPr>
          <w:rFonts w:ascii="Cambria" w:hAnsi="Cambria"/>
          <w:lang w:eastAsia="pl-PL"/>
        </w:rPr>
      </w:pPr>
      <w:r>
        <w:br w:type="page"/>
      </w:r>
    </w:p>
    <w:p w:rsidR="007873C5" w:rsidRPr="00262798" w:rsidRDefault="001236E9" w:rsidP="001236E9">
      <w:pPr>
        <w:pStyle w:val="Nagwek2"/>
        <w:ind w:left="284"/>
        <w:jc w:val="both"/>
      </w:pPr>
      <w:bookmarkStart w:id="3" w:name="_Toc291601025"/>
      <w:r>
        <w:t>2.</w:t>
      </w:r>
      <w:r>
        <w:tab/>
      </w:r>
      <w:r w:rsidR="007873C5" w:rsidRPr="00262798">
        <w:t>Architektura i obieg informacji w intranecie, szkolenie stacjonarne z elementami szkolenia e-learningowego.</w:t>
      </w:r>
      <w:bookmarkEnd w:id="3"/>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lang w:eastAsia="pl-PL"/>
        </w:rPr>
      </w:pPr>
      <w:r w:rsidRPr="00262798">
        <w:rPr>
          <w:rFonts w:ascii="Cambria" w:hAnsi="Cambria"/>
          <w:lang w:eastAsia="pl-PL"/>
        </w:rPr>
        <w:t>Szkolenie przeznaczone jest dla pracowników, osób odpowiedzialnych w firmie za funkcjonowanie Internetu, a także osób odpowiedzialnych za merytorykę i zawartość serwisu internetowego lub intranetowego. Celem kursu jest zapoznanie uczestników z procesem poprzedzającym tworzenie serwisu internetowego (lub intranetowego) oraz możliwościami, jakie daje wykorzystanie Internetu w firmie. Ukończenie pozwoli im przełożyć cele biznesowe na dokument zrozumiały dla informatyków.</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zakres tematyczny:</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Co to jest architektura informacji (AI)?</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odbiorcy AI – komu to jest potrzebne,</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korzyści ze stosowania AI.</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Mentalne metody wyszukiwania informacji w Intra- i Internecie.</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Potrzeby i zachowania użytkowników w procesie wyszukiwania informacji.</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Schematy i struktury organizacyjne – jak wybrać optymalną organizację informacji?</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Organizowanie serwisów WWW i intranetów.</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Wizualizacja architektury informacji (tworzenie scenariuszy).</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Metoda układania kart – jak stworzyć schemat serwisu?</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Systemy etykietowania, nawigacji oraz wyszukiwania.</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rodzaje etykiet,</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zasady projektowania etykiet i nawigacji,</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wbudowane i pomocnicze systemy nawigacyjne.</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Organizacja dokumentów w bibliotekach.</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stosowanie personalizowanych widoków,</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metadane – dodatkowe możliwości opisu dokumentu,</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opisuj zamiast chować– organizacja dokumentów ze względu na typy zawartości,</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tezaurusy i słowniki kontrolowane.</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Przepływ informacji – jak zaprojektować dobry workflow?</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elementy obiegu informacji – dokumenty, zadania, wydarzenia,</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role i procesy biznesowe,</w:t>
      </w:r>
    </w:p>
    <w:p w:rsidR="007873C5" w:rsidRPr="00262798" w:rsidRDefault="007873C5" w:rsidP="00826DB8">
      <w:pPr>
        <w:pStyle w:val="Akapitzlist"/>
        <w:numPr>
          <w:ilvl w:val="1"/>
          <w:numId w:val="31"/>
        </w:numPr>
        <w:spacing w:after="0"/>
        <w:jc w:val="both"/>
        <w:rPr>
          <w:rFonts w:ascii="Cambria" w:hAnsi="Cambria"/>
        </w:rPr>
      </w:pPr>
      <w:r w:rsidRPr="00262798">
        <w:rPr>
          <w:rFonts w:ascii="Cambria" w:hAnsi="Cambria"/>
        </w:rPr>
        <w:t>narzędzia wspomagające projektowanie obiegu informacji.</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Projekt i dokumentacja.</w:t>
      </w:r>
    </w:p>
    <w:p w:rsidR="007873C5" w:rsidRPr="00262798" w:rsidRDefault="007873C5" w:rsidP="00826DB8">
      <w:pPr>
        <w:pStyle w:val="Akapitzlist"/>
        <w:numPr>
          <w:ilvl w:val="0"/>
          <w:numId w:val="31"/>
        </w:numPr>
        <w:spacing w:after="0"/>
        <w:jc w:val="both"/>
        <w:rPr>
          <w:rFonts w:ascii="Cambria" w:hAnsi="Cambria"/>
        </w:rPr>
      </w:pPr>
      <w:r w:rsidRPr="00262798">
        <w:rPr>
          <w:rFonts w:ascii="Cambria" w:hAnsi="Cambria"/>
        </w:rPr>
        <w:t>Architektura informacji przedsiębiorstwa na potrzeby zewnętrzne (Internet) i wewnętrzne (Intranet).</w:t>
      </w:r>
    </w:p>
    <w:p w:rsidR="007873C5" w:rsidRPr="00262798" w:rsidRDefault="007873C5" w:rsidP="00826DB8">
      <w:pPr>
        <w:jc w:val="both"/>
        <w:rPr>
          <w:rFonts w:ascii="Cambria" w:hAnsi="Cambria"/>
          <w:b/>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b/>
          <w:bCs/>
          <w:color w:val="4F81BD"/>
          <w:lang w:eastAsia="pl-PL"/>
        </w:rPr>
      </w:pPr>
      <w:r w:rsidRPr="00262798">
        <w:rPr>
          <w:rFonts w:ascii="Cambria" w:hAnsi="Cambria"/>
          <w:lang w:eastAsia="pl-PL"/>
        </w:rPr>
        <w:br w:type="page"/>
      </w:r>
    </w:p>
    <w:p w:rsidR="007873C5" w:rsidRPr="00262798" w:rsidRDefault="007873C5" w:rsidP="00826DB8">
      <w:pPr>
        <w:keepNext/>
        <w:keepLines/>
        <w:spacing w:before="200" w:after="0"/>
        <w:jc w:val="both"/>
        <w:outlineLvl w:val="2"/>
        <w:rPr>
          <w:rFonts w:ascii="Cambria" w:hAnsi="Cambria"/>
          <w:b/>
          <w:bCs/>
          <w:color w:val="4F81BD"/>
          <w:lang w:eastAsia="pl-PL"/>
        </w:rPr>
      </w:pPr>
    </w:p>
    <w:p w:rsidR="007873C5" w:rsidRPr="00262798" w:rsidRDefault="001236E9" w:rsidP="001236E9">
      <w:pPr>
        <w:pStyle w:val="Nagwek2"/>
        <w:ind w:left="284"/>
        <w:jc w:val="both"/>
      </w:pPr>
      <w:bookmarkStart w:id="4" w:name="_Toc291601026"/>
      <w:r>
        <w:t xml:space="preserve">3. </w:t>
      </w:r>
      <w:r w:rsidR="007873C5" w:rsidRPr="00262798">
        <w:t>Auditor wewnętrzny systemu zarządzania bezpieczeństwem informacji, szkolenie stacjonarne z elementami szkolenia e-learningowego.</w:t>
      </w:r>
      <w:bookmarkEnd w:id="4"/>
      <w:r w:rsidR="007873C5" w:rsidRPr="00262798">
        <w:t xml:space="preserve"> </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Profil uczestników</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lang w:eastAsia="pl-PL"/>
        </w:rPr>
      </w:pPr>
      <w:r w:rsidRPr="00262798">
        <w:rPr>
          <w:rFonts w:ascii="Cambria" w:hAnsi="Cambria"/>
          <w:lang w:eastAsia="pl-PL"/>
        </w:rPr>
        <w:t>Szkolenie kierowane  do pracowników pełniących funkcję Administratora Bezpieczeństwa Informacji a także do wszystkich osób zainteresowanych uzyskaniem nowych, przyszłościowych kwalifikacji zawodowych, pragnących zdobyć podstawową wiedzę dotyczącą zasad i metod oceny systemów Zarządzania Bezpieczeństwem Informacji.</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572D4C" w:rsidRDefault="007873C5" w:rsidP="00826DB8">
      <w:pPr>
        <w:jc w:val="both"/>
        <w:rPr>
          <w:rFonts w:ascii="Cambria" w:hAnsi="Cambria"/>
          <w:b/>
          <w:lang w:eastAsia="pl-PL"/>
        </w:rPr>
      </w:pPr>
      <w:r w:rsidRPr="00572D4C">
        <w:rPr>
          <w:rFonts w:ascii="Cambria" w:hAnsi="Cambria"/>
          <w:b/>
          <w:lang w:eastAsia="pl-PL"/>
        </w:rPr>
        <w:t>CEL SZKOLENIA:</w:t>
      </w:r>
    </w:p>
    <w:p w:rsidR="007873C5" w:rsidRPr="00572D4C" w:rsidRDefault="007873C5" w:rsidP="00826DB8">
      <w:pPr>
        <w:jc w:val="both"/>
        <w:rPr>
          <w:rFonts w:ascii="Cambria" w:hAnsi="Cambria"/>
          <w:lang w:eastAsia="pl-PL"/>
        </w:rPr>
      </w:pPr>
      <w:r w:rsidRPr="00572D4C">
        <w:rPr>
          <w:rFonts w:ascii="Cambria" w:hAnsi="Cambria"/>
          <w:lang w:eastAsia="pl-PL"/>
        </w:rPr>
        <w:t>Zapoznanie uczestników z istotą, celem, rodzajami, planowaniem i metodyką prowadzenia auditów oraz przygotowanie przyszłych auditorów wewnętrznych do efektywnego przeprowadzenia auditów w przedsiębiorstwie.</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Przykładowy program </w:t>
      </w:r>
    </w:p>
    <w:p w:rsidR="007873C5" w:rsidRPr="00572D4C" w:rsidRDefault="007873C5" w:rsidP="00826DB8">
      <w:pPr>
        <w:jc w:val="both"/>
        <w:rPr>
          <w:rFonts w:ascii="Cambria" w:hAnsi="Cambria"/>
          <w:lang w:eastAsia="pl-PL"/>
        </w:rPr>
      </w:pPr>
      <w:r w:rsidRPr="00572D4C">
        <w:rPr>
          <w:rFonts w:ascii="Cambria" w:hAnsi="Cambria"/>
          <w:lang w:eastAsia="pl-PL"/>
        </w:rPr>
        <w:t>Wprowadzenie</w:t>
      </w:r>
    </w:p>
    <w:p w:rsidR="007873C5" w:rsidRPr="00572D4C" w:rsidRDefault="007873C5" w:rsidP="00826DB8">
      <w:pPr>
        <w:jc w:val="both"/>
        <w:rPr>
          <w:rFonts w:ascii="Cambria" w:hAnsi="Cambria"/>
          <w:lang w:eastAsia="pl-PL"/>
        </w:rPr>
      </w:pPr>
      <w:r w:rsidRPr="00572D4C">
        <w:rPr>
          <w:rFonts w:ascii="Cambria" w:hAnsi="Cambria"/>
          <w:lang w:eastAsia="pl-PL"/>
        </w:rPr>
        <w:t xml:space="preserve">System Zarządzania Bezpieczeństwem Informacji zgodny z wymaganiami normy PN-ISO/IEC 27001:2007 </w:t>
      </w:r>
    </w:p>
    <w:p w:rsidR="007873C5" w:rsidRPr="00572D4C" w:rsidRDefault="007873C5" w:rsidP="00826DB8">
      <w:pPr>
        <w:jc w:val="both"/>
        <w:rPr>
          <w:rFonts w:ascii="Cambria" w:hAnsi="Cambria"/>
          <w:lang w:eastAsia="pl-PL"/>
        </w:rPr>
      </w:pPr>
      <w:r w:rsidRPr="00572D4C">
        <w:rPr>
          <w:rFonts w:ascii="Cambria" w:hAnsi="Cambria"/>
          <w:lang w:eastAsia="pl-PL"/>
        </w:rPr>
        <w:t>Ćwiczenia z interpretacji oraz analizy wymagań normy PN-ISO/IEC 27001:2007 oraz zastosowań wytycznych nomy PN-ISO/IEC 17799:2007.</w:t>
      </w:r>
    </w:p>
    <w:p w:rsidR="007873C5" w:rsidRPr="00572D4C" w:rsidRDefault="007873C5" w:rsidP="00826DB8">
      <w:pPr>
        <w:jc w:val="both"/>
        <w:rPr>
          <w:rFonts w:ascii="Cambria" w:hAnsi="Cambria"/>
          <w:lang w:eastAsia="pl-PL"/>
        </w:rPr>
      </w:pPr>
      <w:r w:rsidRPr="00572D4C">
        <w:rPr>
          <w:rFonts w:ascii="Cambria" w:hAnsi="Cambria"/>
          <w:lang w:eastAsia="pl-PL"/>
        </w:rPr>
        <w:t xml:space="preserve">Audit - narzędzie do weryfikacji zgodności i skuteczności Systemu Zarządzania Bezpieczeństwem Informacji: </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Cele auditu</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Rodzaje auditów</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 xml:space="preserve">Planowanie i przygotowanie auditu: </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kryteria i zakres auditu</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istotne aspekty przy tworzeniu listy pytań kontrolnych</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ćwiczenia praktyczne</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 xml:space="preserve">Przeprowadzenie auditu - zasady prowadzenia badania na miejscu: </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obiektywne dowody</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określanie niezgodności oraz umiejętność ich wykazywania</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ćwiczenia praktyczne</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 xml:space="preserve">Dokumentowanie wyników auditu: </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umiejętne formułowanie niezgodności</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dokumentowanie niezgodności</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wskazanie i dokumentowanie spostrzeżeń oraz potencjałów do doskonalenia</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podsumowanie wyników auditu – Raport z auditu</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ćwiczenia praktyczne</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 xml:space="preserve">Skuteczne działania korygujące i zapobiegawcze: </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odpowiedzialności związane z uruchamianiem działań korygujących/zapobiegawczych będących wynikiem auditu wewnętrznego</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istota precyzyjnego określania przyczyn niezgodności oraz potencjalnych przyczyn niezgodności</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definiowanie działań korygujących i/lub zapobiegawczych</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ocena skuteczności działań</w:t>
      </w:r>
    </w:p>
    <w:p w:rsidR="007873C5" w:rsidRPr="00572D4C" w:rsidRDefault="007873C5" w:rsidP="00826DB8">
      <w:pPr>
        <w:pStyle w:val="Akapitzlist"/>
        <w:numPr>
          <w:ilvl w:val="0"/>
          <w:numId w:val="40"/>
        </w:numPr>
        <w:jc w:val="both"/>
        <w:rPr>
          <w:rFonts w:ascii="Cambria" w:hAnsi="Cambria"/>
        </w:rPr>
      </w:pPr>
      <w:r w:rsidRPr="00572D4C">
        <w:rPr>
          <w:rFonts w:ascii="Cambria" w:hAnsi="Cambria"/>
        </w:rPr>
        <w:t>ćwiczenia praktyczne</w:t>
      </w:r>
    </w:p>
    <w:p w:rsidR="007873C5" w:rsidRDefault="007873C5" w:rsidP="00826DB8">
      <w:pPr>
        <w:pStyle w:val="Akapitzlist"/>
        <w:numPr>
          <w:ilvl w:val="0"/>
          <w:numId w:val="40"/>
        </w:numPr>
        <w:jc w:val="both"/>
        <w:rPr>
          <w:rFonts w:ascii="Cambria" w:hAnsi="Cambria"/>
        </w:rPr>
      </w:pPr>
      <w:r w:rsidRPr="00572D4C">
        <w:rPr>
          <w:rFonts w:ascii="Cambria" w:hAnsi="Cambria"/>
        </w:rPr>
        <w:t>Dyskusja, podsumowanie</w:t>
      </w:r>
    </w:p>
    <w:p w:rsidR="007873C5" w:rsidRDefault="007873C5" w:rsidP="00826DB8">
      <w:pPr>
        <w:jc w:val="both"/>
        <w:rPr>
          <w:rFonts w:ascii="Cambria" w:hAnsi="Cambria"/>
          <w:lang w:eastAsia="pl-PL"/>
        </w:rPr>
      </w:pPr>
    </w:p>
    <w:p w:rsidR="007873C5" w:rsidRDefault="007873C5" w:rsidP="00826DB8">
      <w:pPr>
        <w:jc w:val="both"/>
        <w:rPr>
          <w:rFonts w:ascii="Cambria" w:hAnsi="Cambria"/>
          <w:lang w:eastAsia="pl-PL"/>
        </w:rPr>
      </w:pPr>
      <w:r>
        <w:rPr>
          <w:rFonts w:ascii="Cambria" w:hAnsi="Cambria"/>
          <w:lang w:eastAsia="pl-PL"/>
        </w:rPr>
        <w:t>.</w:t>
      </w: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r>
        <w:rPr>
          <w:rFonts w:ascii="Cambria" w:hAnsi="Cambria"/>
          <w:lang w:eastAsia="pl-PL"/>
        </w:rPr>
        <w:t xml:space="preserve"> Każdy uczestnik będzie miał możliwość podejścia do egzaminu, na podstawie którego  po pomyślmy jego zdaniu otrzyma </w:t>
      </w:r>
      <w:r w:rsidRPr="00DA0083">
        <w:rPr>
          <w:rFonts w:ascii="Cambria" w:hAnsi="Cambria"/>
          <w:lang w:eastAsia="pl-PL"/>
        </w:rPr>
        <w:t xml:space="preserve">certyfikat Audytora Wewnętrznego w języku polskim i angielskim (dla osób, które zdadzą egzamin).Egzamin musi się </w:t>
      </w:r>
      <w:r>
        <w:rPr>
          <w:rFonts w:ascii="Cambria" w:hAnsi="Cambria"/>
          <w:lang w:eastAsia="pl-PL"/>
        </w:rPr>
        <w:t>odbyć nie później  niż w ciągu 2</w:t>
      </w:r>
      <w:r w:rsidRPr="00DA0083">
        <w:rPr>
          <w:rFonts w:ascii="Cambria" w:hAnsi="Cambria"/>
          <w:lang w:eastAsia="pl-PL"/>
        </w:rPr>
        <w:t xml:space="preserve"> miesięcy od ukończenia szkolenia</w:t>
      </w:r>
      <w:r>
        <w:rPr>
          <w:rFonts w:ascii="Cambria" w:hAnsi="Cambria"/>
          <w:lang w:eastAsia="pl-PL"/>
        </w:rPr>
        <w:t>.</w:t>
      </w:r>
    </w:p>
    <w:p w:rsidR="007873C5" w:rsidRPr="002E5103" w:rsidRDefault="007873C5" w:rsidP="00826DB8">
      <w:pPr>
        <w:jc w:val="both"/>
        <w:rPr>
          <w:rFonts w:ascii="Cambria" w:hAnsi="Cambria"/>
          <w:u w:val="single"/>
          <w:lang w:eastAsia="pl-PL"/>
        </w:rPr>
      </w:pPr>
      <w:r w:rsidRPr="002E5103">
        <w:rPr>
          <w:rFonts w:ascii="Cambria" w:hAnsi="Cambria"/>
          <w:u w:val="single"/>
          <w:lang w:eastAsia="pl-PL"/>
        </w:rPr>
        <w:t>Cena 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826DB8">
        <w:rPr>
          <w:rFonts w:ascii="Cambria" w:hAnsi="Cambria"/>
          <w:lang w:eastAsia="pl-PL"/>
        </w:rPr>
        <w:t>rzeprowadzenie szkolenia, zaświadczenie, materiały szkoleniowe oraz wyżywienie (serwis kawowy oraz obiadowy),</w:t>
      </w:r>
      <w:r>
        <w:rPr>
          <w:rFonts w:ascii="Cambria" w:hAnsi="Cambria"/>
          <w:lang w:eastAsia="pl-PL"/>
        </w:rPr>
        <w:t xml:space="preserve"> przeprowadzenie egzaminu i adekwatny do szkolenia system certyfikacji. </w:t>
      </w:r>
    </w:p>
    <w:p w:rsidR="007873C5" w:rsidRPr="00572D4C" w:rsidRDefault="007873C5" w:rsidP="00826DB8">
      <w:pPr>
        <w:jc w:val="both"/>
        <w:rPr>
          <w:rFonts w:ascii="Cambria" w:hAnsi="Cambria"/>
          <w:lang w:eastAsia="pl-PL"/>
        </w:rPr>
      </w:pPr>
      <w:r w:rsidRPr="00262798">
        <w:rPr>
          <w:rFonts w:ascii="Cambria" w:hAnsi="Cambria"/>
          <w:b/>
          <w:bCs/>
          <w:color w:val="365F91"/>
          <w:sz w:val="28"/>
          <w:szCs w:val="28"/>
          <w:lang w:eastAsia="pl-PL"/>
        </w:rPr>
        <w:br/>
      </w:r>
      <w:r w:rsidRPr="00262798">
        <w:rPr>
          <w:rFonts w:ascii="Cambria" w:hAnsi="Cambria"/>
          <w:b/>
          <w:bCs/>
          <w:color w:val="365F91"/>
          <w:sz w:val="28"/>
          <w:szCs w:val="28"/>
          <w:lang w:eastAsia="pl-PL"/>
        </w:rPr>
        <w:br/>
      </w:r>
    </w:p>
    <w:p w:rsidR="007873C5" w:rsidRPr="00262798" w:rsidRDefault="007873C5" w:rsidP="00826DB8">
      <w:pPr>
        <w:jc w:val="both"/>
        <w:rPr>
          <w:rFonts w:ascii="Cambria" w:hAnsi="Cambria"/>
          <w:b/>
          <w:bCs/>
          <w:color w:val="365F91"/>
          <w:sz w:val="28"/>
          <w:szCs w:val="28"/>
          <w:lang w:eastAsia="pl-PL"/>
        </w:rPr>
      </w:pPr>
      <w:r w:rsidRPr="00262798">
        <w:rPr>
          <w:rFonts w:ascii="Cambria" w:hAnsi="Cambria"/>
          <w:lang w:eastAsia="pl-PL"/>
        </w:rPr>
        <w:br w:type="page"/>
      </w:r>
    </w:p>
    <w:p w:rsidR="007873C5" w:rsidRPr="0037686D" w:rsidRDefault="001236E9" w:rsidP="001236E9">
      <w:pPr>
        <w:pStyle w:val="Nagwek2"/>
        <w:ind w:left="284"/>
        <w:jc w:val="both"/>
        <w:rPr>
          <w:b w:val="0"/>
        </w:rPr>
      </w:pPr>
      <w:bookmarkStart w:id="5" w:name="_Toc291601027"/>
      <w:r>
        <w:rPr>
          <w:b w:val="0"/>
        </w:rPr>
        <w:t xml:space="preserve">4. </w:t>
      </w:r>
      <w:r w:rsidR="007873C5" w:rsidRPr="0037686D">
        <w:rPr>
          <w:b w:val="0"/>
        </w:rPr>
        <w:t>ITIL Foundation, szkolenie stacjonarne z elementami szkolenia e-learningowego.</w:t>
      </w:r>
      <w:bookmarkEnd w:id="5"/>
    </w:p>
    <w:p w:rsidR="007873C5" w:rsidRPr="00262798" w:rsidRDefault="007873C5" w:rsidP="00826DB8">
      <w:pPr>
        <w:jc w:val="both"/>
        <w:rPr>
          <w:rFonts w:ascii="Cambria" w:hAnsi="Cambria"/>
          <w:b/>
          <w:lang w:eastAsia="pl-PL"/>
        </w:rPr>
      </w:pPr>
      <w:r w:rsidRPr="00262798">
        <w:rPr>
          <w:rFonts w:ascii="Cambria" w:hAnsi="Cambria"/>
          <w:b/>
          <w:lang w:eastAsia="pl-PL"/>
        </w:rPr>
        <w:t>Profil uczestników</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lang w:eastAsia="pl-PL"/>
        </w:rPr>
      </w:pPr>
      <w:r w:rsidRPr="00262798">
        <w:rPr>
          <w:rFonts w:ascii="Cambria" w:hAnsi="Cambria"/>
          <w:lang w:eastAsia="pl-PL"/>
        </w:rPr>
        <w:t xml:space="preserve">Szkolenie kierowane do pracowników organizacji IT, która świadczy lub będzie świadczyła usługi informatyczne. Pracowników organizacji korzystających z najlepszych praktyk ITIL®( IT Infrastructure Library), chcących uporządkować swoje spojrzenie na organizację, usługi informatyczne i procesy. </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Cel </w:t>
      </w:r>
    </w:p>
    <w:p w:rsidR="007873C5" w:rsidRPr="00262798" w:rsidRDefault="007873C5" w:rsidP="00826DB8">
      <w:pPr>
        <w:jc w:val="both"/>
        <w:rPr>
          <w:rFonts w:ascii="Cambria" w:hAnsi="Cambria"/>
          <w:lang w:eastAsia="pl-PL"/>
        </w:rPr>
      </w:pPr>
      <w:r w:rsidRPr="00262798">
        <w:rPr>
          <w:rFonts w:ascii="Cambria" w:hAnsi="Cambria"/>
          <w:lang w:eastAsia="pl-PL"/>
        </w:rPr>
        <w:t>Celem szkolenia powinno być zapoznanie uczestników z procesowym modelem zarządzania usługami IT opisanym w bibliotece ITIL®, przedstawienie jego kluczowych założeń, pojęć i rekomendacji.</w:t>
      </w:r>
    </w:p>
    <w:p w:rsidR="007873C5" w:rsidRPr="00262798" w:rsidRDefault="007873C5" w:rsidP="00826DB8">
      <w:pPr>
        <w:jc w:val="both"/>
        <w:rPr>
          <w:rFonts w:ascii="Cambria" w:hAnsi="Cambria"/>
          <w:lang w:eastAsia="pl-PL"/>
        </w:rPr>
      </w:pPr>
      <w:r w:rsidRPr="00262798">
        <w:rPr>
          <w:rFonts w:ascii="Cambria" w:hAnsi="Cambria"/>
          <w:lang w:eastAsia="pl-PL"/>
        </w:rPr>
        <w:t>Szkolenie powinno umożliwić uczestnikowi zapoznanie się z zasadami stosowania modelu ITIL®, poznanie praktyk, które przyniosą organizacji najlepsze i szybkie rezultaty.</w:t>
      </w:r>
    </w:p>
    <w:p w:rsidR="007873C5" w:rsidRPr="00262798" w:rsidRDefault="007873C5" w:rsidP="00826DB8">
      <w:pPr>
        <w:jc w:val="both"/>
        <w:rPr>
          <w:rFonts w:ascii="Cambria" w:hAnsi="Cambria"/>
          <w:b/>
          <w:lang w:eastAsia="pl-PL"/>
        </w:rPr>
      </w:pPr>
      <w:r w:rsidRPr="00262798">
        <w:rPr>
          <w:rFonts w:ascii="Cambria" w:hAnsi="Cambria"/>
          <w:b/>
          <w:lang w:eastAsia="pl-PL"/>
        </w:rPr>
        <w:t>Oczekiwania</w:t>
      </w:r>
    </w:p>
    <w:p w:rsidR="007873C5" w:rsidRPr="00262798" w:rsidRDefault="007873C5" w:rsidP="00826DB8">
      <w:pPr>
        <w:jc w:val="both"/>
        <w:rPr>
          <w:rFonts w:ascii="Cambria" w:hAnsi="Cambria"/>
          <w:lang w:eastAsia="pl-PL"/>
        </w:rPr>
      </w:pPr>
      <w:r w:rsidRPr="00262798">
        <w:rPr>
          <w:rFonts w:ascii="Cambria" w:hAnsi="Cambria"/>
          <w:lang w:eastAsia="pl-PL"/>
        </w:rPr>
        <w:t>Uczestnik szkolenia powinien nabyć wiedzę merytoryczną oraz  praktyczną pozwalającą na uzyskanie zaświadczenia oraz podejście do egzaminu na międzynarodowy certyfikat.</w:t>
      </w:r>
    </w:p>
    <w:p w:rsidR="007873C5" w:rsidRPr="00262798" w:rsidRDefault="007873C5" w:rsidP="00826DB8">
      <w:pPr>
        <w:jc w:val="both"/>
        <w:rPr>
          <w:rFonts w:ascii="Cambria" w:hAnsi="Cambria"/>
          <w:b/>
          <w:lang w:eastAsia="pl-PL"/>
        </w:rPr>
      </w:pPr>
      <w:r w:rsidRPr="00262798">
        <w:rPr>
          <w:rFonts w:ascii="Cambria" w:hAnsi="Cambria"/>
          <w:b/>
          <w:lang w:eastAsia="pl-PL"/>
        </w:rPr>
        <w:t>Ocena uczestnika</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Przykładowy program </w:t>
      </w:r>
    </w:p>
    <w:p w:rsidR="007873C5" w:rsidRPr="00262798" w:rsidRDefault="007873C5" w:rsidP="00826DB8">
      <w:pPr>
        <w:jc w:val="both"/>
        <w:rPr>
          <w:rFonts w:ascii="Cambria" w:hAnsi="Cambria"/>
          <w:lang w:eastAsia="pl-PL"/>
        </w:rPr>
      </w:pPr>
      <w:r w:rsidRPr="00262798">
        <w:rPr>
          <w:rFonts w:ascii="Cambria" w:hAnsi="Cambria"/>
          <w:lang w:eastAsia="pl-PL"/>
        </w:rPr>
        <w:t>1.</w:t>
      </w:r>
      <w:r w:rsidRPr="00262798">
        <w:rPr>
          <w:rFonts w:ascii="Cambria" w:hAnsi="Cambria"/>
          <w:lang w:eastAsia="pl-PL"/>
        </w:rPr>
        <w:tab/>
        <w:t>Wprowadzenie do ITIL®</w:t>
      </w:r>
    </w:p>
    <w:p w:rsidR="007873C5" w:rsidRPr="00262798" w:rsidRDefault="007873C5" w:rsidP="00826DB8">
      <w:pPr>
        <w:jc w:val="both"/>
        <w:rPr>
          <w:rFonts w:ascii="Cambria" w:hAnsi="Cambria"/>
          <w:lang w:eastAsia="pl-PL"/>
        </w:rPr>
      </w:pPr>
      <w:r w:rsidRPr="00262798">
        <w:rPr>
          <w:rFonts w:ascii="Cambria" w:hAnsi="Cambria"/>
          <w:lang w:eastAsia="pl-PL"/>
        </w:rPr>
        <w:t>2.</w:t>
      </w:r>
      <w:r w:rsidRPr="00262798">
        <w:rPr>
          <w:rFonts w:ascii="Cambria" w:hAnsi="Cambria"/>
          <w:lang w:eastAsia="pl-PL"/>
        </w:rPr>
        <w:tab/>
        <w:t xml:space="preserve">Zarządzanie poziomem usług (Service Level Management) </w:t>
      </w:r>
    </w:p>
    <w:p w:rsidR="007873C5" w:rsidRPr="00262798" w:rsidRDefault="007873C5" w:rsidP="00826DB8">
      <w:pPr>
        <w:jc w:val="both"/>
        <w:rPr>
          <w:rFonts w:ascii="Cambria" w:hAnsi="Cambria"/>
          <w:lang w:eastAsia="pl-PL"/>
        </w:rPr>
      </w:pPr>
      <w:r w:rsidRPr="00262798">
        <w:rPr>
          <w:rFonts w:ascii="Cambria" w:hAnsi="Cambria"/>
          <w:lang w:eastAsia="pl-PL"/>
        </w:rPr>
        <w:t>3.</w:t>
      </w:r>
      <w:r w:rsidRPr="00262798">
        <w:rPr>
          <w:rFonts w:ascii="Cambria" w:hAnsi="Cambria"/>
          <w:lang w:eastAsia="pl-PL"/>
        </w:rPr>
        <w:tab/>
        <w:t xml:space="preserve">Zarządzanie konfiguracją (Configuration Management) </w:t>
      </w:r>
    </w:p>
    <w:p w:rsidR="007873C5" w:rsidRPr="00262798" w:rsidRDefault="007873C5" w:rsidP="00826DB8">
      <w:pPr>
        <w:jc w:val="both"/>
        <w:rPr>
          <w:rFonts w:ascii="Cambria" w:hAnsi="Cambria"/>
          <w:lang w:eastAsia="pl-PL"/>
        </w:rPr>
      </w:pPr>
      <w:r w:rsidRPr="00262798">
        <w:rPr>
          <w:rFonts w:ascii="Cambria" w:hAnsi="Cambria"/>
          <w:lang w:eastAsia="pl-PL"/>
        </w:rPr>
        <w:t>4.</w:t>
      </w:r>
      <w:r w:rsidRPr="00262798">
        <w:rPr>
          <w:rFonts w:ascii="Cambria" w:hAnsi="Cambria"/>
          <w:lang w:eastAsia="pl-PL"/>
        </w:rPr>
        <w:tab/>
        <w:t xml:space="preserve">Funkcja Service Desk </w:t>
      </w:r>
    </w:p>
    <w:p w:rsidR="007873C5" w:rsidRPr="00262798" w:rsidRDefault="007873C5" w:rsidP="00826DB8">
      <w:pPr>
        <w:jc w:val="both"/>
        <w:rPr>
          <w:rFonts w:ascii="Cambria" w:hAnsi="Cambria"/>
          <w:lang w:eastAsia="pl-PL"/>
        </w:rPr>
      </w:pPr>
      <w:r w:rsidRPr="00262798">
        <w:rPr>
          <w:rFonts w:ascii="Cambria" w:hAnsi="Cambria"/>
          <w:lang w:eastAsia="pl-PL"/>
        </w:rPr>
        <w:t>5.</w:t>
      </w:r>
      <w:r w:rsidRPr="00262798">
        <w:rPr>
          <w:rFonts w:ascii="Cambria" w:hAnsi="Cambria"/>
          <w:lang w:eastAsia="pl-PL"/>
        </w:rPr>
        <w:tab/>
        <w:t xml:space="preserve">Zarządzanie incydentami (Incident Management) </w:t>
      </w:r>
    </w:p>
    <w:p w:rsidR="007873C5" w:rsidRPr="00262798" w:rsidRDefault="007873C5" w:rsidP="00826DB8">
      <w:pPr>
        <w:jc w:val="both"/>
        <w:rPr>
          <w:rFonts w:ascii="Cambria" w:hAnsi="Cambria"/>
          <w:lang w:eastAsia="pl-PL"/>
        </w:rPr>
      </w:pPr>
      <w:r w:rsidRPr="00262798">
        <w:rPr>
          <w:rFonts w:ascii="Cambria" w:hAnsi="Cambria"/>
          <w:lang w:eastAsia="pl-PL"/>
        </w:rPr>
        <w:t>6.</w:t>
      </w:r>
      <w:r w:rsidRPr="00262798">
        <w:rPr>
          <w:rFonts w:ascii="Cambria" w:hAnsi="Cambria"/>
          <w:lang w:eastAsia="pl-PL"/>
        </w:rPr>
        <w:tab/>
        <w:t xml:space="preserve">Zarządzanie problemami (Problem Management) </w:t>
      </w:r>
    </w:p>
    <w:p w:rsidR="007873C5" w:rsidRPr="00262798" w:rsidRDefault="007873C5" w:rsidP="00826DB8">
      <w:pPr>
        <w:jc w:val="both"/>
        <w:rPr>
          <w:rFonts w:ascii="Cambria" w:hAnsi="Cambria"/>
          <w:lang w:eastAsia="pl-PL"/>
        </w:rPr>
      </w:pPr>
      <w:r w:rsidRPr="00262798">
        <w:rPr>
          <w:rFonts w:ascii="Cambria" w:hAnsi="Cambria"/>
          <w:lang w:eastAsia="pl-PL"/>
        </w:rPr>
        <w:t>7.</w:t>
      </w:r>
      <w:r w:rsidRPr="00262798">
        <w:rPr>
          <w:rFonts w:ascii="Cambria" w:hAnsi="Cambria"/>
          <w:lang w:eastAsia="pl-PL"/>
        </w:rPr>
        <w:tab/>
        <w:t xml:space="preserve">Zarządzanie zmianami (Change Management) </w:t>
      </w:r>
    </w:p>
    <w:p w:rsidR="007873C5" w:rsidRPr="00262798" w:rsidRDefault="007873C5" w:rsidP="00826DB8">
      <w:pPr>
        <w:jc w:val="both"/>
        <w:rPr>
          <w:rFonts w:ascii="Cambria" w:hAnsi="Cambria"/>
          <w:lang w:eastAsia="pl-PL"/>
        </w:rPr>
      </w:pPr>
      <w:r w:rsidRPr="00262798">
        <w:rPr>
          <w:rFonts w:ascii="Cambria" w:hAnsi="Cambria"/>
          <w:lang w:eastAsia="pl-PL"/>
        </w:rPr>
        <w:t>8.</w:t>
      </w:r>
      <w:r w:rsidRPr="00262798">
        <w:rPr>
          <w:rFonts w:ascii="Cambria" w:hAnsi="Cambria"/>
          <w:lang w:eastAsia="pl-PL"/>
        </w:rPr>
        <w:tab/>
        <w:t xml:space="preserve">Zarządzanie wersjami (Release Management) </w:t>
      </w:r>
    </w:p>
    <w:p w:rsidR="007873C5" w:rsidRPr="00262798" w:rsidRDefault="007873C5" w:rsidP="00826DB8">
      <w:pPr>
        <w:jc w:val="both"/>
        <w:rPr>
          <w:rFonts w:ascii="Cambria" w:hAnsi="Cambria"/>
          <w:lang w:val="en-US" w:eastAsia="pl-PL"/>
        </w:rPr>
      </w:pPr>
      <w:r w:rsidRPr="00262798">
        <w:rPr>
          <w:rFonts w:ascii="Cambria" w:hAnsi="Cambria"/>
          <w:lang w:val="en-US" w:eastAsia="pl-PL"/>
        </w:rPr>
        <w:t>9.</w:t>
      </w:r>
      <w:r w:rsidRPr="00262798">
        <w:rPr>
          <w:rFonts w:ascii="Cambria" w:hAnsi="Cambria"/>
          <w:lang w:val="en-US" w:eastAsia="pl-PL"/>
        </w:rPr>
        <w:tab/>
        <w:t>Zarządzanie finansowe dla usług IT (Financial Management for IT Service)</w:t>
      </w:r>
    </w:p>
    <w:p w:rsidR="007873C5" w:rsidRPr="00262798" w:rsidRDefault="007873C5" w:rsidP="00826DB8">
      <w:pPr>
        <w:jc w:val="both"/>
        <w:rPr>
          <w:rFonts w:ascii="Cambria" w:hAnsi="Cambria"/>
          <w:lang w:eastAsia="pl-PL"/>
        </w:rPr>
      </w:pPr>
      <w:r w:rsidRPr="00262798">
        <w:rPr>
          <w:rFonts w:ascii="Cambria" w:hAnsi="Cambria"/>
          <w:lang w:eastAsia="pl-PL"/>
        </w:rPr>
        <w:t>10.</w:t>
      </w:r>
      <w:r w:rsidRPr="00262798">
        <w:rPr>
          <w:rFonts w:ascii="Cambria" w:hAnsi="Cambria"/>
          <w:lang w:eastAsia="pl-PL"/>
        </w:rPr>
        <w:tab/>
        <w:t xml:space="preserve"> Zarządzanie dostępnością (Availability Management) </w:t>
      </w:r>
    </w:p>
    <w:p w:rsidR="007873C5" w:rsidRPr="00262798" w:rsidRDefault="007873C5" w:rsidP="00826DB8">
      <w:pPr>
        <w:jc w:val="both"/>
        <w:rPr>
          <w:rFonts w:ascii="Cambria" w:hAnsi="Cambria"/>
          <w:lang w:eastAsia="pl-PL"/>
        </w:rPr>
      </w:pPr>
      <w:r w:rsidRPr="00262798">
        <w:rPr>
          <w:rFonts w:ascii="Cambria" w:hAnsi="Cambria"/>
          <w:lang w:eastAsia="pl-PL"/>
        </w:rPr>
        <w:t>11.</w:t>
      </w:r>
      <w:r w:rsidRPr="00262798">
        <w:rPr>
          <w:rFonts w:ascii="Cambria" w:hAnsi="Cambria"/>
          <w:lang w:eastAsia="pl-PL"/>
        </w:rPr>
        <w:tab/>
        <w:t xml:space="preserve">Zarządzanie pojemnością (Capacity Management) </w:t>
      </w:r>
    </w:p>
    <w:p w:rsidR="007873C5" w:rsidRPr="00262798" w:rsidRDefault="007873C5" w:rsidP="00826DB8">
      <w:pPr>
        <w:jc w:val="both"/>
        <w:rPr>
          <w:rFonts w:ascii="Cambria" w:hAnsi="Cambria"/>
          <w:lang w:val="en-US" w:eastAsia="pl-PL"/>
        </w:rPr>
      </w:pPr>
      <w:r w:rsidRPr="00262798">
        <w:rPr>
          <w:rFonts w:ascii="Cambria" w:hAnsi="Cambria"/>
          <w:lang w:val="en-US" w:eastAsia="pl-PL"/>
        </w:rPr>
        <w:t>12.</w:t>
      </w:r>
      <w:r w:rsidRPr="00262798">
        <w:rPr>
          <w:rFonts w:ascii="Cambria" w:hAnsi="Cambria"/>
          <w:lang w:val="en-US" w:eastAsia="pl-PL"/>
        </w:rPr>
        <w:tab/>
        <w:t xml:space="preserve">Zarządzanie ciągłością usług IT (IT Service Continuity Management) </w:t>
      </w:r>
    </w:p>
    <w:p w:rsidR="007873C5" w:rsidRPr="00262798" w:rsidRDefault="007873C5" w:rsidP="00826DB8">
      <w:pPr>
        <w:jc w:val="both"/>
        <w:rPr>
          <w:rFonts w:ascii="Cambria" w:hAnsi="Cambria"/>
          <w:lang w:eastAsia="pl-PL"/>
        </w:rPr>
      </w:pPr>
      <w:r w:rsidRPr="00262798">
        <w:rPr>
          <w:rFonts w:ascii="Cambria" w:hAnsi="Cambria"/>
          <w:lang w:eastAsia="pl-PL"/>
        </w:rPr>
        <w:t>13.</w:t>
      </w:r>
      <w:r w:rsidRPr="00262798">
        <w:rPr>
          <w:rFonts w:ascii="Cambria" w:hAnsi="Cambria"/>
          <w:lang w:eastAsia="pl-PL"/>
        </w:rPr>
        <w:tab/>
        <w:t xml:space="preserve">Zarządzanie bezpieczeństwem (Security Management) </w:t>
      </w:r>
    </w:p>
    <w:p w:rsidR="007873C5" w:rsidRPr="00262798" w:rsidRDefault="007873C5" w:rsidP="00826DB8">
      <w:pPr>
        <w:jc w:val="both"/>
        <w:rPr>
          <w:rFonts w:ascii="Cambria" w:hAnsi="Cambria"/>
          <w:lang w:eastAsia="pl-PL"/>
        </w:rPr>
      </w:pPr>
      <w:r w:rsidRPr="00262798">
        <w:rPr>
          <w:rFonts w:ascii="Cambria" w:hAnsi="Cambria"/>
          <w:lang w:eastAsia="pl-PL"/>
        </w:rPr>
        <w:t>14.</w:t>
      </w:r>
      <w:r w:rsidRPr="00262798">
        <w:rPr>
          <w:rFonts w:ascii="Cambria" w:hAnsi="Cambria"/>
          <w:lang w:eastAsia="pl-PL"/>
        </w:rPr>
        <w:tab/>
        <w:t xml:space="preserve">Cykl życia usługi według ITIL® V3 </w:t>
      </w:r>
    </w:p>
    <w:p w:rsidR="007873C5" w:rsidRDefault="007873C5" w:rsidP="00826DB8">
      <w:pPr>
        <w:jc w:val="both"/>
        <w:rPr>
          <w:rFonts w:ascii="Cambria" w:hAnsi="Cambria"/>
          <w:lang w:eastAsia="pl-PL"/>
        </w:rPr>
      </w:pPr>
      <w:r w:rsidRPr="00262798">
        <w:rPr>
          <w:rFonts w:ascii="Cambria" w:hAnsi="Cambria"/>
          <w:lang w:eastAsia="pl-PL"/>
        </w:rPr>
        <w:t>15.</w:t>
      </w:r>
      <w:r w:rsidRPr="00262798">
        <w:rPr>
          <w:rFonts w:ascii="Cambria" w:hAnsi="Cambria"/>
          <w:lang w:eastAsia="pl-PL"/>
        </w:rPr>
        <w:tab/>
        <w:t xml:space="preserve">Zasady stosowania ITIL® </w:t>
      </w:r>
    </w:p>
    <w:p w:rsidR="007873C5" w:rsidRDefault="007873C5" w:rsidP="00826DB8">
      <w:pPr>
        <w:jc w:val="both"/>
        <w:rPr>
          <w:rFonts w:ascii="Cambria" w:hAnsi="Cambria"/>
          <w:lang w:eastAsia="pl-PL"/>
        </w:rPr>
      </w:pPr>
    </w:p>
    <w:p w:rsidR="007873C5" w:rsidRDefault="007873C5" w:rsidP="00826DB8">
      <w:pPr>
        <w:jc w:val="both"/>
        <w:rPr>
          <w:rFonts w:ascii="Cambria" w:hAnsi="Cambria"/>
          <w:lang w:eastAsia="pl-PL"/>
        </w:rPr>
      </w:pPr>
      <w:r w:rsidRPr="00041F0D">
        <w:rPr>
          <w:rFonts w:ascii="Cambria" w:hAnsi="Cambria"/>
          <w:lang w:eastAsia="pl-PL"/>
        </w:rPr>
        <w:t xml:space="preserve">Potwierdzeniem ukończenia szkolenia jest wydane zaświadczenie zgodne ze wzorem obowiązującym w projekcie ITeraz Mazowsze II </w:t>
      </w:r>
      <w:r w:rsidRPr="00262798">
        <w:rPr>
          <w:rFonts w:ascii="Cambria" w:hAnsi="Cambria"/>
          <w:lang w:eastAsia="pl-PL"/>
        </w:rPr>
        <w:t>oraz otrzymanie zaświadczenia, które uprawni do przystąpienia do egzaminu pozwalającego na uzyskanie międzynarodowego certyfikatu</w:t>
      </w:r>
      <w:r>
        <w:rPr>
          <w:rFonts w:ascii="Cambria" w:hAnsi="Cambria"/>
          <w:lang w:eastAsia="pl-PL"/>
        </w:rPr>
        <w:t xml:space="preserve">. </w:t>
      </w:r>
    </w:p>
    <w:p w:rsidR="007873C5" w:rsidRDefault="007873C5" w:rsidP="00826DB8">
      <w:pPr>
        <w:jc w:val="both"/>
        <w:rPr>
          <w:rFonts w:ascii="Cambria" w:hAnsi="Cambria"/>
          <w:lang w:eastAsia="pl-PL"/>
        </w:rPr>
      </w:pPr>
      <w:r w:rsidRPr="00262798">
        <w:rPr>
          <w:rFonts w:ascii="Cambria" w:hAnsi="Cambria"/>
          <w:lang w:eastAsia="pl-PL"/>
        </w:rPr>
        <w:t xml:space="preserve"> </w:t>
      </w:r>
      <w:r w:rsidRPr="00962C8A">
        <w:rPr>
          <w:rFonts w:ascii="Cambria" w:hAnsi="Cambria"/>
          <w:lang w:eastAsia="pl-PL"/>
        </w:rPr>
        <w:t>Szkolenie jest prowadzone przez akredytowanych trenerów działających w standardzie akredytowanej właściwej</w:t>
      </w:r>
      <w:r>
        <w:rPr>
          <w:rFonts w:ascii="Cambria" w:hAnsi="Cambria"/>
          <w:lang w:eastAsia="pl-PL"/>
        </w:rPr>
        <w:t xml:space="preserve"> dla tematu organizacji szkoleniowej </w:t>
      </w:r>
      <w:r w:rsidRPr="006000D3">
        <w:rPr>
          <w:rFonts w:ascii="Cambria" w:hAnsi="Cambria"/>
          <w:lang w:eastAsia="pl-PL"/>
        </w:rPr>
        <w:t>posiada akredytacje uprawniające do prowadzenia szkoleń certyfikacyjnych.</w:t>
      </w:r>
    </w:p>
    <w:p w:rsidR="007873C5" w:rsidRPr="00962C8A" w:rsidRDefault="007873C5" w:rsidP="00826DB8">
      <w:pPr>
        <w:jc w:val="both"/>
        <w:rPr>
          <w:rFonts w:ascii="Cambria" w:hAnsi="Cambria"/>
          <w:lang w:eastAsia="pl-PL"/>
        </w:rPr>
      </w:pPr>
      <w:r w:rsidRPr="00962C8A">
        <w:rPr>
          <w:rFonts w:ascii="Cambria" w:hAnsi="Cambria"/>
          <w:lang w:eastAsia="pl-PL"/>
        </w:rPr>
        <w:t>Celem egzaminu jest sprawdzenie i formalne potwierdzenie wiedzy zdobytej przez uczestnikó</w:t>
      </w:r>
      <w:r>
        <w:rPr>
          <w:rFonts w:ascii="Cambria" w:hAnsi="Cambria"/>
          <w:lang w:eastAsia="pl-PL"/>
        </w:rPr>
        <w:t>w szkoleń "ITIL® V3 Foundation"</w:t>
      </w:r>
      <w:r w:rsidRPr="00962C8A">
        <w:rPr>
          <w:rFonts w:ascii="Cambria" w:hAnsi="Cambria"/>
          <w:lang w:eastAsia="pl-PL"/>
        </w:rPr>
        <w:t xml:space="preserve">" oraz możliwe do wykorzystania przez organizację potwierdzenie kompetencji jej pracowników, poprzez uzyskanie międzynarodowego certyfikatu "ITIL® V3 Foundation". </w:t>
      </w:r>
      <w:r w:rsidRPr="00D30F07">
        <w:rPr>
          <w:rFonts w:ascii="Cambria" w:hAnsi="Cambria"/>
          <w:lang w:eastAsia="pl-PL"/>
        </w:rPr>
        <w:t>Możliwość przystąpienia do egzaminu musi odbyć się nie później niż 2 miesiące po ukończeniu szkolenia.</w:t>
      </w:r>
    </w:p>
    <w:p w:rsidR="007873C5" w:rsidRDefault="007873C5" w:rsidP="00826DB8">
      <w:pPr>
        <w:jc w:val="both"/>
        <w:rPr>
          <w:rFonts w:ascii="Cambria" w:hAnsi="Cambria"/>
          <w:lang w:eastAsia="pl-PL"/>
        </w:rPr>
      </w:pPr>
      <w:r w:rsidRPr="00962C8A">
        <w:rPr>
          <w:rFonts w:ascii="Cambria" w:hAnsi="Cambria"/>
          <w:lang w:eastAsia="pl-PL"/>
        </w:rPr>
        <w:t>Potwierdzeniem zdania egzaminu jest c</w:t>
      </w:r>
      <w:r>
        <w:rPr>
          <w:rFonts w:ascii="Cambria" w:hAnsi="Cambria"/>
          <w:lang w:eastAsia="pl-PL"/>
        </w:rPr>
        <w:t>ertyfikat "ITIL® V3 Foundation".</w:t>
      </w:r>
    </w:p>
    <w:p w:rsidR="007873C5" w:rsidRDefault="007873C5" w:rsidP="00826DB8">
      <w:pPr>
        <w:jc w:val="both"/>
        <w:rPr>
          <w:rFonts w:ascii="Cambria" w:hAnsi="Cambria"/>
          <w:lang w:eastAsia="pl-PL"/>
        </w:rPr>
      </w:pPr>
      <w:r>
        <w:rPr>
          <w:rFonts w:ascii="Cambria" w:hAnsi="Cambria"/>
          <w:lang w:eastAsia="pl-PL"/>
        </w:rPr>
        <w:t>Egzamin w języku polskim.</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Cena 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826DB8">
        <w:rPr>
          <w:rFonts w:ascii="Cambria" w:hAnsi="Cambria"/>
          <w:lang w:eastAsia="pl-PL"/>
        </w:rPr>
        <w:t>rzeprowadzenie szkolenia, zaświadczenie, materiały szkoleniowe oraz wyżywienie (serwis kawowy oraz obiadowy),</w:t>
      </w:r>
      <w:r>
        <w:rPr>
          <w:rFonts w:ascii="Cambria" w:hAnsi="Cambria"/>
          <w:lang w:eastAsia="pl-PL"/>
        </w:rPr>
        <w:t xml:space="preserve"> przeprowadzenie egzaminu i adekwatny do szkolenia system certyfikacji. </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bCs/>
          <w:color w:val="365F91"/>
          <w:sz w:val="28"/>
          <w:szCs w:val="28"/>
          <w:lang w:eastAsia="pl-PL"/>
        </w:rPr>
      </w:pPr>
    </w:p>
    <w:p w:rsidR="007873C5" w:rsidRPr="00262798" w:rsidRDefault="007873C5" w:rsidP="00826DB8">
      <w:pPr>
        <w:jc w:val="both"/>
        <w:rPr>
          <w:rFonts w:ascii="Cambria" w:hAnsi="Cambria"/>
          <w:b/>
          <w:bCs/>
          <w:color w:val="365F91"/>
          <w:sz w:val="28"/>
          <w:szCs w:val="28"/>
          <w:lang w:eastAsia="pl-PL"/>
        </w:rPr>
      </w:pPr>
      <w:r w:rsidRPr="00262798">
        <w:rPr>
          <w:rFonts w:ascii="Cambria" w:hAnsi="Cambria"/>
          <w:lang w:eastAsia="pl-PL"/>
        </w:rPr>
        <w:br w:type="page"/>
      </w:r>
    </w:p>
    <w:p w:rsidR="007873C5" w:rsidRPr="0017129A" w:rsidRDefault="001236E9" w:rsidP="001236E9">
      <w:pPr>
        <w:pStyle w:val="Nagwek2"/>
        <w:ind w:left="284"/>
        <w:jc w:val="both"/>
        <w:rPr>
          <w:b w:val="0"/>
        </w:rPr>
      </w:pPr>
      <w:bookmarkStart w:id="6" w:name="_Toc291601028"/>
      <w:r>
        <w:rPr>
          <w:b w:val="0"/>
        </w:rPr>
        <w:t xml:space="preserve">5. </w:t>
      </w:r>
      <w:r w:rsidR="007873C5" w:rsidRPr="0017129A">
        <w:rPr>
          <w:b w:val="0"/>
        </w:rPr>
        <w:t>P3O, szkolenie stacjonarne z elementami szkolenia e-learningowego.</w:t>
      </w:r>
      <w:bookmarkEnd w:id="6"/>
    </w:p>
    <w:p w:rsidR="007873C5" w:rsidRPr="00262798" w:rsidRDefault="007873C5" w:rsidP="00826DB8">
      <w:pPr>
        <w:jc w:val="both"/>
        <w:rPr>
          <w:rFonts w:ascii="Cambria" w:hAnsi="Cambria"/>
          <w:b/>
          <w:lang w:eastAsia="pl-PL"/>
        </w:rPr>
      </w:pPr>
      <w:r w:rsidRPr="00262798">
        <w:rPr>
          <w:rFonts w:ascii="Cambria" w:hAnsi="Cambria"/>
          <w:b/>
          <w:lang w:eastAsia="pl-PL"/>
        </w:rPr>
        <w:t>Profil uczestników</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lang w:eastAsia="pl-PL"/>
        </w:rPr>
      </w:pPr>
      <w:r w:rsidRPr="00262798">
        <w:rPr>
          <w:rFonts w:ascii="Cambria" w:hAnsi="Cambria"/>
          <w:lang w:eastAsia="pl-PL"/>
        </w:rPr>
        <w:t>Szkolenie kierowane do pracowników wchodzących w skład kadry zarządzającej lub osób przygotowujących się do takiej roli.</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Cel </w:t>
      </w:r>
    </w:p>
    <w:p w:rsidR="007873C5" w:rsidRPr="00262798" w:rsidRDefault="007873C5" w:rsidP="00826DB8">
      <w:pPr>
        <w:jc w:val="both"/>
        <w:rPr>
          <w:rFonts w:ascii="Cambria" w:hAnsi="Cambria"/>
          <w:lang w:eastAsia="pl-PL"/>
        </w:rPr>
      </w:pPr>
      <w:r w:rsidRPr="00262798">
        <w:rPr>
          <w:rFonts w:ascii="Cambria" w:hAnsi="Cambria"/>
          <w:lang w:eastAsia="pl-PL"/>
        </w:rPr>
        <w:t>Celem szkolenia powinno być zapoznanie uczestników z modelami P3O (Zarządzanie portfolio projektów i programów. Szkolenie akredytowane P3O) z uwzględnieniem wymagań właściwych dla środowiska zarządzania portfelowego, zarządzania programami i projektami oraz zapoznanie uczestników z wartościami jakie P3O  wnoszą do organizacji.</w:t>
      </w:r>
    </w:p>
    <w:p w:rsidR="007873C5" w:rsidRPr="00262798" w:rsidRDefault="007873C5" w:rsidP="00826DB8">
      <w:pPr>
        <w:jc w:val="both"/>
        <w:rPr>
          <w:rFonts w:ascii="Cambria" w:hAnsi="Cambria"/>
          <w:b/>
          <w:lang w:eastAsia="pl-PL"/>
        </w:rPr>
      </w:pPr>
      <w:r w:rsidRPr="00262798">
        <w:rPr>
          <w:rFonts w:ascii="Cambria" w:hAnsi="Cambria"/>
          <w:b/>
          <w:lang w:eastAsia="pl-PL"/>
        </w:rPr>
        <w:t>Oczekiwania</w:t>
      </w:r>
    </w:p>
    <w:p w:rsidR="007873C5" w:rsidRPr="00262798" w:rsidRDefault="007873C5" w:rsidP="00826DB8">
      <w:pPr>
        <w:jc w:val="both"/>
        <w:rPr>
          <w:rFonts w:ascii="Cambria" w:hAnsi="Cambria"/>
          <w:lang w:eastAsia="pl-PL"/>
        </w:rPr>
      </w:pPr>
      <w:r w:rsidRPr="00262798">
        <w:rPr>
          <w:rFonts w:ascii="Cambria" w:hAnsi="Cambria"/>
          <w:lang w:eastAsia="pl-PL"/>
        </w:rPr>
        <w:t>Szkolenie jest prowadzone przez akredytowanych trenerów działających w standardzie akredytowanej organizacji szkoleniowej. Szkolenie i wszystkie z nim związane materiały są w języku polskim.</w:t>
      </w:r>
    </w:p>
    <w:p w:rsidR="007873C5" w:rsidRPr="00262798" w:rsidRDefault="007873C5" w:rsidP="00826DB8">
      <w:pPr>
        <w:jc w:val="both"/>
        <w:rPr>
          <w:rFonts w:ascii="Cambria" w:hAnsi="Cambria"/>
          <w:lang w:eastAsia="pl-PL"/>
        </w:rPr>
      </w:pPr>
      <w:r>
        <w:rPr>
          <w:rFonts w:ascii="Cambria" w:hAnsi="Cambria"/>
          <w:lang w:eastAsia="pl-PL"/>
        </w:rPr>
        <w:t>-</w:t>
      </w:r>
    </w:p>
    <w:p w:rsidR="007873C5" w:rsidRPr="00262798" w:rsidRDefault="007873C5" w:rsidP="00826DB8">
      <w:pPr>
        <w:jc w:val="both"/>
        <w:rPr>
          <w:rFonts w:ascii="Cambria" w:hAnsi="Cambria"/>
          <w:b/>
          <w:lang w:eastAsia="pl-PL"/>
        </w:rPr>
      </w:pPr>
      <w:r w:rsidRPr="00262798">
        <w:rPr>
          <w:rFonts w:ascii="Cambria" w:hAnsi="Cambria"/>
          <w:b/>
          <w:lang w:eastAsia="pl-PL"/>
        </w:rPr>
        <w:t>Ocena uczestnika</w:t>
      </w:r>
    </w:p>
    <w:p w:rsidR="007873C5" w:rsidRPr="00262798" w:rsidRDefault="007873C5" w:rsidP="00826DB8">
      <w:pPr>
        <w:jc w:val="both"/>
        <w:rPr>
          <w:rFonts w:ascii="Cambria" w:hAnsi="Cambria"/>
          <w:lang w:eastAsia="pl-PL"/>
        </w:rPr>
      </w:pPr>
      <w:r w:rsidRPr="00262798">
        <w:rPr>
          <w:rFonts w:ascii="Cambria" w:hAnsi="Cambria"/>
          <w:lang w:eastAsia="pl-PL"/>
        </w:rPr>
        <w:t>Uczestnik otrzyma zaświadczenie oraz w przypadku zaliczenia testu/egzaminu międzynarodowy certyfikat P3O Foundation.</w:t>
      </w:r>
    </w:p>
    <w:p w:rsidR="007873C5" w:rsidRPr="00262798" w:rsidRDefault="001236E9" w:rsidP="00826DB8">
      <w:pPr>
        <w:jc w:val="both"/>
        <w:rPr>
          <w:rFonts w:ascii="Cambria" w:hAnsi="Cambria"/>
          <w:b/>
          <w:lang w:eastAsia="pl-PL"/>
        </w:rPr>
      </w:pPr>
      <w:r w:rsidRPr="00262798">
        <w:rPr>
          <w:rFonts w:ascii="Cambria" w:hAnsi="Cambria"/>
          <w:b/>
          <w:lang w:eastAsia="pl-PL"/>
        </w:rPr>
        <w:t>Przykładowy</w:t>
      </w:r>
      <w:r w:rsidR="007873C5" w:rsidRPr="00262798">
        <w:rPr>
          <w:rFonts w:ascii="Cambria" w:hAnsi="Cambria"/>
          <w:b/>
          <w:lang w:eastAsia="pl-PL"/>
        </w:rPr>
        <w:t xml:space="preserve"> program</w:t>
      </w:r>
    </w:p>
    <w:p w:rsidR="007873C5" w:rsidRPr="00262798" w:rsidRDefault="007873C5" w:rsidP="00826DB8">
      <w:pPr>
        <w:jc w:val="both"/>
        <w:rPr>
          <w:rFonts w:ascii="Cambria" w:hAnsi="Cambria"/>
          <w:lang w:eastAsia="pl-PL"/>
        </w:rPr>
      </w:pPr>
      <w:r w:rsidRPr="00262798">
        <w:rPr>
          <w:rFonts w:ascii="Cambria" w:hAnsi="Cambria"/>
          <w:lang w:eastAsia="pl-PL"/>
        </w:rPr>
        <w:t>1.</w:t>
      </w:r>
      <w:r w:rsidRPr="00262798">
        <w:rPr>
          <w:rFonts w:ascii="Cambria" w:hAnsi="Cambria"/>
          <w:lang w:eastAsia="pl-PL"/>
        </w:rPr>
        <w:tab/>
        <w:t>Wstęp do P3O</w:t>
      </w:r>
    </w:p>
    <w:p w:rsidR="007873C5" w:rsidRPr="00262798" w:rsidRDefault="007873C5" w:rsidP="00826DB8">
      <w:pPr>
        <w:jc w:val="both"/>
        <w:rPr>
          <w:rFonts w:ascii="Cambria" w:hAnsi="Cambria"/>
          <w:lang w:eastAsia="pl-PL"/>
        </w:rPr>
      </w:pPr>
      <w:r w:rsidRPr="00262798">
        <w:rPr>
          <w:rFonts w:ascii="Cambria" w:hAnsi="Cambria"/>
          <w:lang w:eastAsia="pl-PL"/>
        </w:rPr>
        <w:t>2.</w:t>
      </w:r>
      <w:r w:rsidRPr="00262798">
        <w:rPr>
          <w:rFonts w:ascii="Cambria" w:hAnsi="Cambria"/>
          <w:lang w:eastAsia="pl-PL"/>
        </w:rPr>
        <w:tab/>
        <w:t>Jakie wartości wnoszą do organizacji P3O (uzasadnienia biznesowe, modele finansowania i pomiary korzyści)</w:t>
      </w:r>
    </w:p>
    <w:p w:rsidR="007873C5" w:rsidRPr="00262798" w:rsidRDefault="007873C5" w:rsidP="00826DB8">
      <w:pPr>
        <w:jc w:val="both"/>
        <w:rPr>
          <w:rFonts w:ascii="Cambria" w:hAnsi="Cambria"/>
          <w:lang w:eastAsia="pl-PL"/>
        </w:rPr>
      </w:pPr>
      <w:r w:rsidRPr="00262798">
        <w:rPr>
          <w:rFonts w:ascii="Cambria" w:hAnsi="Cambria"/>
          <w:lang w:eastAsia="pl-PL"/>
        </w:rPr>
        <w:t>3.</w:t>
      </w:r>
      <w:r w:rsidRPr="00262798">
        <w:rPr>
          <w:rFonts w:ascii="Cambria" w:hAnsi="Cambria"/>
          <w:lang w:eastAsia="pl-PL"/>
        </w:rPr>
        <w:tab/>
        <w:t>Modele P3O</w:t>
      </w:r>
    </w:p>
    <w:p w:rsidR="007873C5" w:rsidRPr="00262798" w:rsidRDefault="007873C5" w:rsidP="00826DB8">
      <w:pPr>
        <w:jc w:val="both"/>
        <w:rPr>
          <w:rFonts w:ascii="Cambria" w:hAnsi="Cambria"/>
          <w:lang w:eastAsia="pl-PL"/>
        </w:rPr>
      </w:pPr>
      <w:r w:rsidRPr="00262798">
        <w:rPr>
          <w:rFonts w:ascii="Cambria" w:hAnsi="Cambria"/>
          <w:lang w:eastAsia="pl-PL"/>
        </w:rPr>
        <w:t>4.</w:t>
      </w:r>
      <w:r w:rsidRPr="00262798">
        <w:rPr>
          <w:rFonts w:ascii="Cambria" w:hAnsi="Cambria"/>
          <w:lang w:eastAsia="pl-PL"/>
        </w:rPr>
        <w:tab/>
        <w:t>Zasady przeprowadzenia w organizacji zmian prowadzących do powstania nowego stylu pracy w oparciu o światowe standardy zarządzania programami;</w:t>
      </w:r>
    </w:p>
    <w:p w:rsidR="007873C5" w:rsidRPr="00262798" w:rsidRDefault="007873C5" w:rsidP="00826DB8">
      <w:pPr>
        <w:jc w:val="both"/>
        <w:rPr>
          <w:rFonts w:ascii="Cambria" w:hAnsi="Cambria"/>
          <w:lang w:eastAsia="pl-PL"/>
        </w:rPr>
      </w:pPr>
      <w:r w:rsidRPr="00262798">
        <w:rPr>
          <w:rFonts w:ascii="Cambria" w:hAnsi="Cambria"/>
          <w:lang w:eastAsia="pl-PL"/>
        </w:rPr>
        <w:t>5.</w:t>
      </w:r>
      <w:r w:rsidRPr="00262798">
        <w:rPr>
          <w:rFonts w:ascii="Cambria" w:hAnsi="Cambria"/>
          <w:lang w:eastAsia="pl-PL"/>
        </w:rPr>
        <w:tab/>
        <w:t xml:space="preserve">Role – jakie obowiązki powinien posiadać zespół P3O </w:t>
      </w:r>
    </w:p>
    <w:p w:rsidR="007873C5" w:rsidRPr="00262798" w:rsidRDefault="007873C5" w:rsidP="00826DB8">
      <w:pPr>
        <w:jc w:val="both"/>
        <w:rPr>
          <w:rFonts w:ascii="Cambria" w:hAnsi="Cambria"/>
          <w:lang w:eastAsia="pl-PL"/>
        </w:rPr>
      </w:pPr>
      <w:r w:rsidRPr="00262798">
        <w:rPr>
          <w:rFonts w:ascii="Cambria" w:hAnsi="Cambria"/>
          <w:lang w:eastAsia="pl-PL"/>
        </w:rPr>
        <w:t>6.</w:t>
      </w:r>
      <w:r w:rsidRPr="00262798">
        <w:rPr>
          <w:rFonts w:ascii="Cambria" w:hAnsi="Cambria"/>
          <w:lang w:eastAsia="pl-PL"/>
        </w:rPr>
        <w:tab/>
        <w:t>Funkcjonalność</w:t>
      </w:r>
    </w:p>
    <w:p w:rsidR="007873C5" w:rsidRPr="00262798" w:rsidRDefault="007873C5" w:rsidP="00826DB8">
      <w:pPr>
        <w:jc w:val="both"/>
        <w:rPr>
          <w:rFonts w:ascii="Cambria" w:hAnsi="Cambria"/>
          <w:lang w:eastAsia="pl-PL"/>
        </w:rPr>
      </w:pPr>
      <w:r w:rsidRPr="00262798">
        <w:rPr>
          <w:rFonts w:ascii="Cambria" w:hAnsi="Cambria"/>
          <w:lang w:eastAsia="pl-PL"/>
        </w:rPr>
        <w:t>7.</w:t>
      </w:r>
      <w:r w:rsidRPr="00262798">
        <w:rPr>
          <w:rFonts w:ascii="Cambria" w:hAnsi="Cambria"/>
          <w:lang w:eastAsia="pl-PL"/>
        </w:rPr>
        <w:tab/>
        <w:t xml:space="preserve">Techniki </w:t>
      </w:r>
    </w:p>
    <w:p w:rsidR="007873C5" w:rsidRPr="00262798" w:rsidRDefault="007873C5" w:rsidP="00826DB8">
      <w:pPr>
        <w:jc w:val="both"/>
        <w:rPr>
          <w:rFonts w:ascii="Cambria" w:hAnsi="Cambria"/>
          <w:lang w:eastAsia="pl-PL"/>
        </w:rPr>
      </w:pPr>
      <w:r w:rsidRPr="00262798">
        <w:rPr>
          <w:rFonts w:ascii="Cambria" w:hAnsi="Cambria"/>
          <w:lang w:eastAsia="pl-PL"/>
        </w:rPr>
        <w:t>8.</w:t>
      </w:r>
      <w:r w:rsidRPr="00262798">
        <w:rPr>
          <w:rFonts w:ascii="Cambria" w:hAnsi="Cambria"/>
          <w:lang w:eastAsia="pl-PL"/>
        </w:rPr>
        <w:tab/>
        <w:t>Narzędzia</w:t>
      </w:r>
    </w:p>
    <w:p w:rsidR="007873C5" w:rsidRPr="00262798" w:rsidRDefault="007873C5" w:rsidP="00826DB8">
      <w:pPr>
        <w:jc w:val="both"/>
        <w:rPr>
          <w:rFonts w:ascii="Cambria" w:hAnsi="Cambria"/>
          <w:b/>
          <w:lang w:eastAsia="pl-PL"/>
        </w:rPr>
      </w:pPr>
      <w:r w:rsidRPr="00262798">
        <w:rPr>
          <w:rFonts w:ascii="Cambria" w:hAnsi="Cambria"/>
          <w:b/>
          <w:lang w:eastAsia="pl-PL"/>
        </w:rPr>
        <w:t>Kwalifikacja po ukończeniu szkolenia:</w:t>
      </w:r>
    </w:p>
    <w:p w:rsidR="007873C5" w:rsidRPr="00262798" w:rsidRDefault="007873C5" w:rsidP="00826DB8">
      <w:pPr>
        <w:jc w:val="both"/>
        <w:rPr>
          <w:rFonts w:ascii="Cambria" w:hAnsi="Cambria"/>
          <w:lang w:eastAsia="pl-PL"/>
        </w:rPr>
      </w:pPr>
      <w:r w:rsidRPr="00041F0D">
        <w:rPr>
          <w:rFonts w:ascii="Cambria" w:hAnsi="Cambria"/>
          <w:lang w:eastAsia="pl-PL"/>
        </w:rPr>
        <w:t xml:space="preserve">Potwierdzeniem ukończenia szkolenia jest wydane zaświadczenie zgodne ze wzorem obowiązującym w projekcie ITeraz Mazowsze II </w:t>
      </w:r>
      <w:r w:rsidRPr="00262798">
        <w:rPr>
          <w:rFonts w:ascii="Cambria" w:hAnsi="Cambria"/>
          <w:lang w:eastAsia="pl-PL"/>
        </w:rPr>
        <w:t>oraz otrzymanie zaświadczenia, które uprawni do przystąpienia do egzaminu pozwalającego na uzyskanie międzynarodowego certyfikatu z  P3O (Zarządzanie portfolio projektów i programów)</w:t>
      </w:r>
    </w:p>
    <w:p w:rsidR="007873C5" w:rsidRDefault="007873C5" w:rsidP="00826DB8">
      <w:pPr>
        <w:jc w:val="both"/>
        <w:rPr>
          <w:rFonts w:ascii="Cambria" w:hAnsi="Cambria"/>
          <w:lang w:eastAsia="pl-PL"/>
        </w:rPr>
      </w:pPr>
      <w:r w:rsidRPr="00262798">
        <w:rPr>
          <w:rFonts w:ascii="Cambria" w:hAnsi="Cambria"/>
          <w:lang w:eastAsia="pl-PL"/>
        </w:rPr>
        <w:t>Uczestnicy, którzy ukończyli akredytowane szkolenie będą mieli co najmniej jedną możliwość przystąpienia  do egzaminu pozwalającego na uzyskanie międzynarodowego certyfikatu z</w:t>
      </w:r>
      <w:r w:rsidRPr="00262798">
        <w:rPr>
          <w:rFonts w:ascii="Cambria" w:hAnsi="Cambria"/>
        </w:rPr>
        <w:t xml:space="preserve"> </w:t>
      </w:r>
      <w:r w:rsidRPr="00262798">
        <w:rPr>
          <w:rFonts w:ascii="Cambria" w:hAnsi="Cambria"/>
          <w:lang w:eastAsia="pl-PL"/>
        </w:rPr>
        <w:t xml:space="preserve">P3O (Zarządzanie </w:t>
      </w:r>
      <w:r>
        <w:rPr>
          <w:rFonts w:ascii="Cambria" w:hAnsi="Cambria"/>
          <w:lang w:eastAsia="pl-PL"/>
        </w:rPr>
        <w:t>portfolio projektów i programów) na poziomie podstawowym. Możliwość przystąpienia do egzaminu musi odbyć się nie później niż 2 miesiące po ukończeniu szkolenia.</w:t>
      </w:r>
    </w:p>
    <w:p w:rsidR="007873C5" w:rsidRPr="00262798" w:rsidRDefault="007873C5" w:rsidP="00826DB8">
      <w:pPr>
        <w:jc w:val="both"/>
        <w:rPr>
          <w:rFonts w:ascii="Cambria" w:hAnsi="Cambria"/>
          <w:lang w:eastAsia="pl-PL"/>
        </w:rPr>
      </w:pPr>
      <w:r w:rsidRPr="00262798">
        <w:rPr>
          <w:rFonts w:ascii="Cambria" w:hAnsi="Cambria"/>
          <w:lang w:eastAsia="pl-PL"/>
        </w:rPr>
        <w:t>Wymogi wobec akredytacji:</w:t>
      </w:r>
    </w:p>
    <w:p w:rsidR="007873C5" w:rsidRPr="006000D3" w:rsidRDefault="007873C5" w:rsidP="00826DB8">
      <w:pPr>
        <w:jc w:val="both"/>
        <w:rPr>
          <w:rFonts w:ascii="Cambria" w:hAnsi="Cambria"/>
          <w:lang w:eastAsia="pl-PL"/>
        </w:rPr>
      </w:pPr>
      <w:r w:rsidRPr="006000D3">
        <w:rPr>
          <w:rFonts w:ascii="Cambria" w:hAnsi="Cambria"/>
          <w:lang w:eastAsia="pl-PL"/>
        </w:rPr>
        <w:t>Szkolenie jest prowadzone przez akredytowanych trenerów działających w standardzie akredytowanej właściwej dla tematu organizacji szkoleniowej posiada akredytacje uprawniające do prowadzenia szkoleń certyfikacyjnych.</w:t>
      </w:r>
    </w:p>
    <w:p w:rsidR="007873C5" w:rsidRDefault="007873C5" w:rsidP="00826DB8">
      <w:pPr>
        <w:jc w:val="both"/>
        <w:rPr>
          <w:rFonts w:ascii="Cambria" w:hAnsi="Cambria"/>
          <w:lang w:eastAsia="pl-PL"/>
        </w:rPr>
      </w:pPr>
      <w:r w:rsidRPr="006000D3">
        <w:rPr>
          <w:rFonts w:ascii="Cambria" w:hAnsi="Cambria"/>
          <w:lang w:eastAsia="pl-PL"/>
        </w:rPr>
        <w:t>Egzamin w języku polskim.</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Cena 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826DB8">
        <w:rPr>
          <w:rFonts w:ascii="Cambria" w:hAnsi="Cambria"/>
          <w:lang w:eastAsia="pl-PL"/>
        </w:rPr>
        <w:t>rzeprowadzenie szkolenia, zaświadczenie, materiały szkoleniowe oraz wyżywienie (serwis kawowy oraz obiadowy),</w:t>
      </w:r>
      <w:r>
        <w:rPr>
          <w:rFonts w:ascii="Cambria" w:hAnsi="Cambria"/>
          <w:lang w:eastAsia="pl-PL"/>
        </w:rPr>
        <w:t xml:space="preserve"> przeprowadzenie egzaminu i adekwatny do szkolenia system certyfikacji. </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b/>
          <w:bCs/>
          <w:color w:val="365F91"/>
          <w:sz w:val="28"/>
          <w:szCs w:val="28"/>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2"/>
        <w:rPr>
          <w:rFonts w:ascii="Cambria" w:hAnsi="Cambria"/>
          <w:bCs/>
          <w:color w:val="4F81BD"/>
        </w:rPr>
      </w:pPr>
      <w:bookmarkStart w:id="7" w:name="_Toc291601029"/>
      <w:r>
        <w:rPr>
          <w:rFonts w:ascii="Cambria" w:hAnsi="Cambria"/>
          <w:bCs/>
          <w:color w:val="4F81BD"/>
        </w:rPr>
        <w:t xml:space="preserve">6. </w:t>
      </w:r>
      <w:r w:rsidR="007873C5" w:rsidRPr="00716780">
        <w:rPr>
          <w:rFonts w:ascii="Cambria" w:hAnsi="Cambria"/>
          <w:bCs/>
          <w:color w:val="4F81BD"/>
        </w:rPr>
        <w:t>Produkty finansowe dla jednostek samorządu terytorialnego i przedsiębiorstw, szkolenie stacjonarne z elementami szkolenia e-learningowego.</w:t>
      </w:r>
      <w:bookmarkEnd w:id="7"/>
    </w:p>
    <w:p w:rsidR="007873C5" w:rsidRPr="00262798" w:rsidRDefault="007873C5" w:rsidP="00826DB8">
      <w:pPr>
        <w:keepNext/>
        <w:keepLines/>
        <w:spacing w:before="200" w:after="0"/>
        <w:jc w:val="both"/>
        <w:outlineLvl w:val="2"/>
        <w:rPr>
          <w:rFonts w:ascii="Cambria" w:hAnsi="Cambria"/>
          <w:b/>
          <w:bCs/>
          <w:color w:val="4F81BD"/>
          <w:lang w:eastAsia="pl-PL"/>
        </w:rPr>
      </w:pPr>
    </w:p>
    <w:p w:rsidR="007873C5" w:rsidRDefault="007873C5" w:rsidP="00826DB8">
      <w:pPr>
        <w:jc w:val="both"/>
        <w:rPr>
          <w:rFonts w:ascii="Cambria" w:hAnsi="Cambria"/>
          <w:b/>
          <w:lang w:eastAsia="pl-PL"/>
        </w:rPr>
      </w:pPr>
      <w:r w:rsidRPr="00262798">
        <w:rPr>
          <w:rFonts w:ascii="Cambria" w:hAnsi="Cambria"/>
          <w:b/>
          <w:lang w:eastAsia="pl-PL"/>
        </w:rPr>
        <w:t>Profil uczestników</w:t>
      </w:r>
    </w:p>
    <w:p w:rsidR="007873C5" w:rsidRPr="00032474"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lang w:eastAsia="pl-PL"/>
        </w:rPr>
      </w:pPr>
      <w:r w:rsidRPr="00262798">
        <w:rPr>
          <w:rFonts w:ascii="Cambria" w:hAnsi="Cambria"/>
          <w:lang w:eastAsia="pl-PL"/>
        </w:rPr>
        <w:t xml:space="preserve">Szkolenie kierowane do pracowników jednostek samorządów terytorialnych oraz przedsiębiorstw chcących podnieść swoje kwalifikacje zawodowe w zakresie rozwiązań i nowoczesnych instrumentów ułatwiających finansowanie bieżącej i inwestycyjnej działalności. </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Cel </w:t>
      </w:r>
    </w:p>
    <w:p w:rsidR="007873C5" w:rsidRPr="00262798" w:rsidRDefault="007873C5" w:rsidP="00826DB8">
      <w:pPr>
        <w:jc w:val="both"/>
        <w:rPr>
          <w:rFonts w:ascii="Cambria" w:hAnsi="Cambria"/>
          <w:lang w:eastAsia="pl-PL"/>
        </w:rPr>
      </w:pPr>
      <w:r w:rsidRPr="00262798">
        <w:rPr>
          <w:rFonts w:ascii="Cambria" w:hAnsi="Cambria"/>
          <w:lang w:eastAsia="pl-PL"/>
        </w:rPr>
        <w:t>Celem szkolenia powinno być zapoznanie uczestników z nowymi rozwiązaniami i instrumentami w zakresie finansowania bieżącej działalności i przedsięwzięć rozwojowych, a także nowych sposobów realizacji zadań publicznych.</w:t>
      </w:r>
    </w:p>
    <w:p w:rsidR="007873C5" w:rsidRPr="00262798" w:rsidRDefault="007873C5" w:rsidP="00826DB8">
      <w:pPr>
        <w:jc w:val="both"/>
        <w:rPr>
          <w:rFonts w:ascii="Cambria" w:hAnsi="Cambria"/>
          <w:b/>
          <w:lang w:eastAsia="pl-PL"/>
        </w:rPr>
      </w:pPr>
      <w:r w:rsidRPr="00262798">
        <w:rPr>
          <w:rFonts w:ascii="Cambria" w:hAnsi="Cambria"/>
          <w:b/>
          <w:lang w:eastAsia="pl-PL"/>
        </w:rPr>
        <w:t>Oczekiwania</w:t>
      </w:r>
    </w:p>
    <w:p w:rsidR="007873C5" w:rsidRPr="00262798" w:rsidRDefault="007873C5" w:rsidP="00826DB8">
      <w:pPr>
        <w:jc w:val="both"/>
        <w:rPr>
          <w:rFonts w:ascii="Cambria" w:hAnsi="Cambria"/>
          <w:lang w:eastAsia="pl-PL"/>
        </w:rPr>
      </w:pPr>
      <w:r w:rsidRPr="00262798">
        <w:rPr>
          <w:rFonts w:ascii="Cambria" w:hAnsi="Cambria"/>
          <w:lang w:eastAsia="pl-PL"/>
        </w:rPr>
        <w:t xml:space="preserve">Uczestnik szkolenia powinien nabyć wiedzę merytoryczną oraz  praktyczną pozwalającą na uzyskanie zaświadczenia. </w:t>
      </w:r>
    </w:p>
    <w:p w:rsidR="007873C5" w:rsidRPr="00262798" w:rsidRDefault="007873C5" w:rsidP="00826DB8">
      <w:pPr>
        <w:jc w:val="both"/>
        <w:rPr>
          <w:rFonts w:ascii="Cambria" w:hAnsi="Cambria"/>
          <w:b/>
          <w:lang w:eastAsia="pl-PL"/>
        </w:rPr>
      </w:pPr>
      <w:r w:rsidRPr="00262798">
        <w:rPr>
          <w:rFonts w:ascii="Cambria" w:hAnsi="Cambria"/>
          <w:b/>
          <w:lang w:eastAsia="pl-PL"/>
        </w:rPr>
        <w:t xml:space="preserve">Przykładowy program </w:t>
      </w:r>
    </w:p>
    <w:p w:rsidR="007873C5" w:rsidRPr="00262798" w:rsidRDefault="007873C5" w:rsidP="00826DB8">
      <w:pPr>
        <w:jc w:val="both"/>
        <w:rPr>
          <w:rFonts w:ascii="Cambria" w:hAnsi="Cambria"/>
          <w:lang w:eastAsia="pl-PL"/>
        </w:rPr>
      </w:pPr>
      <w:r w:rsidRPr="00262798">
        <w:rPr>
          <w:rFonts w:ascii="Cambria" w:hAnsi="Cambria"/>
          <w:lang w:eastAsia="pl-PL"/>
        </w:rPr>
        <w:t>1.</w:t>
      </w:r>
      <w:r w:rsidRPr="00262798">
        <w:rPr>
          <w:rFonts w:ascii="Cambria" w:hAnsi="Cambria"/>
          <w:lang w:eastAsia="pl-PL"/>
        </w:rPr>
        <w:tab/>
        <w:t>Sposoby finansowania środków własnych jednostek samorządu terytorialnego w projektach unijnych</w:t>
      </w:r>
    </w:p>
    <w:p w:rsidR="007873C5" w:rsidRPr="00262798" w:rsidRDefault="007873C5" w:rsidP="00826DB8">
      <w:pPr>
        <w:jc w:val="both"/>
        <w:rPr>
          <w:rFonts w:ascii="Cambria" w:hAnsi="Cambria"/>
          <w:lang w:eastAsia="pl-PL"/>
        </w:rPr>
      </w:pPr>
      <w:r w:rsidRPr="00262798">
        <w:rPr>
          <w:rFonts w:ascii="Cambria" w:hAnsi="Cambria"/>
          <w:lang w:eastAsia="pl-PL"/>
        </w:rPr>
        <w:t>2.</w:t>
      </w:r>
      <w:r w:rsidRPr="00262798">
        <w:rPr>
          <w:rFonts w:ascii="Cambria" w:hAnsi="Cambria"/>
          <w:lang w:eastAsia="pl-PL"/>
        </w:rPr>
        <w:tab/>
        <w:t>Partnerstwo Publiczno – Prywatne</w:t>
      </w:r>
    </w:p>
    <w:p w:rsidR="007873C5" w:rsidRPr="00262798" w:rsidRDefault="007873C5" w:rsidP="00826DB8">
      <w:pPr>
        <w:jc w:val="both"/>
        <w:rPr>
          <w:rFonts w:ascii="Cambria" w:hAnsi="Cambria"/>
          <w:lang w:eastAsia="pl-PL"/>
        </w:rPr>
      </w:pPr>
      <w:r w:rsidRPr="00262798">
        <w:rPr>
          <w:rFonts w:ascii="Cambria" w:hAnsi="Cambria"/>
          <w:lang w:eastAsia="pl-PL"/>
        </w:rPr>
        <w:t>3.</w:t>
      </w:r>
      <w:r w:rsidRPr="00262798">
        <w:rPr>
          <w:rFonts w:ascii="Cambria" w:hAnsi="Cambria"/>
          <w:lang w:eastAsia="pl-PL"/>
        </w:rPr>
        <w:tab/>
        <w:t>Obligacje komunalne</w:t>
      </w:r>
    </w:p>
    <w:p w:rsidR="007873C5" w:rsidRPr="00262798" w:rsidRDefault="007873C5" w:rsidP="00826DB8">
      <w:pPr>
        <w:jc w:val="both"/>
        <w:rPr>
          <w:rFonts w:ascii="Cambria" w:hAnsi="Cambria"/>
          <w:lang w:eastAsia="pl-PL"/>
        </w:rPr>
      </w:pPr>
      <w:r w:rsidRPr="00262798">
        <w:rPr>
          <w:rFonts w:ascii="Cambria" w:hAnsi="Cambria"/>
          <w:lang w:eastAsia="pl-PL"/>
        </w:rPr>
        <w:t>4.</w:t>
      </w:r>
      <w:r w:rsidRPr="00262798">
        <w:rPr>
          <w:rFonts w:ascii="Cambria" w:hAnsi="Cambria"/>
          <w:lang w:eastAsia="pl-PL"/>
        </w:rPr>
        <w:tab/>
        <w:t>Obligacje przedsiębiorstw komunalnych</w:t>
      </w:r>
    </w:p>
    <w:p w:rsidR="007873C5" w:rsidRPr="00262798" w:rsidRDefault="007873C5" w:rsidP="00826DB8">
      <w:pPr>
        <w:jc w:val="both"/>
        <w:rPr>
          <w:rFonts w:ascii="Cambria" w:hAnsi="Cambria"/>
          <w:lang w:eastAsia="pl-PL"/>
        </w:rPr>
      </w:pPr>
      <w:r w:rsidRPr="00262798">
        <w:rPr>
          <w:rFonts w:ascii="Cambria" w:hAnsi="Cambria"/>
          <w:lang w:eastAsia="pl-PL"/>
        </w:rPr>
        <w:t>5.</w:t>
      </w:r>
      <w:r w:rsidRPr="00262798">
        <w:rPr>
          <w:rFonts w:ascii="Cambria" w:hAnsi="Cambria"/>
          <w:lang w:eastAsia="pl-PL"/>
        </w:rPr>
        <w:tab/>
        <w:t>Obligacje przedsiębiorstw</w:t>
      </w:r>
    </w:p>
    <w:p w:rsidR="007873C5" w:rsidRPr="00262798" w:rsidRDefault="007873C5" w:rsidP="00826DB8">
      <w:pPr>
        <w:jc w:val="both"/>
        <w:rPr>
          <w:rFonts w:ascii="Cambria" w:hAnsi="Cambria"/>
          <w:lang w:eastAsia="pl-PL"/>
        </w:rPr>
      </w:pPr>
      <w:r w:rsidRPr="00262798">
        <w:rPr>
          <w:rFonts w:ascii="Cambria" w:hAnsi="Cambria"/>
          <w:lang w:eastAsia="pl-PL"/>
        </w:rPr>
        <w:t>6.</w:t>
      </w:r>
      <w:r w:rsidRPr="00262798">
        <w:rPr>
          <w:rFonts w:ascii="Cambria" w:hAnsi="Cambria"/>
          <w:lang w:eastAsia="pl-PL"/>
        </w:rPr>
        <w:tab/>
        <w:t>Obligacje przychodowe</w:t>
      </w:r>
    </w:p>
    <w:p w:rsidR="007873C5" w:rsidRPr="00262798" w:rsidRDefault="007873C5" w:rsidP="00826DB8">
      <w:pPr>
        <w:jc w:val="both"/>
        <w:rPr>
          <w:rFonts w:ascii="Cambria" w:hAnsi="Cambria"/>
          <w:lang w:eastAsia="pl-PL"/>
        </w:rPr>
      </w:pPr>
      <w:r w:rsidRPr="00262798">
        <w:rPr>
          <w:rFonts w:ascii="Cambria" w:hAnsi="Cambria"/>
          <w:lang w:eastAsia="pl-PL"/>
        </w:rPr>
        <w:t>7.</w:t>
      </w:r>
      <w:r w:rsidRPr="00262798">
        <w:rPr>
          <w:rFonts w:ascii="Cambria" w:hAnsi="Cambria"/>
          <w:lang w:eastAsia="pl-PL"/>
        </w:rPr>
        <w:tab/>
        <w:t xml:space="preserve">Krótkoterminowe papiery przedsiębiorstw komunalnych </w:t>
      </w:r>
    </w:p>
    <w:p w:rsidR="007873C5" w:rsidRPr="00262798" w:rsidRDefault="007873C5" w:rsidP="00826DB8">
      <w:pPr>
        <w:jc w:val="both"/>
        <w:rPr>
          <w:rFonts w:ascii="Cambria" w:hAnsi="Cambria"/>
          <w:lang w:eastAsia="pl-PL"/>
        </w:rPr>
      </w:pPr>
      <w:r w:rsidRPr="00262798">
        <w:rPr>
          <w:rFonts w:ascii="Cambria" w:hAnsi="Cambria"/>
          <w:lang w:eastAsia="pl-PL"/>
        </w:rPr>
        <w:t>8.</w:t>
      </w:r>
      <w:r w:rsidRPr="00262798">
        <w:rPr>
          <w:rFonts w:ascii="Cambria" w:hAnsi="Cambria"/>
          <w:lang w:eastAsia="pl-PL"/>
        </w:rPr>
        <w:tab/>
        <w:t>Krótkoterminowe papiery przedsiębiorstw9.</w:t>
      </w:r>
      <w:r w:rsidRPr="00262798">
        <w:rPr>
          <w:rFonts w:ascii="Cambria" w:hAnsi="Cambria"/>
          <w:lang w:eastAsia="pl-PL"/>
        </w:rPr>
        <w:tab/>
        <w:t>Gwarancje bankowe i ubezpieczeniowe</w:t>
      </w:r>
    </w:p>
    <w:p w:rsidR="007873C5" w:rsidRPr="00262798" w:rsidRDefault="007873C5" w:rsidP="00826DB8">
      <w:pPr>
        <w:jc w:val="both"/>
        <w:rPr>
          <w:rFonts w:ascii="Cambria" w:hAnsi="Cambria"/>
          <w:lang w:eastAsia="pl-PL"/>
        </w:rPr>
      </w:pPr>
      <w:r w:rsidRPr="00262798">
        <w:rPr>
          <w:rFonts w:ascii="Cambria" w:hAnsi="Cambria"/>
          <w:lang w:eastAsia="pl-PL"/>
        </w:rPr>
        <w:t>10.</w:t>
      </w:r>
      <w:r w:rsidRPr="00262798">
        <w:rPr>
          <w:rFonts w:ascii="Cambria" w:hAnsi="Cambria"/>
          <w:lang w:eastAsia="pl-PL"/>
        </w:rPr>
        <w:tab/>
        <w:t>Konwersje i rolowanie zadłużenia</w:t>
      </w:r>
    </w:p>
    <w:p w:rsidR="007873C5" w:rsidRDefault="007873C5" w:rsidP="00826DB8">
      <w:pPr>
        <w:jc w:val="both"/>
        <w:rPr>
          <w:rFonts w:ascii="Cambria" w:hAnsi="Cambria"/>
          <w:b/>
          <w:lang w:eastAsia="pl-PL"/>
        </w:rPr>
      </w:pPr>
    </w:p>
    <w:p w:rsidR="007873C5" w:rsidRDefault="007873C5" w:rsidP="00826DB8">
      <w:pPr>
        <w:jc w:val="both"/>
        <w:rPr>
          <w:rFonts w:ascii="Cambria" w:hAnsi="Cambria"/>
          <w:b/>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Default="007873C5" w:rsidP="00826DB8">
      <w:pPr>
        <w:jc w:val="both"/>
        <w:rPr>
          <w:rFonts w:ascii="Cambria" w:hAnsi="Cambria"/>
          <w:lang w:eastAsia="pl-PL"/>
        </w:rPr>
      </w:pPr>
      <w:r>
        <w:rPr>
          <w:rFonts w:ascii="Cambria" w:hAnsi="Cambria"/>
          <w:lang w:eastAsia="pl-PL"/>
        </w:rPr>
        <w:br w:type="page"/>
      </w:r>
    </w:p>
    <w:p w:rsidR="007873C5" w:rsidRPr="00262798" w:rsidRDefault="007873C5" w:rsidP="00826DB8">
      <w:pPr>
        <w:keepNext/>
        <w:keepLines/>
        <w:spacing w:before="200" w:after="0"/>
        <w:jc w:val="both"/>
        <w:outlineLvl w:val="2"/>
        <w:rPr>
          <w:rFonts w:ascii="Cambria" w:hAnsi="Cambria"/>
          <w:b/>
          <w:bCs/>
          <w:color w:val="4F81BD"/>
          <w:lang w:eastAsia="pl-PL"/>
        </w:rPr>
      </w:pPr>
    </w:p>
    <w:p w:rsidR="007873C5" w:rsidRPr="00262798" w:rsidRDefault="001236E9" w:rsidP="001236E9">
      <w:pPr>
        <w:pStyle w:val="Nagwek2"/>
        <w:ind w:left="426"/>
        <w:jc w:val="both"/>
        <w:rPr>
          <w:b w:val="0"/>
          <w:bCs w:val="0"/>
        </w:rPr>
      </w:pPr>
      <w:bookmarkStart w:id="8" w:name="_Toc291601030"/>
      <w:r>
        <w:rPr>
          <w:b w:val="0"/>
        </w:rPr>
        <w:t xml:space="preserve">7. </w:t>
      </w:r>
      <w:r w:rsidR="007873C5" w:rsidRPr="0017129A">
        <w:rPr>
          <w:b w:val="0"/>
        </w:rPr>
        <w:t>Nadzędzia GIS</w:t>
      </w:r>
      <w:r w:rsidR="007873C5" w:rsidRPr="0017129A">
        <w:rPr>
          <w:b w:val="0"/>
          <w:bCs w:val="0"/>
        </w:rPr>
        <w:t xml:space="preserve"> (</w:t>
      </w:r>
      <w:r w:rsidR="007873C5" w:rsidRPr="0017129A">
        <w:rPr>
          <w:b w:val="0"/>
        </w:rPr>
        <w:t>System Informacji Geograficznej)</w:t>
      </w:r>
      <w:r w:rsidR="007873C5" w:rsidRPr="0017129A">
        <w:rPr>
          <w:b w:val="0"/>
          <w:bCs w:val="0"/>
        </w:rPr>
        <w:t>,</w:t>
      </w:r>
      <w:r w:rsidR="007873C5" w:rsidRPr="00262798">
        <w:rPr>
          <w:b w:val="0"/>
          <w:bCs w:val="0"/>
        </w:rPr>
        <w:t xml:space="preserve"> szkolenie stacjonarne z elementami szkolenia e-learningowego.</w:t>
      </w:r>
      <w:bookmarkEnd w:id="8"/>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Cs/>
          <w:lang w:eastAsia="pl-PL"/>
        </w:rPr>
      </w:pPr>
      <w:r w:rsidRPr="00262798">
        <w:rPr>
          <w:rFonts w:ascii="Cambria" w:hAnsi="Cambria"/>
          <w:bCs/>
          <w:lang w:eastAsia="pl-PL"/>
        </w:rPr>
        <w:t>łącznie dla 540 osób</w:t>
      </w:r>
    </w:p>
    <w:p w:rsidR="007873C5" w:rsidRPr="00032474" w:rsidRDefault="007873C5" w:rsidP="00826DB8">
      <w:pPr>
        <w:jc w:val="both"/>
        <w:rPr>
          <w:rFonts w:ascii="Cambria" w:hAnsi="Cambria"/>
          <w:bCs/>
          <w:lang w:eastAsia="pl-PL"/>
        </w:rPr>
      </w:pPr>
    </w:p>
    <w:p w:rsidR="007873C5" w:rsidRPr="00262798" w:rsidRDefault="007873C5" w:rsidP="00826DB8">
      <w:pPr>
        <w:jc w:val="both"/>
        <w:rPr>
          <w:rFonts w:ascii="Cambria" w:hAnsi="Cambria"/>
          <w:bCs/>
          <w:lang w:eastAsia="pl-PL"/>
        </w:rPr>
      </w:pPr>
      <w:r w:rsidRPr="00032474">
        <w:rPr>
          <w:rFonts w:ascii="Cambria" w:hAnsi="Cambria"/>
          <w:bCs/>
          <w:lang w:eastAsia="pl-PL"/>
        </w:rPr>
        <w:t>Narzędzia GIS  (System Informacji Geograficznej)</w:t>
      </w:r>
    </w:p>
    <w:p w:rsidR="007873C5" w:rsidRPr="00262798" w:rsidRDefault="007873C5" w:rsidP="00826DB8">
      <w:pPr>
        <w:jc w:val="both"/>
        <w:rPr>
          <w:rFonts w:ascii="Cambria" w:hAnsi="Cambria"/>
          <w:u w:val="single"/>
          <w:lang w:eastAsia="pl-PL"/>
        </w:rPr>
      </w:pPr>
      <w:r w:rsidRPr="00262798">
        <w:rPr>
          <w:rFonts w:ascii="Cambria" w:hAnsi="Cambria"/>
          <w:u w:val="single"/>
          <w:lang w:eastAsia="pl-PL"/>
        </w:rPr>
        <w:t>Szkolenie z wykorzystaniem komputerów.</w:t>
      </w:r>
    </w:p>
    <w:p w:rsidR="007873C5" w:rsidRPr="00262798" w:rsidRDefault="007873C5" w:rsidP="00826DB8">
      <w:pPr>
        <w:jc w:val="both"/>
        <w:rPr>
          <w:rFonts w:ascii="Cambria" w:hAnsi="Cambria"/>
          <w:b/>
          <w:bCs/>
          <w:lang w:eastAsia="pl-PL"/>
        </w:rPr>
      </w:pPr>
      <w:r w:rsidRPr="00262798">
        <w:rPr>
          <w:rFonts w:ascii="Cambria" w:hAnsi="Cambria"/>
          <w:b/>
          <w:bCs/>
          <w:lang w:eastAsia="pl-PL"/>
        </w:rPr>
        <w:t>Forma szkolenia:</w:t>
      </w:r>
    </w:p>
    <w:p w:rsidR="007873C5" w:rsidRPr="00262798" w:rsidRDefault="007873C5" w:rsidP="00826DB8">
      <w:pPr>
        <w:jc w:val="both"/>
        <w:rPr>
          <w:rFonts w:ascii="Cambria" w:hAnsi="Cambria"/>
          <w:bCs/>
          <w:lang w:eastAsia="pl-PL"/>
        </w:rPr>
      </w:pPr>
      <w:r w:rsidRPr="00262798">
        <w:rPr>
          <w:rFonts w:ascii="Cambria" w:hAnsi="Cambria"/>
          <w:bCs/>
          <w:lang w:eastAsia="pl-PL"/>
        </w:rPr>
        <w:t>Formy dydaktyczne właściwe dla zakresu tematycznego szkolenia.</w:t>
      </w:r>
    </w:p>
    <w:p w:rsidR="007873C5" w:rsidRPr="00032474" w:rsidRDefault="007873C5" w:rsidP="00826DB8">
      <w:pPr>
        <w:jc w:val="both"/>
        <w:rPr>
          <w:rFonts w:ascii="Cambria" w:hAnsi="Cambria"/>
          <w:u w:val="single"/>
          <w:lang w:eastAsia="pl-PL"/>
        </w:rPr>
      </w:pPr>
      <w:r w:rsidRPr="00032474">
        <w:rPr>
          <w:rFonts w:ascii="Cambria" w:hAnsi="Cambria"/>
          <w:u w:val="single"/>
          <w:lang w:eastAsia="pl-PL"/>
        </w:rPr>
        <w:t>Proponowany zakres tematyczny:</w:t>
      </w:r>
    </w:p>
    <w:p w:rsidR="007873C5" w:rsidRPr="00262798" w:rsidRDefault="007873C5" w:rsidP="00826DB8">
      <w:pPr>
        <w:jc w:val="both"/>
        <w:rPr>
          <w:rFonts w:ascii="Cambria" w:hAnsi="Cambria"/>
          <w:lang w:eastAsia="pl-PL"/>
        </w:rPr>
      </w:pPr>
      <w:r w:rsidRPr="00262798">
        <w:rPr>
          <w:rFonts w:ascii="Cambria" w:hAnsi="Cambria"/>
          <w:lang w:eastAsia="pl-PL"/>
        </w:rPr>
        <w:t>Zapoznanie uczestników z możliwośc</w:t>
      </w:r>
      <w:r>
        <w:rPr>
          <w:rFonts w:ascii="Cambria" w:hAnsi="Cambria"/>
          <w:lang w:eastAsia="pl-PL"/>
        </w:rPr>
        <w:t>iami zastosowań narzędzi GIS w 2</w:t>
      </w:r>
      <w:r w:rsidRPr="00262798">
        <w:rPr>
          <w:rFonts w:ascii="Cambria" w:hAnsi="Cambria"/>
          <w:lang w:eastAsia="pl-PL"/>
        </w:rPr>
        <w:t xml:space="preserve"> poniższych stopniach zaawansowania.</w:t>
      </w:r>
    </w:p>
    <w:p w:rsidR="007873C5" w:rsidRPr="00262798" w:rsidRDefault="007873C5" w:rsidP="00826DB8">
      <w:pPr>
        <w:pStyle w:val="Akapitzlist"/>
        <w:numPr>
          <w:ilvl w:val="0"/>
          <w:numId w:val="28"/>
        </w:numPr>
        <w:spacing w:before="100" w:beforeAutospacing="1" w:after="100" w:afterAutospacing="1" w:line="240" w:lineRule="auto"/>
        <w:jc w:val="both"/>
        <w:rPr>
          <w:rFonts w:ascii="Cambria" w:hAnsi="Cambria"/>
          <w:bCs/>
          <w:sz w:val="24"/>
          <w:szCs w:val="24"/>
          <w:u w:val="single"/>
        </w:rPr>
      </w:pPr>
      <w:r w:rsidRPr="00262798">
        <w:rPr>
          <w:rFonts w:ascii="Cambria" w:hAnsi="Cambria"/>
          <w:bCs/>
          <w:sz w:val="24"/>
          <w:szCs w:val="24"/>
          <w:u w:val="single"/>
        </w:rPr>
        <w:t xml:space="preserve">Zarządzanie danymi przestrzennymi:  dla </w:t>
      </w:r>
      <w:r>
        <w:rPr>
          <w:rFonts w:ascii="Cambria" w:hAnsi="Cambria"/>
          <w:bCs/>
          <w:sz w:val="24"/>
          <w:szCs w:val="24"/>
          <w:u w:val="single"/>
        </w:rPr>
        <w:t>270</w:t>
      </w:r>
      <w:r w:rsidRPr="00262798">
        <w:rPr>
          <w:rFonts w:ascii="Cambria" w:hAnsi="Cambria"/>
          <w:bCs/>
          <w:sz w:val="24"/>
          <w:szCs w:val="24"/>
          <w:u w:val="single"/>
        </w:rPr>
        <w:t xml:space="preserve"> osób</w:t>
      </w:r>
    </w:p>
    <w:p w:rsidR="007873C5" w:rsidRPr="00262798" w:rsidRDefault="007873C5" w:rsidP="00826DB8">
      <w:pPr>
        <w:spacing w:before="100" w:beforeAutospacing="1" w:after="100" w:afterAutospacing="1" w:line="240" w:lineRule="auto"/>
        <w:jc w:val="both"/>
        <w:rPr>
          <w:rFonts w:ascii="Cambria" w:hAnsi="Cambria"/>
          <w:sz w:val="24"/>
          <w:szCs w:val="24"/>
          <w:lang w:eastAsia="pl-PL"/>
        </w:rPr>
      </w:pPr>
      <w:r w:rsidRPr="00262798">
        <w:rPr>
          <w:rFonts w:ascii="Cambria" w:hAnsi="Cambria"/>
          <w:sz w:val="24"/>
          <w:szCs w:val="24"/>
          <w:lang w:eastAsia="pl-PL"/>
        </w:rPr>
        <w:t>Zestaw kursów przeznaczony dla osób, które chcą poznać strukturę danych przestrzennych od podstaw, tworzyć własne modele geobaz i mieć wpływ na ich strukturę..</w:t>
      </w:r>
    </w:p>
    <w:p w:rsidR="007873C5" w:rsidRPr="00262798" w:rsidRDefault="007873C5" w:rsidP="00826DB8">
      <w:pPr>
        <w:pStyle w:val="Akapitzlist"/>
        <w:numPr>
          <w:ilvl w:val="0"/>
          <w:numId w:val="29"/>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Tworzenie i edycja geobaz osobistych i plikowych </w:t>
      </w:r>
    </w:p>
    <w:p w:rsidR="007873C5" w:rsidRPr="00262798" w:rsidRDefault="007873C5" w:rsidP="00826DB8">
      <w:pPr>
        <w:pStyle w:val="Akapitzlist"/>
        <w:numPr>
          <w:ilvl w:val="0"/>
          <w:numId w:val="29"/>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Tworzenie plików SHP </w:t>
      </w:r>
    </w:p>
    <w:p w:rsidR="007873C5" w:rsidRPr="00262798" w:rsidRDefault="007873C5" w:rsidP="00826DB8">
      <w:pPr>
        <w:pStyle w:val="Akapitzlist"/>
        <w:numPr>
          <w:ilvl w:val="0"/>
          <w:numId w:val="29"/>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Przetwarzanie danych w różnych formatach </w:t>
      </w:r>
    </w:p>
    <w:p w:rsidR="007873C5" w:rsidRPr="00262798" w:rsidRDefault="007873C5" w:rsidP="00826DB8">
      <w:pPr>
        <w:spacing w:before="100" w:beforeAutospacing="1" w:after="100" w:afterAutospacing="1" w:line="240" w:lineRule="auto"/>
        <w:jc w:val="both"/>
        <w:rPr>
          <w:rFonts w:ascii="Cambria" w:hAnsi="Cambria"/>
          <w:sz w:val="24"/>
          <w:szCs w:val="24"/>
          <w:lang w:eastAsia="pl-PL"/>
        </w:rPr>
      </w:pPr>
    </w:p>
    <w:p w:rsidR="007873C5" w:rsidRPr="00262798" w:rsidRDefault="007873C5" w:rsidP="00826DB8">
      <w:pPr>
        <w:pStyle w:val="Akapitzlist"/>
        <w:numPr>
          <w:ilvl w:val="0"/>
          <w:numId w:val="28"/>
        </w:numPr>
        <w:spacing w:before="100" w:beforeAutospacing="1" w:after="100" w:afterAutospacing="1" w:line="240" w:lineRule="auto"/>
        <w:jc w:val="both"/>
        <w:rPr>
          <w:rFonts w:ascii="Cambria" w:hAnsi="Cambria"/>
          <w:bCs/>
          <w:sz w:val="24"/>
          <w:szCs w:val="24"/>
          <w:u w:val="single"/>
        </w:rPr>
      </w:pPr>
      <w:r w:rsidRPr="00262798">
        <w:rPr>
          <w:rFonts w:ascii="Cambria" w:hAnsi="Cambria"/>
          <w:bCs/>
          <w:sz w:val="24"/>
          <w:szCs w:val="24"/>
          <w:u w:val="single"/>
        </w:rPr>
        <w:t xml:space="preserve">Edycja danych dla </w:t>
      </w:r>
      <w:r>
        <w:rPr>
          <w:rFonts w:ascii="Cambria" w:hAnsi="Cambria"/>
          <w:bCs/>
          <w:sz w:val="24"/>
          <w:szCs w:val="24"/>
          <w:u w:val="single"/>
        </w:rPr>
        <w:t>270</w:t>
      </w:r>
      <w:r w:rsidRPr="00262798">
        <w:rPr>
          <w:rFonts w:ascii="Cambria" w:hAnsi="Cambria"/>
          <w:bCs/>
          <w:sz w:val="24"/>
          <w:szCs w:val="24"/>
          <w:u w:val="single"/>
        </w:rPr>
        <w:t xml:space="preserve"> osób</w:t>
      </w:r>
    </w:p>
    <w:p w:rsidR="007873C5" w:rsidRPr="00262798" w:rsidRDefault="007873C5" w:rsidP="00826DB8">
      <w:pPr>
        <w:spacing w:before="100" w:beforeAutospacing="1" w:after="100" w:afterAutospacing="1" w:line="240" w:lineRule="auto"/>
        <w:jc w:val="both"/>
        <w:rPr>
          <w:rFonts w:ascii="Cambria" w:hAnsi="Cambria"/>
          <w:sz w:val="24"/>
          <w:szCs w:val="24"/>
          <w:lang w:eastAsia="pl-PL"/>
        </w:rPr>
      </w:pPr>
      <w:r w:rsidRPr="00262798">
        <w:rPr>
          <w:rFonts w:ascii="Cambria" w:hAnsi="Cambria"/>
          <w:sz w:val="24"/>
          <w:szCs w:val="24"/>
          <w:lang w:eastAsia="pl-PL"/>
        </w:rPr>
        <w:t>Zestaw kursów umożliwiający na poznanie wielu technik tworzenia i edycji nowych obiektów wektorowych w ArcGIS..</w:t>
      </w:r>
    </w:p>
    <w:p w:rsidR="007873C5" w:rsidRPr="00262798" w:rsidRDefault="007873C5" w:rsidP="00826DB8">
      <w:pPr>
        <w:pStyle w:val="Akapitzlist"/>
        <w:numPr>
          <w:ilvl w:val="0"/>
          <w:numId w:val="30"/>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Tworzenie nowych obiektów </w:t>
      </w:r>
    </w:p>
    <w:p w:rsidR="007873C5" w:rsidRPr="00262798" w:rsidRDefault="007873C5" w:rsidP="00826DB8">
      <w:pPr>
        <w:pStyle w:val="Akapitzlist"/>
        <w:numPr>
          <w:ilvl w:val="0"/>
          <w:numId w:val="30"/>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Edycja istniejących obiektów </w:t>
      </w:r>
    </w:p>
    <w:p w:rsidR="007873C5" w:rsidRPr="00262798" w:rsidRDefault="007873C5" w:rsidP="00826DB8">
      <w:pPr>
        <w:pStyle w:val="Akapitzlist"/>
        <w:numPr>
          <w:ilvl w:val="0"/>
          <w:numId w:val="30"/>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 xml:space="preserve">Edycja opisów </w:t>
      </w:r>
    </w:p>
    <w:p w:rsidR="007873C5" w:rsidRDefault="007873C5" w:rsidP="00826DB8">
      <w:pPr>
        <w:pStyle w:val="Akapitzlist"/>
        <w:numPr>
          <w:ilvl w:val="0"/>
          <w:numId w:val="30"/>
        </w:numPr>
        <w:spacing w:before="100" w:beforeAutospacing="1" w:after="100" w:afterAutospacing="1" w:line="240" w:lineRule="auto"/>
        <w:jc w:val="both"/>
        <w:rPr>
          <w:rFonts w:ascii="Cambria" w:hAnsi="Cambria"/>
          <w:sz w:val="24"/>
          <w:szCs w:val="24"/>
        </w:rPr>
      </w:pPr>
      <w:r w:rsidRPr="00262798">
        <w:rPr>
          <w:rFonts w:ascii="Cambria" w:hAnsi="Cambria"/>
          <w:sz w:val="24"/>
          <w:szCs w:val="24"/>
        </w:rPr>
        <w:t>Edycja obiektów powiązanych relacjami</w:t>
      </w:r>
    </w:p>
    <w:p w:rsidR="007873C5" w:rsidRPr="0037686D" w:rsidRDefault="007873C5" w:rsidP="00826DB8">
      <w:pPr>
        <w:pStyle w:val="Akapitzlist"/>
        <w:spacing w:before="100" w:beforeAutospacing="1" w:after="100" w:afterAutospacing="1" w:line="240" w:lineRule="auto"/>
        <w:jc w:val="both"/>
        <w:rPr>
          <w:rFonts w:ascii="Cambria" w:hAnsi="Cambria"/>
          <w:sz w:val="24"/>
          <w:szCs w:val="24"/>
        </w:rPr>
      </w:pPr>
      <w:r w:rsidRPr="0037686D">
        <w:rPr>
          <w:rFonts w:ascii="Cambria" w:hAnsi="Cambria"/>
          <w:sz w:val="24"/>
          <w:szCs w:val="24"/>
        </w:rPr>
        <w:t>Szkolenie z wykorzystaniem komputerów.</w:t>
      </w:r>
    </w:p>
    <w:p w:rsidR="007873C5" w:rsidRPr="0037686D" w:rsidRDefault="007873C5" w:rsidP="00826DB8">
      <w:pPr>
        <w:pStyle w:val="Akapitzlist"/>
        <w:spacing w:before="100" w:beforeAutospacing="1" w:after="100" w:afterAutospacing="1" w:line="240" w:lineRule="auto"/>
        <w:jc w:val="both"/>
        <w:rPr>
          <w:rFonts w:ascii="Cambria" w:hAnsi="Cambria"/>
          <w:sz w:val="24"/>
          <w:szCs w:val="24"/>
        </w:rPr>
      </w:pPr>
      <w:r w:rsidRPr="0037686D">
        <w:rPr>
          <w:rFonts w:ascii="Cambria" w:hAnsi="Cambria"/>
          <w:sz w:val="24"/>
          <w:szCs w:val="24"/>
        </w:rPr>
        <w:t>Forma szkolenia:</w:t>
      </w:r>
    </w:p>
    <w:p w:rsidR="007873C5" w:rsidRDefault="007873C5" w:rsidP="00826DB8">
      <w:pPr>
        <w:pStyle w:val="Akapitzlist"/>
        <w:spacing w:before="100" w:beforeAutospacing="1" w:after="100" w:afterAutospacing="1" w:line="240" w:lineRule="auto"/>
        <w:jc w:val="both"/>
        <w:rPr>
          <w:rFonts w:ascii="Cambria" w:hAnsi="Cambria"/>
          <w:sz w:val="24"/>
          <w:szCs w:val="24"/>
        </w:rPr>
      </w:pPr>
      <w:r w:rsidRPr="0037686D">
        <w:rPr>
          <w:rFonts w:ascii="Cambria" w:hAnsi="Cambria"/>
          <w:sz w:val="24"/>
          <w:szCs w:val="24"/>
        </w:rPr>
        <w:t>Formy dydaktyczne właściwe dla zakresu tematycznego szkolenia.</w:t>
      </w:r>
    </w:p>
    <w:p w:rsidR="007873C5" w:rsidRDefault="007873C5" w:rsidP="00826DB8">
      <w:pPr>
        <w:pStyle w:val="Akapitzlist"/>
        <w:spacing w:before="100" w:beforeAutospacing="1" w:after="100" w:afterAutospacing="1" w:line="240" w:lineRule="auto"/>
        <w:jc w:val="both"/>
        <w:rPr>
          <w:rFonts w:ascii="Cambria" w:hAnsi="Cambria"/>
          <w:sz w:val="24"/>
          <w:szCs w:val="24"/>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Default="007873C5" w:rsidP="00826DB8">
      <w:pPr>
        <w:jc w:val="both"/>
        <w:rPr>
          <w:rFonts w:ascii="Cambria" w:hAnsi="Cambria"/>
          <w:sz w:val="24"/>
          <w:szCs w:val="24"/>
          <w:lang w:eastAsia="pl-PL"/>
        </w:rPr>
      </w:pPr>
      <w:r>
        <w:rPr>
          <w:rFonts w:ascii="Cambria" w:hAnsi="Cambria"/>
          <w:sz w:val="24"/>
          <w:szCs w:val="24"/>
        </w:rPr>
        <w:br w:type="page"/>
      </w:r>
    </w:p>
    <w:p w:rsidR="007873C5" w:rsidRPr="00262798" w:rsidRDefault="007873C5" w:rsidP="00826DB8">
      <w:pPr>
        <w:pStyle w:val="Akapitzlist"/>
        <w:spacing w:before="100" w:beforeAutospacing="1" w:after="100" w:afterAutospacing="1" w:line="240" w:lineRule="auto"/>
        <w:jc w:val="both"/>
        <w:rPr>
          <w:rFonts w:ascii="Cambria" w:hAnsi="Cambria"/>
          <w:sz w:val="24"/>
          <w:szCs w:val="24"/>
        </w:rPr>
      </w:pPr>
    </w:p>
    <w:p w:rsidR="007873C5" w:rsidRPr="0017129A" w:rsidRDefault="001236E9" w:rsidP="001236E9">
      <w:pPr>
        <w:pStyle w:val="Nagwek2"/>
        <w:ind w:left="426"/>
        <w:jc w:val="both"/>
        <w:rPr>
          <w:b w:val="0"/>
        </w:rPr>
      </w:pPr>
      <w:bookmarkStart w:id="9" w:name="_Toc291601031"/>
      <w:r>
        <w:rPr>
          <w:b w:val="0"/>
        </w:rPr>
        <w:t xml:space="preserve">8. </w:t>
      </w:r>
      <w:r w:rsidR="007873C5" w:rsidRPr="0017129A">
        <w:rPr>
          <w:b w:val="0"/>
        </w:rPr>
        <w:t>Modelowanie procesów biznesowych, szkolenie stacjonarne z elementami szkolenia e-learningowego.</w:t>
      </w:r>
      <w:bookmarkEnd w:id="9"/>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spacing w:after="0"/>
        <w:jc w:val="both"/>
        <w:rPr>
          <w:rFonts w:ascii="Cambria" w:hAnsi="Cambria"/>
          <w:lang w:eastAsia="pl-PL"/>
        </w:rPr>
      </w:pPr>
      <w:r w:rsidRPr="00262798">
        <w:rPr>
          <w:rFonts w:ascii="Cambria" w:hAnsi="Cambria"/>
          <w:lang w:eastAsia="pl-PL"/>
        </w:rPr>
        <w:t>Proponowany Program Szkolenia:</w:t>
      </w:r>
    </w:p>
    <w:p w:rsidR="007873C5" w:rsidRPr="00262798" w:rsidRDefault="007873C5" w:rsidP="00826DB8">
      <w:pPr>
        <w:spacing w:after="0"/>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1. Notacja jako język komunikacji: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a. Semantyka: słownik notacji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b. Syntaktyka: gramatyka notacji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c. Pragmatyka: kontekst użycia notacji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d. Semiotyka: wiedza adresata jako kontekst modelowania</w:t>
      </w: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2. Podstawy modelowania:</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a. Analiza kontekstu  - model kontekstowy (biznesowy)</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b. Analiza biznesowa – model kluczowych procesów (wewnętrzny łańcuch wartości dodanej)</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c. Modelowanie procesów biznesowych – orientacja na produkty</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d. Dekomponowanie modeli – jak dobrać poziomy szczegółowości</w:t>
      </w: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3. Zaawansowane techniki modelowania:</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a. Analiza i przepływ informacji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b. Modelowanie zorientowane na obsługę zdarzeń</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c. Role, właściciele procesów i wykonawcy czynności</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d. Warstwa produktów i warstwa zmiany stanów (statusów)</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e. Notacja BPMN – podstawy i zastosowanie</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f. Diagram czynności i sekwencji UML – obszary zastosowań w modelowaniu procesów</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g. Praktyka modelowania – antywzorce i naiwne metody modelowania</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r w:rsidRPr="00262798">
        <w:rPr>
          <w:rFonts w:ascii="Cambria" w:hAnsi="Cambria"/>
          <w:lang w:eastAsia="pl-PL"/>
        </w:rPr>
        <w:t xml:space="preserve">   h. Analiza zakresu projektu IT – specyfikowanie przypadków użycia</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spacing w:after="0" w:line="240" w:lineRule="auto"/>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Pr="00262798" w:rsidRDefault="007873C5" w:rsidP="00826DB8">
      <w:pPr>
        <w:keepNext/>
        <w:keepLines/>
        <w:spacing w:before="480" w:after="0"/>
        <w:jc w:val="both"/>
        <w:outlineLvl w:val="0"/>
        <w:rPr>
          <w:rFonts w:ascii="Cambria" w:hAnsi="Cambria"/>
          <w:b/>
          <w:bCs/>
          <w:color w:val="365F91"/>
          <w:sz w:val="28"/>
          <w:szCs w:val="28"/>
          <w:lang w:eastAsia="pl-PL"/>
        </w:rPr>
      </w:pPr>
      <w:r w:rsidRPr="00262798">
        <w:rPr>
          <w:rFonts w:ascii="Cambria" w:hAnsi="Cambria"/>
          <w:b/>
          <w:bCs/>
          <w:color w:val="365F91"/>
          <w:sz w:val="28"/>
          <w:szCs w:val="28"/>
          <w:lang w:eastAsia="pl-PL"/>
        </w:rPr>
        <w:br/>
      </w:r>
    </w:p>
    <w:p w:rsidR="007873C5" w:rsidRPr="00262798" w:rsidRDefault="007873C5" w:rsidP="00826DB8">
      <w:pPr>
        <w:jc w:val="both"/>
        <w:rPr>
          <w:rFonts w:ascii="Cambria" w:hAnsi="Cambria"/>
          <w:b/>
          <w:bCs/>
          <w:color w:val="365F91"/>
          <w:sz w:val="28"/>
          <w:szCs w:val="28"/>
          <w:lang w:eastAsia="pl-PL"/>
        </w:rPr>
      </w:pPr>
      <w:r w:rsidRPr="00262798">
        <w:rPr>
          <w:rFonts w:ascii="Cambria" w:hAnsi="Cambria"/>
          <w:b/>
          <w:bCs/>
          <w:color w:val="365F91"/>
          <w:sz w:val="28"/>
          <w:szCs w:val="28"/>
          <w:lang w:eastAsia="pl-PL"/>
        </w:rPr>
        <w:br w:type="page"/>
      </w:r>
    </w:p>
    <w:p w:rsidR="007873C5" w:rsidRPr="00262798" w:rsidRDefault="007873C5" w:rsidP="00826DB8">
      <w:pPr>
        <w:keepNext/>
        <w:keepLines/>
        <w:spacing w:before="480" w:after="0"/>
        <w:jc w:val="both"/>
        <w:outlineLvl w:val="0"/>
        <w:rPr>
          <w:rFonts w:ascii="Cambria" w:hAnsi="Cambria"/>
          <w:b/>
          <w:bCs/>
          <w:color w:val="365F91"/>
          <w:sz w:val="28"/>
          <w:szCs w:val="28"/>
          <w:lang w:eastAsia="pl-PL"/>
        </w:rPr>
      </w:pPr>
      <w:r w:rsidRPr="00262798">
        <w:rPr>
          <w:rFonts w:ascii="Cambria" w:hAnsi="Cambria"/>
          <w:b/>
          <w:bCs/>
          <w:color w:val="365F91"/>
          <w:sz w:val="28"/>
          <w:szCs w:val="28"/>
          <w:lang w:eastAsia="pl-PL"/>
        </w:rPr>
        <w:br/>
      </w:r>
      <w:bookmarkStart w:id="10" w:name="_Toc291601032"/>
      <w:r w:rsidRPr="00262798">
        <w:rPr>
          <w:rFonts w:ascii="Cambria" w:hAnsi="Cambria"/>
          <w:b/>
          <w:bCs/>
          <w:color w:val="365F91"/>
          <w:sz w:val="28"/>
          <w:szCs w:val="28"/>
          <w:lang w:eastAsia="pl-PL"/>
        </w:rPr>
        <w:t>Rok 2012</w:t>
      </w:r>
      <w:bookmarkEnd w:id="10"/>
    </w:p>
    <w:p w:rsidR="00000000" w:rsidRPr="001236E9" w:rsidRDefault="007873C5" w:rsidP="001236E9">
      <w:pPr>
        <w:pStyle w:val="Nagwek2"/>
        <w:ind w:left="426"/>
        <w:jc w:val="both"/>
      </w:pPr>
      <w:r w:rsidRPr="00262798">
        <w:br w:type="page"/>
      </w:r>
      <w:bookmarkStart w:id="11" w:name="_Toc291601033"/>
      <w:r w:rsidR="001236E9">
        <w:t xml:space="preserve">9. </w:t>
      </w:r>
      <w:r w:rsidR="00EF6F23" w:rsidRPr="001236E9">
        <w:rPr>
          <w:b w:val="0"/>
        </w:rPr>
        <w:t>Intensywny kurs projektowania stron internetowych dla zaawansowanych szkolenie stacjonarne z elementami szkolenia e-learningowego</w:t>
      </w:r>
      <w:bookmarkEnd w:id="11"/>
      <w:r w:rsidR="00EF6F23" w:rsidRPr="001236E9">
        <w:rPr>
          <w:b w:val="0"/>
        </w:rPr>
        <w:t>Profil uczestników</w:t>
      </w:r>
    </w:p>
    <w:p w:rsidR="00000000" w:rsidRPr="001236E9" w:rsidRDefault="00EF6F23" w:rsidP="001236E9">
      <w:r w:rsidRPr="001236E9">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000000" w:rsidRPr="001236E9" w:rsidRDefault="00EF6F23" w:rsidP="001236E9">
      <w:r w:rsidRPr="001236E9">
        <w:t>Kurs kierowany do co najmniej średniozaawansowanych programistów WWW, informatyków chcących podwyższyć swoje kwalifikacje zawodowe.</w:t>
      </w:r>
    </w:p>
    <w:p w:rsidR="00000000" w:rsidRPr="001236E9" w:rsidRDefault="00EF6F23" w:rsidP="001236E9">
      <w:r w:rsidRPr="001236E9">
        <w:t>Szkolenie z wykorzystaniem komputerów.</w:t>
      </w:r>
    </w:p>
    <w:p w:rsidR="00000000" w:rsidRPr="001236E9" w:rsidRDefault="00EF6F23" w:rsidP="001236E9">
      <w:r w:rsidRPr="001236E9">
        <w:t>Forma szkolenia:</w:t>
      </w:r>
    </w:p>
    <w:p w:rsidR="00000000" w:rsidRPr="001236E9" w:rsidRDefault="00EF6F23" w:rsidP="001236E9">
      <w:r w:rsidRPr="001236E9">
        <w:t>Formy dydaktyczne właściwe dla zakresu tematycznego szkolenia.</w:t>
      </w:r>
    </w:p>
    <w:p w:rsidR="00000000" w:rsidRPr="001236E9" w:rsidRDefault="00EF6F23" w:rsidP="001236E9">
      <w:r w:rsidRPr="001236E9">
        <w:t xml:space="preserve">Proponowany Program Szkolenia </w:t>
      </w:r>
    </w:p>
    <w:p w:rsidR="00000000" w:rsidRPr="001236E9" w:rsidRDefault="00EF6F23" w:rsidP="001236E9">
      <w:r w:rsidRPr="001236E9">
        <w:t>1.</w:t>
      </w:r>
      <w:r w:rsidRPr="001236E9">
        <w:tab/>
        <w:t>Instrukcje sterujące i formularze</w:t>
      </w:r>
    </w:p>
    <w:p w:rsidR="00000000" w:rsidRPr="001236E9" w:rsidRDefault="00EF6F23" w:rsidP="001236E9">
      <w:r w:rsidRPr="001236E9">
        <w:t>2.</w:t>
      </w:r>
      <w:r w:rsidRPr="001236E9">
        <w:tab/>
        <w:t>Obsługa tabel w bazach danych</w:t>
      </w:r>
    </w:p>
    <w:p w:rsidR="00000000" w:rsidRPr="001236E9" w:rsidRDefault="00EF6F23" w:rsidP="001236E9">
      <w:r w:rsidRPr="001236E9">
        <w:t>3.</w:t>
      </w:r>
      <w:r w:rsidRPr="001236E9">
        <w:tab/>
        <w:t>Bazy danych</w:t>
      </w:r>
    </w:p>
    <w:p w:rsidR="00000000" w:rsidRPr="001236E9" w:rsidRDefault="00EF6F23" w:rsidP="001236E9">
      <w:r w:rsidRPr="001236E9">
        <w:t>a.</w:t>
      </w:r>
      <w:r w:rsidRPr="001236E9">
        <w:tab/>
        <w:t>Wykorzystanie baz zgodnych ze standardem SQL</w:t>
      </w:r>
    </w:p>
    <w:p w:rsidR="00000000" w:rsidRPr="001236E9" w:rsidRDefault="00EF6F23" w:rsidP="001236E9">
      <w:r w:rsidRPr="001236E9">
        <w:t>b.</w:t>
      </w:r>
      <w:r w:rsidRPr="001236E9">
        <w:tab/>
        <w:t>Projektowanie baz danych</w:t>
      </w:r>
    </w:p>
    <w:p w:rsidR="00000000" w:rsidRPr="001236E9" w:rsidRDefault="00EF6F23" w:rsidP="001236E9">
      <w:r w:rsidRPr="001236E9">
        <w:t>c.</w:t>
      </w:r>
      <w:r w:rsidRPr="001236E9">
        <w:tab/>
        <w:t xml:space="preserve">Zaawansowany SQL </w:t>
      </w:r>
    </w:p>
    <w:p w:rsidR="00000000" w:rsidRPr="001236E9" w:rsidRDefault="00EF6F23" w:rsidP="001236E9">
      <w:r w:rsidRPr="001236E9">
        <w:t>4.</w:t>
      </w:r>
      <w:r w:rsidRPr="001236E9">
        <w:tab/>
        <w:t xml:space="preserve">PHP </w:t>
      </w:r>
    </w:p>
    <w:p w:rsidR="00000000" w:rsidRPr="001236E9" w:rsidRDefault="00EF6F23" w:rsidP="001236E9">
      <w:r w:rsidRPr="001236E9">
        <w:t>a.</w:t>
      </w:r>
      <w:r w:rsidRPr="001236E9">
        <w:tab/>
        <w:t>Zmienne i tablice</w:t>
      </w:r>
    </w:p>
    <w:p w:rsidR="00000000" w:rsidRPr="001236E9" w:rsidRDefault="00EF6F23" w:rsidP="001236E9">
      <w:r w:rsidRPr="001236E9">
        <w:t>b.</w:t>
      </w:r>
      <w:r w:rsidRPr="001236E9">
        <w:tab/>
        <w:t>Programowanie obiektowe</w:t>
      </w:r>
    </w:p>
    <w:p w:rsidR="00000000" w:rsidRPr="001236E9" w:rsidRDefault="00EF6F23" w:rsidP="001236E9">
      <w:r w:rsidRPr="001236E9">
        <w:t>c.</w:t>
      </w:r>
      <w:r w:rsidRPr="001236E9">
        <w:tab/>
        <w:t>Obsługa ciasteczek</w:t>
      </w:r>
    </w:p>
    <w:p w:rsidR="00000000" w:rsidRPr="001236E9" w:rsidRDefault="00350BA6" w:rsidP="001236E9"/>
    <w:p w:rsidR="00000000" w:rsidRPr="001236E9" w:rsidRDefault="00EF6F23" w:rsidP="001236E9">
      <w:r w:rsidRPr="001236E9">
        <w:t>5.</w:t>
      </w:r>
      <w:r w:rsidRPr="001236E9">
        <w:tab/>
        <w:t>Techniki warstwy prezentacji</w:t>
      </w:r>
    </w:p>
    <w:p w:rsidR="00000000" w:rsidRPr="001236E9" w:rsidRDefault="00EF6F23" w:rsidP="001236E9">
      <w:r w:rsidRPr="001236E9">
        <w:t>a.</w:t>
      </w:r>
      <w:r w:rsidRPr="001236E9">
        <w:tab/>
        <w:t>Podstawowe techniki</w:t>
      </w:r>
    </w:p>
    <w:p w:rsidR="00000000" w:rsidRPr="001236E9" w:rsidRDefault="00EF6F23" w:rsidP="001236E9">
      <w:r w:rsidRPr="001236E9">
        <w:t>b.</w:t>
      </w:r>
      <w:r w:rsidRPr="001236E9">
        <w:tab/>
        <w:t>System Smarty</w:t>
      </w:r>
    </w:p>
    <w:p w:rsidR="00000000" w:rsidRPr="001236E9" w:rsidRDefault="00EF6F23" w:rsidP="001236E9">
      <w:r w:rsidRPr="001236E9">
        <w:t>f.</w:t>
      </w:r>
      <w:r w:rsidRPr="001236E9">
        <w:tab/>
        <w:t>Transformacje XSLT</w:t>
      </w:r>
    </w:p>
    <w:p w:rsidR="00000000" w:rsidRPr="001236E9" w:rsidRDefault="00350BA6" w:rsidP="001236E9"/>
    <w:p w:rsidR="00000000" w:rsidRPr="001236E9" w:rsidRDefault="00EF6F23" w:rsidP="001236E9">
      <w:r w:rsidRPr="001236E9">
        <w:t>6.</w:t>
      </w:r>
      <w:r w:rsidRPr="001236E9">
        <w:tab/>
        <w:t>Środowisko pracy</w:t>
      </w:r>
    </w:p>
    <w:p w:rsidR="00000000" w:rsidRPr="001236E9" w:rsidRDefault="00EF6F23" w:rsidP="001236E9">
      <w:r w:rsidRPr="001236E9">
        <w:t>a.</w:t>
      </w:r>
      <w:r w:rsidRPr="001236E9">
        <w:tab/>
        <w:t>Administracja środowiska LAMPP/WAMPP</w:t>
      </w:r>
    </w:p>
    <w:p w:rsidR="00000000" w:rsidRPr="001236E9" w:rsidRDefault="00EF6F23" w:rsidP="001236E9">
      <w:r w:rsidRPr="001236E9">
        <w:t>b.</w:t>
      </w:r>
      <w:r w:rsidRPr="001236E9">
        <w:tab/>
        <w:t>Biblioteki i dodatkowe funkcje</w:t>
      </w:r>
    </w:p>
    <w:p w:rsidR="00000000" w:rsidRPr="001236E9" w:rsidRDefault="00EF6F23" w:rsidP="001236E9">
      <w:r w:rsidRPr="001236E9">
        <w:t>7.</w:t>
      </w:r>
      <w:r w:rsidRPr="001236E9">
        <w:tab/>
        <w:t>Inżynieria oprogramowania</w:t>
      </w:r>
    </w:p>
    <w:p w:rsidR="00000000" w:rsidRPr="001236E9" w:rsidRDefault="00EF6F23" w:rsidP="001236E9">
      <w:r w:rsidRPr="001236E9">
        <w:t>a.</w:t>
      </w:r>
      <w:r w:rsidRPr="001236E9">
        <w:tab/>
        <w:t>Specyfikacja wymagań, analiza projektu</w:t>
      </w:r>
    </w:p>
    <w:p w:rsidR="00000000" w:rsidRPr="001236E9" w:rsidRDefault="00EF6F23" w:rsidP="001236E9">
      <w:r w:rsidRPr="001236E9">
        <w:t>b.</w:t>
      </w:r>
      <w:r w:rsidRPr="001236E9">
        <w:tab/>
        <w:t>Metodyki tworzenia projektów</w:t>
      </w:r>
    </w:p>
    <w:p w:rsidR="00000000" w:rsidRPr="001236E9" w:rsidRDefault="00EF6F23" w:rsidP="001236E9">
      <w:r w:rsidRPr="001236E9">
        <w:t>c.</w:t>
      </w:r>
      <w:r w:rsidRPr="001236E9">
        <w:tab/>
        <w:t>Praktyczna strona prowadzenia projektów</w:t>
      </w:r>
    </w:p>
    <w:p w:rsidR="00000000" w:rsidRPr="001236E9" w:rsidRDefault="00EF6F23" w:rsidP="001236E9">
      <w:r w:rsidRPr="001236E9">
        <w:t>8.</w:t>
      </w:r>
      <w:r w:rsidRPr="001236E9">
        <w:tab/>
        <w:t>Elementy metodyk AGILE</w:t>
      </w:r>
    </w:p>
    <w:p w:rsidR="00000000" w:rsidRPr="001236E9" w:rsidRDefault="00350BA6" w:rsidP="001236E9"/>
    <w:p w:rsidR="00000000" w:rsidRPr="001236E9" w:rsidRDefault="00EF6F23" w:rsidP="001236E9">
      <w:r w:rsidRPr="001236E9">
        <w:t>Kwalifikacja po ukończeniu szkolenia:</w:t>
      </w:r>
    </w:p>
    <w:p w:rsidR="00000000" w:rsidRPr="001236E9" w:rsidRDefault="00EF6F23" w:rsidP="001236E9">
      <w:r w:rsidRPr="001236E9">
        <w:t>Potwierdzeniem ukończenia szkolenia jest wydane zaświadczenie zgodne ze wzorem obowiązującym w projekcie ITeraz Mazowsze II oraz w przypadku takiej możliwości certyfikat wydany przez firmę  prowadzącą szkolenie.</w:t>
      </w:r>
    </w:p>
    <w:p w:rsidR="00000000" w:rsidRPr="001236E9" w:rsidRDefault="00EF6F23" w:rsidP="001236E9">
      <w:r w:rsidRPr="001236E9">
        <w:t>Cena szkolenia powinna obejmować:</w:t>
      </w:r>
    </w:p>
    <w:p w:rsidR="00000000" w:rsidRPr="001236E9" w:rsidRDefault="00EF6F23" w:rsidP="001236E9">
      <w:r w:rsidRPr="001236E9">
        <w:t>Kompleksowe przeprowadzenie szkolenia, zaświadczenie, materiały szkoleniowe oraz wyżywienie (serwis kawowy oraz obiadowy).</w:t>
      </w:r>
    </w:p>
    <w:p w:rsidR="00000000" w:rsidRDefault="00EF6F23" w:rsidP="001236E9">
      <w:pPr>
        <w:pStyle w:val="Nagwek2"/>
        <w:ind w:left="426"/>
        <w:jc w:val="both"/>
        <w:rPr>
          <w:bCs w:val="0"/>
        </w:rPr>
      </w:pPr>
      <w:r w:rsidRPr="001236E9">
        <w:br w:type="page"/>
      </w:r>
      <w:r w:rsidR="001236E9">
        <w:t xml:space="preserve">10. </w:t>
      </w:r>
      <w:r w:rsidR="007873C5" w:rsidRPr="001236E9">
        <w:rPr>
          <w:b w:val="0"/>
        </w:rPr>
        <w:t>Metodyka zarządzania PRINCE2 Foundation, szkolenie stacjonarne z elementami szkolenia e-learningowego.</w:t>
      </w:r>
    </w:p>
    <w:p w:rsidR="007873C5" w:rsidRPr="00262798" w:rsidRDefault="007873C5" w:rsidP="00826DB8">
      <w:pPr>
        <w:jc w:val="both"/>
        <w:rPr>
          <w:rFonts w:ascii="Cambria" w:hAnsi="Cambria"/>
          <w:b/>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t>Uczestnikiem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 xml:space="preserve">Podstawowa wiedza nt zarządzania. </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r w:rsidRPr="00262798">
        <w:rPr>
          <w:rFonts w:ascii="Cambria" w:hAnsi="Cambria"/>
          <w:lang w:eastAsia="pl-PL"/>
        </w:rPr>
        <w:t> </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Organizacja szkolenia 2. Co to jest projekt? Cechy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Projekty – dlaczego się nie udają?</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Metodyka PRINCE2®</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Składowe metodyki PRINCE2®</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Zarządzanie projektami a zarządzanie programami</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Pryncypia, czyli zasady PRINCE2®</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Kontrolowany start projektu – przygotowanie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Zlecenie przygotowania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Założenia projektu i początkowe uzasadnienie biznesowe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Role i organizacja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Komitet sterujący – zarządzanie strategiczne projektem i nadzór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Wprowadzenie do inicjowania projektu i produktów tego procesu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Kontrolowany start – podsumowanie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Omówienie zasad obowiązujących na egzaminie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Testowy egzamin PRINCE2® Foundation</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Inicjowanie projektu - tworzenie solidnych podstaw</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Opracowanie strategii zarządzania</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Ustanowienie mechanizmów sterowania projektem</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Konstruowanie dokumentacji inicjującej projekt 6. Plany i planowanie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Technika planowania opartego na produktach</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Zarządzanie końcem etapu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Planowanie następnego etapu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Podstawowa praca kierownika projektu - sterowanie etapem</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Zarządzanie etapem w sytuacjach standardowych</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Praca kierowników zespołów - zarządzanie dostarczaniem produktów</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Skalowalność metodyki</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Testowy egzamin PRINCE2® Foundation</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Oczekiwanie jakościowe klienta</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Jakość - ścieżka audytu jakości</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Technika przeglądu jakości</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Podejście PRINCE2 do zmian</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Zagadnienia projektowe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Procedura sterowania zagadnieniami i zmianami</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Zarządzanie konfiguracją – strategia i procedury</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Sterowanie etapem - postępowanie w sytuacjach nieplanowanych</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Sytuacje nadzwyczajne i tolerancje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Postępy - mechanizmy monitorowania</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Etapy zarządcze i techniczne</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Zarządzanie ryzykiem</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Rejestr ryzyka i analiza ryzyka</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Zamykanie Projektu</w:t>
      </w:r>
    </w:p>
    <w:p w:rsidR="007873C5" w:rsidRPr="00262798" w:rsidRDefault="007873C5" w:rsidP="00826DB8">
      <w:pPr>
        <w:numPr>
          <w:ilvl w:val="0"/>
          <w:numId w:val="18"/>
        </w:numPr>
        <w:contextualSpacing/>
        <w:jc w:val="both"/>
        <w:rPr>
          <w:rFonts w:ascii="Cambria" w:hAnsi="Cambria"/>
          <w:lang w:eastAsia="pl-PL"/>
        </w:rPr>
      </w:pPr>
      <w:r w:rsidRPr="00262798">
        <w:rPr>
          <w:rFonts w:ascii="Cambria" w:hAnsi="Cambria"/>
          <w:lang w:eastAsia="pl-PL"/>
        </w:rPr>
        <w:t>Elementy miękkie w projekcie:</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Funkcje i style zarządzania</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Hierarchia kompetencji managerskich</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Piramida potrzeb Maslova</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Teoria McGregora (X i Y)</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Teoria Hertzberga</w:t>
      </w:r>
    </w:p>
    <w:p w:rsidR="007873C5" w:rsidRPr="00262798" w:rsidRDefault="007873C5" w:rsidP="00826DB8">
      <w:pPr>
        <w:numPr>
          <w:ilvl w:val="0"/>
          <w:numId w:val="19"/>
        </w:numPr>
        <w:contextualSpacing/>
        <w:jc w:val="both"/>
        <w:rPr>
          <w:rFonts w:ascii="Cambria" w:hAnsi="Cambria"/>
          <w:lang w:eastAsia="pl-PL"/>
        </w:rPr>
      </w:pPr>
      <w:r w:rsidRPr="00262798">
        <w:rPr>
          <w:rFonts w:ascii="Cambria" w:hAnsi="Cambria"/>
          <w:lang w:eastAsia="pl-PL"/>
        </w:rPr>
        <w:t>Podstawy modelu Harseya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b/>
          <w:lang w:eastAsia="pl-PL"/>
        </w:rPr>
        <w:t>Kwalifikacja po ukończeniu szkolenia</w:t>
      </w:r>
      <w:r w:rsidRPr="00262798">
        <w:rPr>
          <w:rFonts w:ascii="Cambria" w:hAnsi="Cambria"/>
          <w:lang w:eastAsia="pl-PL"/>
        </w:rPr>
        <w:t>:</w:t>
      </w:r>
    </w:p>
    <w:p w:rsidR="007873C5" w:rsidRPr="00262798" w:rsidRDefault="007873C5" w:rsidP="00826DB8">
      <w:pPr>
        <w:jc w:val="both"/>
        <w:rPr>
          <w:rFonts w:ascii="Cambria" w:hAnsi="Cambria"/>
          <w:lang w:eastAsia="pl-PL"/>
        </w:rPr>
      </w:pPr>
      <w:r w:rsidRPr="00041F0D">
        <w:rPr>
          <w:rFonts w:ascii="Cambria" w:hAnsi="Cambria"/>
          <w:lang w:eastAsia="pl-PL"/>
        </w:rPr>
        <w:t xml:space="preserve">Potwierdzeniem ukończenia szkolenia jest wydane zaświadczenie zgodne ze wzorem obowiązującym w projekcie ITeraz Mazowsze II </w:t>
      </w:r>
      <w:r w:rsidRPr="00262798">
        <w:rPr>
          <w:rFonts w:ascii="Cambria" w:hAnsi="Cambria"/>
          <w:lang w:eastAsia="pl-PL"/>
        </w:rPr>
        <w:t>oraz otrzymanie zaświadczenia, które uprawni do przystąpienia do egzaminu pozwalającego na uzyskanie międzyna</w:t>
      </w:r>
      <w:r>
        <w:rPr>
          <w:rFonts w:ascii="Cambria" w:hAnsi="Cambria"/>
          <w:lang w:eastAsia="pl-PL"/>
        </w:rPr>
        <w:t>rodowego certyfikatu z  Metodyki</w:t>
      </w:r>
      <w:r w:rsidRPr="00262798">
        <w:rPr>
          <w:rFonts w:ascii="Cambria" w:hAnsi="Cambria"/>
          <w:lang w:eastAsia="pl-PL"/>
        </w:rPr>
        <w:t xml:space="preserve"> Zarządzania PRINCE2 Foundation</w:t>
      </w:r>
    </w:p>
    <w:p w:rsidR="007873C5" w:rsidRDefault="007873C5" w:rsidP="00826DB8">
      <w:pPr>
        <w:jc w:val="both"/>
        <w:rPr>
          <w:rFonts w:ascii="Cambria" w:hAnsi="Cambria"/>
          <w:lang w:eastAsia="pl-PL"/>
        </w:rPr>
      </w:pPr>
      <w:r w:rsidRPr="00262798">
        <w:rPr>
          <w:rFonts w:ascii="Cambria" w:hAnsi="Cambria"/>
          <w:lang w:eastAsia="pl-PL"/>
        </w:rPr>
        <w:t>Uczestnicy, którzy ukończyli akredytowane szkolenie będą mieli co najmniej jedną możliwość przystąpienia  do egzaminu pozwalającego na uzyskanie międzynarodowego certyfikatu z Metodyki Zarządzania PRINCE2 Foundation</w:t>
      </w:r>
      <w:r>
        <w:rPr>
          <w:rFonts w:ascii="Cambria" w:hAnsi="Cambria"/>
          <w:lang w:eastAsia="pl-PL"/>
        </w:rPr>
        <w:t>. Możliwość przystąpienia do egzaminu musi się odbyć nie później niż 2 miesiące po zakończeniu szkolenia.</w:t>
      </w:r>
    </w:p>
    <w:p w:rsidR="007873C5" w:rsidRPr="00262798" w:rsidRDefault="007873C5" w:rsidP="00826DB8">
      <w:pPr>
        <w:jc w:val="both"/>
        <w:rPr>
          <w:rFonts w:ascii="Cambria" w:hAnsi="Cambria"/>
          <w:lang w:eastAsia="pl-PL"/>
        </w:rPr>
      </w:pPr>
      <w:r w:rsidRPr="00262798">
        <w:rPr>
          <w:rFonts w:ascii="Cambria" w:hAnsi="Cambria"/>
          <w:lang w:eastAsia="pl-PL"/>
        </w:rPr>
        <w:t xml:space="preserve"> Wymogi wobec akredytacji:</w:t>
      </w:r>
    </w:p>
    <w:p w:rsidR="007873C5" w:rsidRPr="006000D3" w:rsidRDefault="007873C5" w:rsidP="00826DB8">
      <w:pPr>
        <w:jc w:val="both"/>
        <w:rPr>
          <w:rFonts w:ascii="Cambria" w:hAnsi="Cambria"/>
          <w:lang w:eastAsia="pl-PL"/>
        </w:rPr>
      </w:pPr>
      <w:r w:rsidRPr="006000D3">
        <w:rPr>
          <w:rFonts w:ascii="Cambria" w:hAnsi="Cambria"/>
          <w:lang w:eastAsia="pl-PL"/>
        </w:rPr>
        <w:t>Szkolenie jest prowadzone przez akredytowanych trenerów działających w standardzie akredytowanej właściwej dla tematu organizacji szkoleniowej posiada akredytacje uprawniające do prowadzenia szkoleń certyfikacyjnych.</w:t>
      </w:r>
    </w:p>
    <w:p w:rsidR="007873C5" w:rsidRDefault="007873C5" w:rsidP="00826DB8">
      <w:pPr>
        <w:jc w:val="both"/>
        <w:rPr>
          <w:rFonts w:ascii="Cambria" w:hAnsi="Cambria"/>
          <w:lang w:eastAsia="pl-PL"/>
        </w:rPr>
      </w:pPr>
      <w:r w:rsidRPr="006000D3">
        <w:rPr>
          <w:rFonts w:ascii="Cambria" w:hAnsi="Cambria"/>
          <w:lang w:eastAsia="pl-PL"/>
        </w:rPr>
        <w:t>Egzamin w języku polskim.</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Cena 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826DB8">
        <w:rPr>
          <w:rFonts w:ascii="Cambria" w:hAnsi="Cambria"/>
          <w:lang w:eastAsia="pl-PL"/>
        </w:rPr>
        <w:t>rzeprowadzenie szkolenia, zaświadczenie, materiały szkoleniowe oraz wyżywienie (serwis kawowy oraz obiadowy),</w:t>
      </w:r>
      <w:r>
        <w:rPr>
          <w:rFonts w:ascii="Cambria" w:hAnsi="Cambria"/>
          <w:lang w:eastAsia="pl-PL"/>
        </w:rPr>
        <w:t xml:space="preserve"> przeprowadzenie egzaminu i adekwatny do szkolenia system certyfikacji. </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17129A" w:rsidRDefault="001236E9" w:rsidP="001236E9">
      <w:pPr>
        <w:pStyle w:val="Nagwek2"/>
        <w:ind w:left="426"/>
        <w:jc w:val="both"/>
        <w:rPr>
          <w:b w:val="0"/>
        </w:rPr>
      </w:pPr>
      <w:bookmarkStart w:id="12" w:name="_Toc291601034"/>
      <w:r>
        <w:rPr>
          <w:b w:val="0"/>
        </w:rPr>
        <w:t xml:space="preserve">11. </w:t>
      </w:r>
      <w:r w:rsidR="007873C5" w:rsidRPr="0017129A">
        <w:rPr>
          <w:b w:val="0"/>
        </w:rPr>
        <w:t>Społeczeństwo informacyjne - umiejętności podstawowe, wyszukiwanie informacji, e-uczestnictwo w Społeczeństwie Informacyjnym (SI), szkolenie stacjonarne z elementami szkolenia e-learningowego.</w:t>
      </w:r>
      <w:bookmarkEnd w:id="12"/>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bedzie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Podstawy obsługi komputera.</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Internet – jakość zasobów.</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Źródła i zasoby informacji.</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Otwarte i komercyjne zasoby informacji elektronicznej.</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Narzędzia wyszukiwawcze.</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Identyfikacja własnych potrzeb wyszukiwawczych.</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Metody i narzędzia do zaawansowanego wyszukiwania informacji elektronicznej.</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Kryteria weryfikacji zawartości stron WWW.</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Ocena jakości e-informacji.</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Tworzenie bibliografii i netografii.</w:t>
      </w:r>
    </w:p>
    <w:p w:rsidR="007873C5" w:rsidRPr="00262798" w:rsidRDefault="007873C5" w:rsidP="00826DB8">
      <w:pPr>
        <w:numPr>
          <w:ilvl w:val="0"/>
          <w:numId w:val="20"/>
        </w:numPr>
        <w:contextualSpacing/>
        <w:jc w:val="both"/>
        <w:rPr>
          <w:rFonts w:ascii="Cambria" w:hAnsi="Cambria"/>
          <w:lang w:eastAsia="pl-PL"/>
        </w:rPr>
      </w:pPr>
      <w:r w:rsidRPr="00262798">
        <w:rPr>
          <w:rFonts w:ascii="Cambria" w:hAnsi="Cambria"/>
          <w:lang w:eastAsia="pl-PL"/>
        </w:rPr>
        <w:t>Aspekty prawne i etyczne w pozyskiwaniu wiedzy.</w:t>
      </w:r>
    </w:p>
    <w:p w:rsidR="007873C5" w:rsidRDefault="007873C5" w:rsidP="00826DB8">
      <w:pPr>
        <w:numPr>
          <w:ilvl w:val="0"/>
          <w:numId w:val="20"/>
        </w:numPr>
        <w:contextualSpacing/>
        <w:jc w:val="both"/>
        <w:rPr>
          <w:rFonts w:ascii="Cambria" w:hAnsi="Cambria"/>
          <w:lang w:eastAsia="pl-PL"/>
        </w:rPr>
      </w:pPr>
      <w:r w:rsidRPr="00262798">
        <w:rPr>
          <w:rFonts w:ascii="Cambria" w:hAnsi="Cambria"/>
          <w:lang w:eastAsia="pl-PL"/>
        </w:rPr>
        <w:t>Usługi internetowe.</w:t>
      </w:r>
    </w:p>
    <w:p w:rsidR="007873C5" w:rsidRDefault="007873C5" w:rsidP="00826DB8">
      <w:pPr>
        <w:ind w:left="720"/>
        <w:contextualSpacing/>
        <w:jc w:val="both"/>
        <w:rPr>
          <w:rFonts w:ascii="Cambria" w:hAnsi="Cambria"/>
          <w:lang w:eastAsia="pl-PL"/>
        </w:rPr>
      </w:pPr>
    </w:p>
    <w:p w:rsidR="007873C5" w:rsidRPr="00262798" w:rsidRDefault="007873C5" w:rsidP="00826DB8">
      <w:pPr>
        <w:ind w:left="720"/>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13" w:name="_Toc291601035"/>
      <w:r>
        <w:rPr>
          <w:rFonts w:ascii="Cambria" w:hAnsi="Cambria"/>
          <w:bCs/>
          <w:color w:val="4F81BD"/>
          <w:sz w:val="26"/>
          <w:szCs w:val="26"/>
        </w:rPr>
        <w:t xml:space="preserve">12. </w:t>
      </w:r>
      <w:r w:rsidR="007873C5" w:rsidRPr="00716780">
        <w:rPr>
          <w:rFonts w:ascii="Cambria" w:hAnsi="Cambria"/>
          <w:bCs/>
          <w:color w:val="4F81BD"/>
          <w:sz w:val="26"/>
          <w:szCs w:val="26"/>
        </w:rPr>
        <w:t>Kurs Windows, praca z tekstem oraz Microsoft Excel-obliczenia, bazy danych, raporty, szkolenie stacjonarne z elementami szkolenia e-learningowego.</w:t>
      </w:r>
      <w:bookmarkEnd w:id="13"/>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bedzie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obsługi komputera.</w:t>
      </w:r>
    </w:p>
    <w:p w:rsidR="007873C5" w:rsidRPr="00262798" w:rsidRDefault="007873C5" w:rsidP="00826DB8">
      <w:pPr>
        <w:jc w:val="both"/>
        <w:rPr>
          <w:rFonts w:ascii="Cambria" w:hAnsi="Cambria"/>
          <w:u w:val="single"/>
        </w:rPr>
      </w:pPr>
      <w:r w:rsidRPr="00262798">
        <w:rPr>
          <w:rFonts w:ascii="Cambria" w:hAnsi="Cambria"/>
          <w:u w:val="single"/>
        </w:rPr>
        <w:t>Szkolenie z wykorzystaniem komputerów.</w:t>
      </w:r>
    </w:p>
    <w:p w:rsidR="007873C5" w:rsidRPr="00262798" w:rsidRDefault="007873C5" w:rsidP="00826DB8">
      <w:pPr>
        <w:ind w:left="360"/>
        <w:jc w:val="both"/>
        <w:rPr>
          <w:rFonts w:ascii="Cambria" w:hAnsi="Cambria"/>
          <w:b/>
        </w:rPr>
      </w:pPr>
      <w:r w:rsidRPr="00262798">
        <w:rPr>
          <w:rFonts w:ascii="Cambria" w:hAnsi="Cambria"/>
          <w:b/>
        </w:rPr>
        <w:t>Forma szkolenia:</w:t>
      </w:r>
    </w:p>
    <w:p w:rsidR="007873C5" w:rsidRPr="00262798" w:rsidRDefault="007873C5" w:rsidP="00826DB8">
      <w:pPr>
        <w:ind w:left="360"/>
        <w:jc w:val="both"/>
        <w:rPr>
          <w:rFonts w:ascii="Cambria" w:hAnsi="Cambria"/>
          <w:u w:val="single"/>
        </w:rPr>
      </w:pPr>
      <w:r w:rsidRPr="00262798">
        <w:rPr>
          <w:rFonts w:ascii="Cambria" w:hAnsi="Cambria"/>
        </w:rPr>
        <w:t>Formy dydaktyczne właściwe dla zakresu tematycznego szkolenia</w:t>
      </w:r>
      <w:r w:rsidRPr="00262798">
        <w:rPr>
          <w:rFonts w:ascii="Cambria" w:hAnsi="Cambria"/>
          <w:u w:val="single"/>
        </w:rPr>
        <w:t>.</w:t>
      </w:r>
    </w:p>
    <w:p w:rsidR="007873C5" w:rsidRPr="00262798" w:rsidRDefault="007873C5" w:rsidP="00826DB8">
      <w:pPr>
        <w:jc w:val="both"/>
        <w:rPr>
          <w:rFonts w:ascii="Cambria" w:hAnsi="Cambria"/>
        </w:rPr>
      </w:pPr>
      <w:r w:rsidRPr="00262798">
        <w:rPr>
          <w:rFonts w:ascii="Cambria" w:hAnsi="Cambria"/>
        </w:rPr>
        <w:t>Proponowany zakres tematyczny szkolenia:</w:t>
      </w:r>
    </w:p>
    <w:p w:rsidR="007873C5" w:rsidRPr="00262798" w:rsidRDefault="007873C5" w:rsidP="00826DB8">
      <w:pPr>
        <w:ind w:left="284"/>
        <w:contextualSpacing/>
        <w:jc w:val="both"/>
        <w:rPr>
          <w:rFonts w:ascii="Cambria" w:hAnsi="Cambria"/>
          <w:lang w:eastAsia="pl-PL"/>
        </w:rPr>
      </w:pPr>
      <w:r w:rsidRPr="00262798">
        <w:rPr>
          <w:rFonts w:ascii="Cambria" w:hAnsi="Cambria"/>
          <w:lang w:eastAsia="pl-PL"/>
        </w:rPr>
        <w:t xml:space="preserve">      Word:</w:t>
      </w:r>
    </w:p>
    <w:p w:rsidR="007873C5" w:rsidRPr="00262798" w:rsidRDefault="007873C5" w:rsidP="00826DB8">
      <w:pPr>
        <w:ind w:left="284"/>
        <w:contextualSpacing/>
        <w:jc w:val="both"/>
        <w:rPr>
          <w:rFonts w:ascii="Cambria" w:hAnsi="Cambria"/>
          <w:lang w:eastAsia="pl-PL"/>
        </w:rPr>
      </w:pPr>
      <w:r w:rsidRPr="00262798">
        <w:rPr>
          <w:rFonts w:ascii="Cambria" w:hAnsi="Cambria"/>
          <w:lang w:eastAsia="pl-PL"/>
        </w:rPr>
        <w:t>1.</w:t>
      </w:r>
      <w:r w:rsidRPr="00262798">
        <w:rPr>
          <w:rFonts w:ascii="Cambria" w:hAnsi="Cambria"/>
          <w:lang w:eastAsia="pl-PL"/>
        </w:rPr>
        <w:tab/>
        <w:t>W współtworzenie długich dokumentów</w:t>
      </w:r>
    </w:p>
    <w:p w:rsidR="007873C5" w:rsidRPr="00262798" w:rsidRDefault="007873C5" w:rsidP="00826DB8">
      <w:pPr>
        <w:ind w:left="284"/>
        <w:contextualSpacing/>
        <w:jc w:val="both"/>
        <w:rPr>
          <w:rFonts w:ascii="Cambria" w:hAnsi="Cambria"/>
          <w:lang w:eastAsia="pl-PL"/>
        </w:rPr>
      </w:pPr>
      <w:r w:rsidRPr="00262798">
        <w:rPr>
          <w:rFonts w:ascii="Cambria" w:hAnsi="Cambria"/>
          <w:lang w:eastAsia="pl-PL"/>
        </w:rPr>
        <w:t>2.</w:t>
      </w:r>
      <w:r w:rsidRPr="00262798">
        <w:rPr>
          <w:rFonts w:ascii="Cambria" w:hAnsi="Cambria"/>
          <w:lang w:eastAsia="pl-PL"/>
        </w:rPr>
        <w:tab/>
        <w:t>Redagowanie dokumentu</w:t>
      </w:r>
    </w:p>
    <w:p w:rsidR="007873C5" w:rsidRPr="00262798" w:rsidRDefault="007873C5" w:rsidP="00826DB8">
      <w:pPr>
        <w:ind w:left="284"/>
        <w:contextualSpacing/>
        <w:jc w:val="both"/>
        <w:rPr>
          <w:rFonts w:ascii="Cambria" w:hAnsi="Cambria"/>
          <w:lang w:eastAsia="pl-PL"/>
        </w:rPr>
      </w:pPr>
      <w:r w:rsidRPr="00262798">
        <w:rPr>
          <w:rFonts w:ascii="Cambria" w:hAnsi="Cambria"/>
          <w:lang w:eastAsia="pl-PL"/>
        </w:rPr>
        <w:t>3.</w:t>
      </w:r>
      <w:r w:rsidRPr="00262798">
        <w:rPr>
          <w:rFonts w:ascii="Cambria" w:hAnsi="Cambria"/>
          <w:lang w:eastAsia="pl-PL"/>
        </w:rPr>
        <w:tab/>
        <w:t>Wykorzystywanie funkcji do porównania i scalanie dokumentów</w:t>
      </w:r>
    </w:p>
    <w:p w:rsidR="007873C5" w:rsidRPr="00262798" w:rsidRDefault="007873C5" w:rsidP="00826DB8">
      <w:pPr>
        <w:ind w:left="284"/>
        <w:contextualSpacing/>
        <w:jc w:val="both"/>
        <w:rPr>
          <w:rFonts w:ascii="Cambria" w:hAnsi="Cambria"/>
          <w:lang w:eastAsia="pl-PL"/>
        </w:rPr>
      </w:pPr>
      <w:r w:rsidRPr="00262798">
        <w:rPr>
          <w:rFonts w:ascii="Cambria" w:hAnsi="Cambria"/>
          <w:lang w:eastAsia="pl-PL"/>
        </w:rPr>
        <w:t>4.</w:t>
      </w:r>
      <w:r w:rsidRPr="00262798">
        <w:rPr>
          <w:rFonts w:ascii="Cambria" w:hAnsi="Cambria"/>
          <w:lang w:eastAsia="pl-PL"/>
        </w:rPr>
        <w:tab/>
        <w:t>Mailing dokumentów</w:t>
      </w:r>
    </w:p>
    <w:p w:rsidR="007873C5" w:rsidRPr="00262798" w:rsidRDefault="007873C5" w:rsidP="00826DB8">
      <w:pPr>
        <w:ind w:left="720"/>
        <w:contextualSpacing/>
        <w:jc w:val="both"/>
        <w:rPr>
          <w:rFonts w:ascii="Cambria" w:hAnsi="Cambria"/>
          <w:lang w:eastAsia="pl-PL"/>
        </w:rPr>
      </w:pPr>
    </w:p>
    <w:p w:rsidR="007873C5" w:rsidRPr="00262798" w:rsidRDefault="007873C5" w:rsidP="00826DB8">
      <w:pPr>
        <w:ind w:left="720"/>
        <w:contextualSpacing/>
        <w:jc w:val="both"/>
        <w:rPr>
          <w:rFonts w:ascii="Cambria" w:hAnsi="Cambria"/>
          <w:lang w:eastAsia="pl-PL"/>
        </w:rPr>
      </w:pPr>
      <w:r w:rsidRPr="00262798">
        <w:rPr>
          <w:rFonts w:ascii="Cambria" w:hAnsi="Cambria"/>
          <w:lang w:eastAsia="pl-PL"/>
        </w:rPr>
        <w:t>Excel:</w:t>
      </w:r>
    </w:p>
    <w:p w:rsidR="007873C5" w:rsidRPr="00262798" w:rsidRDefault="007873C5" w:rsidP="00826DB8">
      <w:pPr>
        <w:contextualSpacing/>
        <w:jc w:val="both"/>
        <w:rPr>
          <w:rFonts w:ascii="Cambria" w:hAnsi="Cambria"/>
          <w:lang w:eastAsia="pl-PL"/>
        </w:rPr>
      </w:pPr>
      <w:r w:rsidRPr="00262798">
        <w:rPr>
          <w:rFonts w:ascii="Cambria" w:hAnsi="Cambria"/>
          <w:lang w:eastAsia="pl-PL"/>
        </w:rPr>
        <w:t xml:space="preserve">      1.</w:t>
      </w:r>
      <w:r w:rsidRPr="00262798">
        <w:rPr>
          <w:rFonts w:ascii="Cambria" w:hAnsi="Cambria"/>
          <w:lang w:eastAsia="pl-PL"/>
        </w:rPr>
        <w:tab/>
        <w:t>Tworzenie tabeli przestawnej</w:t>
      </w:r>
    </w:p>
    <w:p w:rsidR="007873C5" w:rsidRPr="00262798" w:rsidRDefault="007873C5" w:rsidP="00826DB8">
      <w:pPr>
        <w:ind w:left="360"/>
        <w:contextualSpacing/>
        <w:jc w:val="both"/>
        <w:rPr>
          <w:rFonts w:ascii="Cambria" w:hAnsi="Cambria"/>
          <w:lang w:eastAsia="pl-PL"/>
        </w:rPr>
      </w:pPr>
      <w:r w:rsidRPr="00262798">
        <w:rPr>
          <w:rFonts w:ascii="Cambria" w:hAnsi="Cambria"/>
          <w:lang w:eastAsia="pl-PL"/>
        </w:rPr>
        <w:t>2.</w:t>
      </w:r>
      <w:r w:rsidRPr="00262798">
        <w:rPr>
          <w:rFonts w:ascii="Cambria" w:hAnsi="Cambria"/>
          <w:lang w:eastAsia="pl-PL"/>
        </w:rPr>
        <w:tab/>
        <w:t>Dostosowywanie pól tabeli przestawnej</w:t>
      </w:r>
    </w:p>
    <w:p w:rsidR="007873C5" w:rsidRPr="00262798" w:rsidRDefault="007873C5" w:rsidP="00826DB8">
      <w:pPr>
        <w:ind w:left="360"/>
        <w:contextualSpacing/>
        <w:jc w:val="both"/>
        <w:rPr>
          <w:rFonts w:ascii="Cambria" w:hAnsi="Cambria"/>
          <w:lang w:eastAsia="pl-PL"/>
        </w:rPr>
      </w:pPr>
      <w:r w:rsidRPr="00262798">
        <w:rPr>
          <w:rFonts w:ascii="Cambria" w:hAnsi="Cambria"/>
          <w:lang w:eastAsia="pl-PL"/>
        </w:rPr>
        <w:t>3.</w:t>
      </w:r>
      <w:r w:rsidRPr="00262798">
        <w:rPr>
          <w:rFonts w:ascii="Cambria" w:hAnsi="Cambria"/>
          <w:lang w:eastAsia="pl-PL"/>
        </w:rPr>
        <w:tab/>
        <w:t>Przeprowadzanie obliczeń w tabeli przestawnej</w:t>
      </w:r>
    </w:p>
    <w:p w:rsidR="007873C5" w:rsidRPr="00262798" w:rsidRDefault="007873C5" w:rsidP="00826DB8">
      <w:pPr>
        <w:ind w:left="360"/>
        <w:contextualSpacing/>
        <w:jc w:val="both"/>
        <w:rPr>
          <w:rFonts w:ascii="Cambria" w:hAnsi="Cambria"/>
          <w:lang w:eastAsia="pl-PL"/>
        </w:rPr>
      </w:pPr>
      <w:r w:rsidRPr="00262798">
        <w:rPr>
          <w:rFonts w:ascii="Cambria" w:hAnsi="Cambria"/>
          <w:lang w:eastAsia="pl-PL"/>
        </w:rPr>
        <w:t>4.</w:t>
      </w:r>
      <w:r w:rsidRPr="00262798">
        <w:rPr>
          <w:rFonts w:ascii="Cambria" w:hAnsi="Cambria"/>
          <w:lang w:eastAsia="pl-PL"/>
        </w:rPr>
        <w:tab/>
        <w:t>Definiowanie niestandardowych obliczeń tabel przestawnych</w:t>
      </w:r>
    </w:p>
    <w:p w:rsidR="007873C5" w:rsidRPr="00262798" w:rsidRDefault="007873C5" w:rsidP="00826DB8">
      <w:pPr>
        <w:ind w:left="360"/>
        <w:contextualSpacing/>
        <w:jc w:val="both"/>
        <w:rPr>
          <w:rFonts w:ascii="Cambria" w:hAnsi="Cambria"/>
          <w:lang w:eastAsia="pl-PL"/>
        </w:rPr>
      </w:pPr>
      <w:r w:rsidRPr="00262798">
        <w:rPr>
          <w:rFonts w:ascii="Cambria" w:hAnsi="Cambria"/>
          <w:lang w:eastAsia="pl-PL"/>
        </w:rPr>
        <w:t>5.</w:t>
      </w:r>
      <w:r w:rsidRPr="00262798">
        <w:rPr>
          <w:rFonts w:ascii="Cambria" w:hAnsi="Cambria"/>
          <w:lang w:eastAsia="pl-PL"/>
        </w:rPr>
        <w:tab/>
        <w:t>Tworzenie wykresu przestawnego;</w:t>
      </w:r>
    </w:p>
    <w:p w:rsidR="007873C5" w:rsidRDefault="007873C5" w:rsidP="00826DB8">
      <w:pPr>
        <w:ind w:left="360"/>
        <w:contextualSpacing/>
        <w:jc w:val="both"/>
        <w:rPr>
          <w:rFonts w:ascii="Cambria" w:hAnsi="Cambria"/>
          <w:lang w:eastAsia="pl-PL"/>
        </w:rPr>
      </w:pPr>
      <w:r w:rsidRPr="00262798">
        <w:rPr>
          <w:rFonts w:ascii="Cambria" w:hAnsi="Cambria"/>
          <w:lang w:eastAsia="pl-PL"/>
        </w:rPr>
        <w:t>6.</w:t>
      </w:r>
      <w:r w:rsidRPr="00262798">
        <w:rPr>
          <w:rFonts w:ascii="Cambria" w:hAnsi="Cambria"/>
          <w:lang w:eastAsia="pl-PL"/>
        </w:rPr>
        <w:tab/>
        <w:t>Tworzenie bardziej zaawansowanych tabel przestawnych;</w:t>
      </w:r>
    </w:p>
    <w:p w:rsidR="007873C5" w:rsidRDefault="007873C5" w:rsidP="00826DB8">
      <w:pPr>
        <w:ind w:left="360"/>
        <w:contextualSpacing/>
        <w:jc w:val="both"/>
        <w:rPr>
          <w:rFonts w:ascii="Cambria" w:hAnsi="Cambria"/>
          <w:lang w:eastAsia="pl-PL"/>
        </w:rPr>
      </w:pPr>
    </w:p>
    <w:p w:rsidR="007873C5" w:rsidRPr="00262798" w:rsidRDefault="007873C5" w:rsidP="00826DB8">
      <w:pPr>
        <w:ind w:left="360"/>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262798">
        <w:rPr>
          <w:rFonts w:ascii="Cambria" w:hAnsi="Cambria"/>
          <w:b/>
          <w:lang w:eastAsia="pl-PL"/>
        </w:rPr>
        <w:t>Kwalifikacja po ukończeniu szkolenia</w:t>
      </w:r>
      <w:r>
        <w:rPr>
          <w:rFonts w:ascii="Cambria" w:hAnsi="Cambria"/>
          <w:b/>
          <w:lang w:eastAsia="pl-PL"/>
        </w:rPr>
        <w:t>:</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17129A" w:rsidRDefault="001236E9" w:rsidP="001236E9">
      <w:pPr>
        <w:pStyle w:val="Nagwek2"/>
        <w:ind w:left="426"/>
        <w:jc w:val="both"/>
        <w:rPr>
          <w:b w:val="0"/>
        </w:rPr>
      </w:pPr>
      <w:r>
        <w:rPr>
          <w:b w:val="0"/>
        </w:rPr>
        <w:t xml:space="preserve">13. </w:t>
      </w:r>
      <w:r w:rsidR="007873C5">
        <w:rPr>
          <w:b w:val="0"/>
        </w:rPr>
        <w:t xml:space="preserve"> </w:t>
      </w:r>
      <w:bookmarkStart w:id="14" w:name="_Toc291601036"/>
      <w:r w:rsidR="007873C5" w:rsidRPr="0017129A">
        <w:rPr>
          <w:b w:val="0"/>
        </w:rPr>
        <w:t>Budowa bilansu i rachunku zysków i strat oraz analiza wskaźnikowa w Excelu, szkolenie stacjonarne z elementami szkolenia e-learningowego.</w:t>
      </w:r>
      <w:bookmarkEnd w:id="14"/>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 xml:space="preserve">Wiedza nt. obsługi komputera i MS Excel </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21"/>
        </w:numPr>
        <w:contextualSpacing/>
        <w:jc w:val="both"/>
        <w:rPr>
          <w:rFonts w:ascii="Cambria" w:hAnsi="Cambria"/>
          <w:lang w:eastAsia="pl-PL"/>
        </w:rPr>
      </w:pPr>
      <w:r w:rsidRPr="00262798">
        <w:rPr>
          <w:rFonts w:ascii="Cambria" w:hAnsi="Cambria"/>
          <w:lang w:eastAsia="pl-PL"/>
        </w:rPr>
        <w:t>Bilans</w:t>
      </w:r>
    </w:p>
    <w:p w:rsidR="007873C5" w:rsidRPr="00262798" w:rsidRDefault="007873C5" w:rsidP="00826DB8">
      <w:pPr>
        <w:numPr>
          <w:ilvl w:val="0"/>
          <w:numId w:val="22"/>
        </w:numPr>
        <w:contextualSpacing/>
        <w:jc w:val="both"/>
        <w:rPr>
          <w:rFonts w:ascii="Cambria" w:hAnsi="Cambria"/>
          <w:lang w:eastAsia="pl-PL"/>
        </w:rPr>
      </w:pPr>
      <w:r w:rsidRPr="00262798">
        <w:rPr>
          <w:rFonts w:ascii="Cambria" w:hAnsi="Cambria"/>
          <w:lang w:eastAsia="pl-PL"/>
        </w:rPr>
        <w:t>Zakup i sprzedaż aktywów trwałych</w:t>
      </w:r>
    </w:p>
    <w:p w:rsidR="007873C5" w:rsidRPr="00262798" w:rsidRDefault="007873C5" w:rsidP="00826DB8">
      <w:pPr>
        <w:numPr>
          <w:ilvl w:val="0"/>
          <w:numId w:val="22"/>
        </w:numPr>
        <w:contextualSpacing/>
        <w:jc w:val="both"/>
        <w:rPr>
          <w:rFonts w:ascii="Cambria" w:hAnsi="Cambria"/>
          <w:lang w:eastAsia="pl-PL"/>
        </w:rPr>
      </w:pPr>
      <w:r w:rsidRPr="00262798">
        <w:rPr>
          <w:rFonts w:ascii="Cambria" w:hAnsi="Cambria"/>
          <w:lang w:eastAsia="pl-PL"/>
        </w:rPr>
        <w:t>Środki trwałe w trakcie inwestycji, harmonogram i budżet inwestycji</w:t>
      </w:r>
    </w:p>
    <w:p w:rsidR="007873C5" w:rsidRPr="00262798" w:rsidRDefault="007873C5" w:rsidP="00826DB8">
      <w:pPr>
        <w:numPr>
          <w:ilvl w:val="0"/>
          <w:numId w:val="22"/>
        </w:numPr>
        <w:contextualSpacing/>
        <w:jc w:val="both"/>
        <w:rPr>
          <w:rFonts w:ascii="Cambria" w:hAnsi="Cambria"/>
          <w:lang w:eastAsia="pl-PL"/>
        </w:rPr>
      </w:pPr>
      <w:r w:rsidRPr="00262798">
        <w:rPr>
          <w:rFonts w:ascii="Cambria" w:hAnsi="Cambria"/>
          <w:lang w:eastAsia="pl-PL"/>
        </w:rPr>
        <w:t>Amortyzacja i jej wpływ na wielkość środków trwałych</w:t>
      </w:r>
    </w:p>
    <w:p w:rsidR="007873C5" w:rsidRPr="00262798" w:rsidRDefault="007873C5" w:rsidP="00826DB8">
      <w:pPr>
        <w:numPr>
          <w:ilvl w:val="0"/>
          <w:numId w:val="22"/>
        </w:numPr>
        <w:contextualSpacing/>
        <w:jc w:val="both"/>
        <w:rPr>
          <w:rFonts w:ascii="Cambria" w:hAnsi="Cambria"/>
          <w:lang w:eastAsia="pl-PL"/>
        </w:rPr>
      </w:pPr>
      <w:r w:rsidRPr="00262798">
        <w:rPr>
          <w:rFonts w:ascii="Cambria" w:hAnsi="Cambria"/>
          <w:lang w:eastAsia="pl-PL"/>
        </w:rPr>
        <w:t>Szacowanie poziomu długu – zobowiązań kredytowych, finansowych i handlowych</w:t>
      </w:r>
    </w:p>
    <w:p w:rsidR="007873C5" w:rsidRPr="00262798" w:rsidRDefault="007873C5" w:rsidP="00826DB8">
      <w:pPr>
        <w:numPr>
          <w:ilvl w:val="0"/>
          <w:numId w:val="22"/>
        </w:numPr>
        <w:contextualSpacing/>
        <w:jc w:val="both"/>
        <w:rPr>
          <w:rFonts w:ascii="Cambria" w:hAnsi="Cambria"/>
          <w:lang w:eastAsia="pl-PL"/>
        </w:rPr>
      </w:pPr>
      <w:r w:rsidRPr="00262798">
        <w:rPr>
          <w:rFonts w:ascii="Cambria" w:hAnsi="Cambria"/>
          <w:lang w:eastAsia="pl-PL"/>
        </w:rPr>
        <w:t>Inne pozycje bilansowe</w:t>
      </w:r>
    </w:p>
    <w:p w:rsidR="007873C5" w:rsidRPr="00262798" w:rsidRDefault="007873C5" w:rsidP="00826DB8">
      <w:pPr>
        <w:numPr>
          <w:ilvl w:val="0"/>
          <w:numId w:val="21"/>
        </w:numPr>
        <w:contextualSpacing/>
        <w:jc w:val="both"/>
        <w:rPr>
          <w:rFonts w:ascii="Cambria" w:hAnsi="Cambria"/>
          <w:lang w:eastAsia="pl-PL"/>
        </w:rPr>
      </w:pPr>
      <w:r w:rsidRPr="00262798">
        <w:rPr>
          <w:rFonts w:ascii="Cambria" w:hAnsi="Cambria"/>
          <w:lang w:eastAsia="pl-PL"/>
        </w:rPr>
        <w:t>Rachunek zysków i strat</w:t>
      </w:r>
    </w:p>
    <w:p w:rsidR="007873C5" w:rsidRPr="00262798" w:rsidRDefault="007873C5" w:rsidP="00826DB8">
      <w:pPr>
        <w:numPr>
          <w:ilvl w:val="0"/>
          <w:numId w:val="23"/>
        </w:numPr>
        <w:contextualSpacing/>
        <w:jc w:val="both"/>
        <w:rPr>
          <w:rFonts w:ascii="Cambria" w:hAnsi="Cambria"/>
          <w:lang w:eastAsia="pl-PL"/>
        </w:rPr>
      </w:pPr>
      <w:r w:rsidRPr="00262798">
        <w:rPr>
          <w:rFonts w:ascii="Cambria" w:hAnsi="Cambria"/>
          <w:lang w:eastAsia="pl-PL"/>
        </w:rPr>
        <w:t>Prognozowanie sprzedaży i przychodów operacyjnych</w:t>
      </w:r>
    </w:p>
    <w:p w:rsidR="007873C5" w:rsidRPr="00262798" w:rsidRDefault="007873C5" w:rsidP="00826DB8">
      <w:pPr>
        <w:numPr>
          <w:ilvl w:val="0"/>
          <w:numId w:val="23"/>
        </w:numPr>
        <w:contextualSpacing/>
        <w:jc w:val="both"/>
        <w:rPr>
          <w:rFonts w:ascii="Cambria" w:hAnsi="Cambria"/>
          <w:lang w:eastAsia="pl-PL"/>
        </w:rPr>
      </w:pPr>
      <w:r w:rsidRPr="00262798">
        <w:rPr>
          <w:rFonts w:ascii="Cambria" w:hAnsi="Cambria"/>
          <w:lang w:eastAsia="pl-PL"/>
        </w:rPr>
        <w:t>Struktura kosztów operacyjnych i jej znaczenie dla szacunków wydatków</w:t>
      </w:r>
    </w:p>
    <w:p w:rsidR="007873C5" w:rsidRPr="00262798" w:rsidRDefault="007873C5" w:rsidP="00826DB8">
      <w:pPr>
        <w:numPr>
          <w:ilvl w:val="0"/>
          <w:numId w:val="23"/>
        </w:numPr>
        <w:contextualSpacing/>
        <w:jc w:val="both"/>
        <w:rPr>
          <w:rFonts w:ascii="Cambria" w:hAnsi="Cambria"/>
          <w:lang w:eastAsia="pl-PL"/>
        </w:rPr>
      </w:pPr>
      <w:r w:rsidRPr="00262798">
        <w:rPr>
          <w:rFonts w:ascii="Cambria" w:hAnsi="Cambria"/>
          <w:lang w:eastAsia="pl-PL"/>
        </w:rPr>
        <w:t>Prognostyka kosztów finansowych, koszt długu</w:t>
      </w:r>
    </w:p>
    <w:p w:rsidR="007873C5" w:rsidRPr="00262798" w:rsidRDefault="007873C5" w:rsidP="00826DB8">
      <w:pPr>
        <w:numPr>
          <w:ilvl w:val="0"/>
          <w:numId w:val="23"/>
        </w:numPr>
        <w:contextualSpacing/>
        <w:jc w:val="both"/>
        <w:rPr>
          <w:rFonts w:ascii="Cambria" w:hAnsi="Cambria"/>
          <w:lang w:eastAsia="pl-PL"/>
        </w:rPr>
      </w:pPr>
      <w:r w:rsidRPr="00262798">
        <w:rPr>
          <w:rFonts w:ascii="Cambria" w:hAnsi="Cambria"/>
          <w:lang w:eastAsia="pl-PL"/>
        </w:rPr>
        <w:t>Inne przychody i koszty</w:t>
      </w:r>
    </w:p>
    <w:p w:rsidR="007873C5" w:rsidRPr="00262798" w:rsidRDefault="007873C5" w:rsidP="00826DB8">
      <w:pPr>
        <w:numPr>
          <w:ilvl w:val="0"/>
          <w:numId w:val="23"/>
        </w:numPr>
        <w:contextualSpacing/>
        <w:jc w:val="both"/>
        <w:rPr>
          <w:rFonts w:ascii="Cambria" w:hAnsi="Cambria"/>
          <w:lang w:eastAsia="pl-PL"/>
        </w:rPr>
      </w:pPr>
      <w:r w:rsidRPr="00262798">
        <w:rPr>
          <w:rFonts w:ascii="Cambria" w:hAnsi="Cambria"/>
          <w:lang w:eastAsia="pl-PL"/>
        </w:rPr>
        <w:t>Podatek dochodowy</w:t>
      </w:r>
    </w:p>
    <w:p w:rsidR="007873C5" w:rsidRPr="00262798" w:rsidRDefault="007873C5" w:rsidP="00826DB8">
      <w:pPr>
        <w:numPr>
          <w:ilvl w:val="0"/>
          <w:numId w:val="21"/>
        </w:numPr>
        <w:contextualSpacing/>
        <w:jc w:val="both"/>
        <w:rPr>
          <w:rFonts w:ascii="Cambria" w:hAnsi="Cambria"/>
          <w:lang w:eastAsia="pl-PL"/>
        </w:rPr>
      </w:pPr>
      <w:r w:rsidRPr="00262798">
        <w:rPr>
          <w:rFonts w:ascii="Cambria" w:hAnsi="Cambria"/>
          <w:lang w:eastAsia="pl-PL"/>
        </w:rPr>
        <w:t>Analiza wskaźnikowa</w:t>
      </w:r>
    </w:p>
    <w:p w:rsidR="007873C5" w:rsidRPr="00262798" w:rsidRDefault="007873C5" w:rsidP="00826DB8">
      <w:pPr>
        <w:numPr>
          <w:ilvl w:val="0"/>
          <w:numId w:val="24"/>
        </w:numPr>
        <w:contextualSpacing/>
        <w:jc w:val="both"/>
        <w:rPr>
          <w:rFonts w:ascii="Cambria" w:hAnsi="Cambria"/>
          <w:lang w:eastAsia="pl-PL"/>
        </w:rPr>
      </w:pPr>
      <w:r w:rsidRPr="00262798">
        <w:rPr>
          <w:rFonts w:ascii="Cambria" w:hAnsi="Cambria"/>
          <w:lang w:eastAsia="pl-PL"/>
        </w:rPr>
        <w:t>Analiza prognozowanej sytuacji finansowej przedsiębiorstwa</w:t>
      </w:r>
    </w:p>
    <w:p w:rsidR="007873C5" w:rsidRDefault="007873C5" w:rsidP="00826DB8">
      <w:pPr>
        <w:numPr>
          <w:ilvl w:val="0"/>
          <w:numId w:val="24"/>
        </w:numPr>
        <w:contextualSpacing/>
        <w:jc w:val="both"/>
        <w:rPr>
          <w:rFonts w:ascii="Cambria" w:hAnsi="Cambria"/>
          <w:lang w:eastAsia="pl-PL"/>
        </w:rPr>
      </w:pPr>
      <w:r w:rsidRPr="00262798">
        <w:rPr>
          <w:rFonts w:ascii="Cambria" w:hAnsi="Cambria"/>
          <w:lang w:eastAsia="pl-PL"/>
        </w:rPr>
        <w:t>Analiza wrażliwości modelu finansowego</w:t>
      </w:r>
    </w:p>
    <w:p w:rsidR="007873C5" w:rsidRPr="00262798" w:rsidRDefault="007873C5" w:rsidP="00826DB8">
      <w:pPr>
        <w:ind w:left="1068"/>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E83BC3" w:rsidRDefault="001236E9" w:rsidP="001236E9">
      <w:pPr>
        <w:pStyle w:val="Akapitzlist"/>
        <w:keepNext/>
        <w:keepLines/>
        <w:spacing w:before="200" w:after="0"/>
        <w:ind w:left="426"/>
        <w:jc w:val="both"/>
        <w:outlineLvl w:val="1"/>
        <w:rPr>
          <w:rFonts w:ascii="Cambria" w:hAnsi="Cambria"/>
          <w:bCs/>
          <w:color w:val="4F81BD"/>
          <w:sz w:val="26"/>
          <w:szCs w:val="26"/>
        </w:rPr>
      </w:pPr>
      <w:bookmarkStart w:id="15" w:name="_Toc291601037"/>
      <w:r>
        <w:rPr>
          <w:rFonts w:ascii="Cambria" w:hAnsi="Cambria"/>
          <w:bCs/>
          <w:color w:val="4F81BD"/>
          <w:sz w:val="26"/>
          <w:szCs w:val="26"/>
        </w:rPr>
        <w:t xml:space="preserve">14. </w:t>
      </w:r>
      <w:r w:rsidR="007873C5" w:rsidRPr="00E83BC3">
        <w:rPr>
          <w:rFonts w:ascii="Cambria" w:hAnsi="Cambria"/>
          <w:bCs/>
          <w:color w:val="4F81BD"/>
          <w:sz w:val="26"/>
          <w:szCs w:val="26"/>
        </w:rPr>
        <w:t>Zarządzanie Wartością Przedsiębiorstwa – Value Based Management (VBM) koncepcja, narzędzia, wdrażanie), szkolenie stacjonarne z elementami szkolenia e-learningowego.</w:t>
      </w:r>
      <w:bookmarkEnd w:id="15"/>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z zakresu zarządzania przedsiębiorstwem.</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Cel działalności przedsiębiorstwa</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Uwarunkowania wyceny przedsiębiorstw</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Przesłanki wyceny</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Funkcje wyceny</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Reguły wyceny</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Metody majątkowe</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wartości aktywów netto</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odtworzeniowa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likwidacyjna</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Podejście dochodowe zarządzania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metody szacowania przepływów pieniężnych – jak oszacować przepływy pieniężne dla właścicieli (equity cash flow) i wolne przepływy pieniężne (free cash flow)</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 xml:space="preserve">kalkulacja kosztu kapitału pochodzącego z różnych źródeł finansowania – obliczanie kosztu kapitału własnego (przekazanego przez udziałowców), obliczanie kosztu kapitału obcego (kredyty, emisja obligacji), wyliczanie średniego ważonego kosztu kapitału </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określanie wartości przedsiębiorstwa na podstawie dyskontowania przepływów pieniężnych</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Metody mieszane i porównawcze</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 xml:space="preserve">metody mieszane – jak powiązać cechy podejścia majątkowego i dochodowego </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metody transakcji porównywalnych,</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metody mnożnikowe</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Istota i procedury zarządzania wartością przedsiębiorstwa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nośniki wartości i sterowanie wartością przedsiębiorstwa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 xml:space="preserve">projektowanie sieci wartości i dostosowywanie jej do struktury przedsiębiorstwa </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Ekonomiczna wartość dodana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szacowanie i prognozowanie EVA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ocena projektów inwestycyjnych na podstawie ekonomicznej wartości dodanej</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relacja między efektywnością projektu a wartością z perspektywy EVA</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Finansowe mierniki kreowania wartości</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Rynkowa wartość dodana MVA (market value added) i jej związek z EVA,</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Wartość dodana dla właścicieli SVA (shareholder value added)</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Opcje realne</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Ocena projektów inwestycyjnych przy zastosowaniu opcji realnych:</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identyfikacja ukrytych możliwości inwestycyjnych</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wycena praw inwestycyjnych i związanych z modyfikacją projektu</w:t>
      </w:r>
    </w:p>
    <w:p w:rsidR="007873C5" w:rsidRPr="00262798" w:rsidRDefault="007873C5" w:rsidP="00826DB8">
      <w:pPr>
        <w:numPr>
          <w:ilvl w:val="0"/>
          <w:numId w:val="25"/>
        </w:numPr>
        <w:spacing w:after="0"/>
        <w:contextualSpacing/>
        <w:jc w:val="both"/>
        <w:rPr>
          <w:rFonts w:ascii="Cambria" w:hAnsi="Cambria"/>
          <w:lang w:eastAsia="pl-PL"/>
        </w:rPr>
      </w:pPr>
      <w:r w:rsidRPr="00262798">
        <w:rPr>
          <w:rFonts w:ascii="Cambria" w:hAnsi="Cambria"/>
          <w:lang w:eastAsia="pl-PL"/>
        </w:rPr>
        <w:t>wycena elastyczności decyzyjnej menedżerów</w:t>
      </w:r>
    </w:p>
    <w:p w:rsidR="007873C5" w:rsidRPr="00262798" w:rsidRDefault="007873C5" w:rsidP="00826DB8">
      <w:pPr>
        <w:numPr>
          <w:ilvl w:val="0"/>
          <w:numId w:val="26"/>
        </w:numPr>
        <w:spacing w:after="0"/>
        <w:contextualSpacing/>
        <w:jc w:val="both"/>
        <w:rPr>
          <w:rFonts w:ascii="Cambria" w:hAnsi="Cambria"/>
          <w:lang w:eastAsia="pl-PL"/>
        </w:rPr>
      </w:pPr>
      <w:r w:rsidRPr="00262798">
        <w:rPr>
          <w:rFonts w:ascii="Cambria" w:hAnsi="Cambria"/>
          <w:lang w:eastAsia="pl-PL"/>
        </w:rPr>
        <w:t>Ocena fuzji i przejęć</w:t>
      </w:r>
    </w:p>
    <w:p w:rsidR="007873C5" w:rsidRPr="00262798" w:rsidRDefault="007873C5" w:rsidP="00826DB8">
      <w:pPr>
        <w:spacing w:after="0"/>
        <w:jc w:val="both"/>
        <w:rPr>
          <w:rFonts w:ascii="Cambria" w:hAnsi="Cambria"/>
          <w:lang w:eastAsia="pl-PL"/>
        </w:rPr>
      </w:pPr>
    </w:p>
    <w:p w:rsidR="007873C5" w:rsidRPr="00262798" w:rsidRDefault="007873C5" w:rsidP="00826DB8">
      <w:pPr>
        <w:spacing w:after="0"/>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17129A" w:rsidRDefault="001236E9" w:rsidP="001236E9">
      <w:pPr>
        <w:pStyle w:val="Nagwek2"/>
        <w:ind w:left="426"/>
        <w:jc w:val="both"/>
        <w:rPr>
          <w:b w:val="0"/>
        </w:rPr>
      </w:pPr>
      <w:bookmarkStart w:id="16" w:name="_Toc291601038"/>
      <w:r>
        <w:rPr>
          <w:b w:val="0"/>
        </w:rPr>
        <w:t xml:space="preserve">15. </w:t>
      </w:r>
      <w:r w:rsidR="007873C5" w:rsidRPr="0017129A">
        <w:rPr>
          <w:b w:val="0"/>
        </w:rPr>
        <w:t>Kurs administratora sieci komputerowych, szkolenie stacjonarne z elementami szkolenia e-learningowego.</w:t>
      </w:r>
      <w:bookmarkEnd w:id="16"/>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zarządzania sieciami komputerowymi.</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Technologie sieci komputerowych - repetytorium</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Podstawy zarządzania projektami informatycznymi - case studies</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Systemy operacyjne sieci komputerowych w zastosowaniach- przegląd porównawczy</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Novell NetWare, Linux  oraz Microsoft Windows Server jako przykłady sieciowych systemów operacyjnych</w:t>
      </w:r>
    </w:p>
    <w:p w:rsidR="007873C5" w:rsidRPr="00262798" w:rsidRDefault="007873C5" w:rsidP="00826DB8">
      <w:pPr>
        <w:numPr>
          <w:ilvl w:val="0"/>
          <w:numId w:val="27"/>
        </w:numPr>
        <w:contextualSpacing/>
        <w:jc w:val="both"/>
        <w:rPr>
          <w:rFonts w:ascii="Cambria" w:hAnsi="Cambria"/>
          <w:lang w:val="en-US" w:eastAsia="pl-PL"/>
        </w:rPr>
      </w:pPr>
      <w:r w:rsidRPr="00262798">
        <w:rPr>
          <w:rFonts w:ascii="Cambria" w:hAnsi="Cambria"/>
          <w:lang w:val="en-US" w:eastAsia="pl-PL"/>
        </w:rPr>
        <w:t>Usługi katalogowe eDirectory i Active Directory</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Instalacja i konfiguracja oprogramowania stacji klienckich</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Zarządzanie usługami sieciowymi - systemy plików, usługi drukowania</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Zarządzanie produktywnością użytkowników systemów sieciowych, ze szczególnym uwzględnieniem internetowego dostępu do usług</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Wprowadzenie do zarządzania serwerem</w:t>
      </w:r>
    </w:p>
    <w:p w:rsidR="007873C5" w:rsidRPr="00262798" w:rsidRDefault="007873C5" w:rsidP="00826DB8">
      <w:pPr>
        <w:numPr>
          <w:ilvl w:val="0"/>
          <w:numId w:val="27"/>
        </w:numPr>
        <w:contextualSpacing/>
        <w:jc w:val="both"/>
        <w:rPr>
          <w:rFonts w:ascii="Cambria" w:hAnsi="Cambria"/>
          <w:lang w:eastAsia="pl-PL"/>
        </w:rPr>
      </w:pPr>
      <w:r w:rsidRPr="00262798">
        <w:rPr>
          <w:rFonts w:ascii="Cambria" w:hAnsi="Cambria"/>
          <w:lang w:eastAsia="pl-PL"/>
        </w:rPr>
        <w:t>Zarządzanie bezpieczeństwem -polityka bezpieczeństwa, ograniczanie dostępu, śledzenie zdarzeń w sieci, infrastruktura kluczy publicznych</w:t>
      </w:r>
    </w:p>
    <w:p w:rsidR="007873C5" w:rsidRDefault="007873C5" w:rsidP="00826DB8">
      <w:pPr>
        <w:ind w:left="720"/>
        <w:contextualSpacing/>
        <w:jc w:val="both"/>
        <w:rPr>
          <w:rFonts w:ascii="Cambria" w:hAnsi="Cambria"/>
          <w:lang w:eastAsia="pl-PL"/>
        </w:rPr>
      </w:pPr>
    </w:p>
    <w:p w:rsidR="007873C5" w:rsidRPr="00262798" w:rsidRDefault="007873C5" w:rsidP="00826DB8">
      <w:pPr>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262798" w:rsidRDefault="007873C5" w:rsidP="00826DB8">
      <w:pPr>
        <w:jc w:val="both"/>
        <w:rPr>
          <w:rFonts w:ascii="Cambria" w:hAnsi="Cambria"/>
          <w:lang w:eastAsia="pl-PL"/>
        </w:rPr>
      </w:pPr>
    </w:p>
    <w:p w:rsidR="007873C5" w:rsidRPr="00262798" w:rsidRDefault="007873C5" w:rsidP="00826DB8">
      <w:pPr>
        <w:keepNext/>
        <w:keepLines/>
        <w:spacing w:before="480" w:after="0"/>
        <w:jc w:val="both"/>
        <w:outlineLvl w:val="0"/>
        <w:rPr>
          <w:rFonts w:ascii="Cambria" w:hAnsi="Cambria"/>
          <w:b/>
          <w:bCs/>
          <w:color w:val="365F91"/>
          <w:sz w:val="28"/>
          <w:szCs w:val="28"/>
          <w:lang w:eastAsia="pl-PL"/>
        </w:rPr>
      </w:pPr>
      <w:bookmarkStart w:id="17" w:name="_Toc291601039"/>
      <w:r w:rsidRPr="00262798">
        <w:rPr>
          <w:rFonts w:ascii="Cambria" w:hAnsi="Cambria"/>
          <w:b/>
          <w:bCs/>
          <w:color w:val="365F91"/>
          <w:sz w:val="28"/>
          <w:szCs w:val="28"/>
          <w:lang w:eastAsia="pl-PL"/>
        </w:rPr>
        <w:t>2013</w:t>
      </w:r>
      <w:bookmarkEnd w:id="17"/>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262798" w:rsidRDefault="007873C5" w:rsidP="00826DB8">
      <w:pPr>
        <w:jc w:val="both"/>
        <w:rPr>
          <w:rFonts w:ascii="Cambria" w:hAnsi="Cambria"/>
          <w:lang w:eastAsia="pl-PL"/>
        </w:rPr>
      </w:pPr>
    </w:p>
    <w:p w:rsidR="007873C5" w:rsidRPr="0017129A" w:rsidRDefault="001236E9" w:rsidP="001236E9">
      <w:pPr>
        <w:pStyle w:val="Nagwek2"/>
        <w:ind w:left="426"/>
        <w:jc w:val="both"/>
        <w:rPr>
          <w:bCs w:val="0"/>
        </w:rPr>
      </w:pPr>
      <w:bookmarkStart w:id="18" w:name="_Toc291601040"/>
      <w:r>
        <w:rPr>
          <w:bCs w:val="0"/>
        </w:rPr>
        <w:t xml:space="preserve">16. </w:t>
      </w:r>
      <w:r w:rsidR="007873C5" w:rsidRPr="0017129A">
        <w:rPr>
          <w:bCs w:val="0"/>
        </w:rPr>
        <w:t>Zarządzanie Programami MSP,</w:t>
      </w:r>
      <w:r w:rsidR="007873C5">
        <w:rPr>
          <w:bCs w:val="0"/>
        </w:rPr>
        <w:t>(</w:t>
      </w:r>
      <w:r w:rsidR="007873C5" w:rsidRPr="0017129A">
        <w:t xml:space="preserve"> </w:t>
      </w:r>
      <w:r w:rsidR="007873C5" w:rsidRPr="002D150D">
        <w:t>(Managing Successful Programmes)</w:t>
      </w:r>
      <w:r w:rsidR="007873C5">
        <w:t xml:space="preserve"> </w:t>
      </w:r>
      <w:r w:rsidR="007873C5" w:rsidRPr="0017129A">
        <w:rPr>
          <w:bCs w:val="0"/>
        </w:rPr>
        <w:t>szkolenie stacjonarne z elementami szkolenia e-learningowego.</w:t>
      </w:r>
      <w:bookmarkEnd w:id="18"/>
    </w:p>
    <w:p w:rsidR="007873C5" w:rsidRPr="002D150D" w:rsidRDefault="007873C5" w:rsidP="00826DB8">
      <w:pPr>
        <w:spacing w:after="0" w:line="240" w:lineRule="auto"/>
        <w:jc w:val="both"/>
        <w:rPr>
          <w:rFonts w:ascii="Cambria" w:hAnsi="Cambria"/>
          <w:lang w:eastAsia="pl-PL"/>
        </w:rPr>
      </w:pPr>
    </w:p>
    <w:p w:rsidR="007873C5" w:rsidRPr="007873C5" w:rsidRDefault="002D66AF" w:rsidP="00826DB8">
      <w:pPr>
        <w:jc w:val="both"/>
        <w:rPr>
          <w:rFonts w:ascii="Cambria" w:hAnsi="Cambria"/>
          <w:b/>
          <w:lang w:eastAsia="pl-PL"/>
        </w:rPr>
      </w:pPr>
      <w:r w:rsidRPr="002D66AF">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Ogólna wiedza o zarządzaniu projektami.</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Ogólny przegląd metodyki oraz wprowadzenie – przegląd procesów.</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identyfikacji programu.</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definiowania programu.</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Planowanie i kontrola w programie.</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Organizacja i przywództwo w SZP.</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Strategia Angażowania Interesariuszy i plan komunikacji.</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prowadzenia programu.</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Zarządzanie uzasadnieniem biznesowym.</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Strategia Zarządzania Korzyściami.</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zarządzania korzyściami.</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Strategia Zarządzania Ryzykiem i Zagadnieniami.</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Strategia Zarządzania Informacją.</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zarządzania portfelem.</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 xml:space="preserve">Strategia Zarządzania Jakością. </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 xml:space="preserve">Zarządzanie konfiguracją. </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 xml:space="preserve">Audyt. </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Zapewnienie jakości.</w:t>
      </w:r>
    </w:p>
    <w:p w:rsidR="007873C5" w:rsidRPr="00262798" w:rsidRDefault="007873C5" w:rsidP="00826DB8">
      <w:pPr>
        <w:numPr>
          <w:ilvl w:val="0"/>
          <w:numId w:val="1"/>
        </w:numPr>
        <w:contextualSpacing/>
        <w:jc w:val="both"/>
        <w:rPr>
          <w:rFonts w:ascii="Cambria" w:hAnsi="Cambria"/>
          <w:lang w:eastAsia="pl-PL"/>
        </w:rPr>
      </w:pPr>
      <w:r w:rsidRPr="00262798">
        <w:rPr>
          <w:rFonts w:ascii="Cambria" w:hAnsi="Cambria"/>
          <w:lang w:eastAsia="pl-PL"/>
        </w:rPr>
        <w:t>Proces zamykania programu.</w:t>
      </w:r>
    </w:p>
    <w:p w:rsidR="007873C5" w:rsidRPr="00262798" w:rsidRDefault="007873C5" w:rsidP="00826DB8">
      <w:pPr>
        <w:ind w:left="720"/>
        <w:contextualSpacing/>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t>Kwalifikacja po ukończeniu szkolenia:</w:t>
      </w:r>
    </w:p>
    <w:p w:rsidR="007873C5" w:rsidRPr="00262798" w:rsidRDefault="007873C5" w:rsidP="00826DB8">
      <w:pPr>
        <w:jc w:val="both"/>
        <w:rPr>
          <w:rFonts w:ascii="Cambria" w:hAnsi="Cambria"/>
          <w:lang w:eastAsia="pl-PL"/>
        </w:rPr>
      </w:pPr>
      <w:r w:rsidRPr="00262798">
        <w:rPr>
          <w:rFonts w:ascii="Cambria" w:hAnsi="Cambria"/>
          <w:lang w:eastAsia="pl-PL"/>
        </w:rPr>
        <w:t xml:space="preserve"> </w:t>
      </w: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262798">
        <w:rPr>
          <w:rFonts w:ascii="Cambria" w:hAnsi="Cambria"/>
          <w:lang w:eastAsia="pl-PL"/>
        </w:rPr>
        <w:t xml:space="preserve"> oraz otrzymanie zaświadczenia, które uprawni do przystąpienia do egzaminu pozwalającego na uzyskanie międzyna</w:t>
      </w:r>
      <w:r>
        <w:rPr>
          <w:rFonts w:ascii="Cambria" w:hAnsi="Cambria"/>
          <w:lang w:eastAsia="pl-PL"/>
        </w:rPr>
        <w:t xml:space="preserve">rodowego certyfikatu z </w:t>
      </w:r>
      <w:r w:rsidRPr="00041F0D">
        <w:rPr>
          <w:rFonts w:ascii="Cambria" w:hAnsi="Cambria"/>
          <w:bCs/>
          <w:sz w:val="24"/>
          <w:szCs w:val="24"/>
          <w:lang w:eastAsia="pl-PL"/>
        </w:rPr>
        <w:t>Zarządzanie Programami MSP.</w:t>
      </w:r>
    </w:p>
    <w:p w:rsidR="007873C5" w:rsidRDefault="007873C5" w:rsidP="00826DB8">
      <w:pPr>
        <w:jc w:val="both"/>
        <w:rPr>
          <w:rFonts w:ascii="Cambria" w:hAnsi="Cambria"/>
          <w:lang w:eastAsia="pl-PL"/>
        </w:rPr>
      </w:pPr>
      <w:r w:rsidRPr="00262798">
        <w:rPr>
          <w:rFonts w:ascii="Cambria" w:hAnsi="Cambria"/>
          <w:lang w:eastAsia="pl-PL"/>
        </w:rPr>
        <w:t xml:space="preserve">Uczestnicy, którzy ukończyli akredytowane szkolenie będą mieli co najmniej jedną możliwość przystąpienia  do egzaminu pozwalającego na uzyskanie międzynarodowego certyfikatu z </w:t>
      </w:r>
      <w:r>
        <w:rPr>
          <w:rFonts w:ascii="Cambria" w:hAnsi="Cambria"/>
          <w:lang w:eastAsia="pl-PL"/>
        </w:rPr>
        <w:t>MSP. Możliwość przystąpienia do egzaminu musi się odbyć nie później niż 2 miesiące po zakończeniu szkolenia.</w:t>
      </w:r>
    </w:p>
    <w:p w:rsidR="007873C5" w:rsidRDefault="007873C5" w:rsidP="00826DB8">
      <w:pPr>
        <w:jc w:val="both"/>
        <w:rPr>
          <w:rFonts w:ascii="Cambria" w:hAnsi="Cambria"/>
          <w:lang w:eastAsia="pl-PL"/>
        </w:rPr>
      </w:pPr>
      <w:r w:rsidRPr="00962C8A">
        <w:rPr>
          <w:rFonts w:ascii="Cambria" w:hAnsi="Cambria"/>
          <w:lang w:eastAsia="pl-PL"/>
        </w:rPr>
        <w:t>Szkolenie jest prowadzone przez akredytowanych trenerów działających w standardzie akredytowanej właściwej</w:t>
      </w:r>
      <w:r>
        <w:rPr>
          <w:rFonts w:ascii="Cambria" w:hAnsi="Cambria"/>
          <w:lang w:eastAsia="pl-PL"/>
        </w:rPr>
        <w:t xml:space="preserve"> dla tematu organizacji szkoleniowej </w:t>
      </w:r>
      <w:r w:rsidRPr="006000D3">
        <w:rPr>
          <w:rFonts w:ascii="Cambria" w:hAnsi="Cambria"/>
          <w:lang w:eastAsia="pl-PL"/>
        </w:rPr>
        <w:t>posiada akredytacje uprawniające do prowadzenia szkoleń certyfikacyjnych.</w:t>
      </w:r>
    </w:p>
    <w:p w:rsidR="007873C5" w:rsidRDefault="007873C5" w:rsidP="00826DB8">
      <w:pPr>
        <w:jc w:val="both"/>
        <w:rPr>
          <w:rFonts w:ascii="Cambria" w:hAnsi="Cambria"/>
          <w:lang w:eastAsia="pl-PL"/>
        </w:rPr>
      </w:pPr>
      <w:r w:rsidRPr="00962C8A">
        <w:rPr>
          <w:rFonts w:ascii="Cambria" w:hAnsi="Cambria"/>
          <w:lang w:eastAsia="pl-PL"/>
        </w:rPr>
        <w:t>Potwierdzeniem zdania egzaminu jest c</w:t>
      </w:r>
      <w:r>
        <w:rPr>
          <w:rFonts w:ascii="Cambria" w:hAnsi="Cambria"/>
          <w:lang w:eastAsia="pl-PL"/>
        </w:rPr>
        <w:t xml:space="preserve">ertyfikat  </w:t>
      </w:r>
      <w:r w:rsidRPr="00262798">
        <w:rPr>
          <w:rFonts w:ascii="Cambria" w:hAnsi="Cambria"/>
          <w:lang w:eastAsia="pl-PL"/>
        </w:rPr>
        <w:t>MSP ®.</w:t>
      </w:r>
    </w:p>
    <w:p w:rsidR="007873C5" w:rsidRDefault="007873C5" w:rsidP="00826DB8">
      <w:pPr>
        <w:jc w:val="both"/>
        <w:rPr>
          <w:rFonts w:ascii="Cambria" w:hAnsi="Cambria"/>
          <w:lang w:eastAsia="pl-PL"/>
        </w:rPr>
      </w:pPr>
      <w:r>
        <w:rPr>
          <w:rFonts w:ascii="Cambria" w:hAnsi="Cambria"/>
          <w:lang w:eastAsia="pl-PL"/>
        </w:rPr>
        <w:t>Egzamin w języku polskim.</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Cena 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826DB8">
        <w:rPr>
          <w:rFonts w:ascii="Cambria" w:hAnsi="Cambria"/>
          <w:lang w:eastAsia="pl-PL"/>
        </w:rPr>
        <w:t>rzeprowadzenie szkolenia, zaświadczenie, materiały szkoleniowe oraz wyżywienie (serwis kawowy oraz obiadowy),</w:t>
      </w:r>
      <w:r>
        <w:rPr>
          <w:rFonts w:ascii="Cambria" w:hAnsi="Cambria"/>
          <w:lang w:eastAsia="pl-PL"/>
        </w:rPr>
        <w:t xml:space="preserve"> przeprowadzenie egzaminu i adekwatny do szkolenia system certyfikacji. </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19" w:name="_Toc290293014"/>
      <w:bookmarkStart w:id="20" w:name="_Toc290294404"/>
      <w:bookmarkStart w:id="21" w:name="_Toc291601041"/>
      <w:r>
        <w:rPr>
          <w:rFonts w:ascii="Cambria" w:hAnsi="Cambria"/>
          <w:bCs/>
          <w:color w:val="4F81BD"/>
          <w:sz w:val="26"/>
          <w:szCs w:val="26"/>
        </w:rPr>
        <w:t xml:space="preserve">17. </w:t>
      </w:r>
      <w:r w:rsidR="007873C5" w:rsidRPr="00716780">
        <w:rPr>
          <w:rFonts w:ascii="Cambria" w:hAnsi="Cambria"/>
          <w:bCs/>
          <w:color w:val="4F81BD"/>
          <w:sz w:val="26"/>
          <w:szCs w:val="26"/>
        </w:rPr>
        <w:t>Microsoft  PowerPoint – Profesjonalne prezentacje</w:t>
      </w:r>
      <w:bookmarkEnd w:id="19"/>
      <w:bookmarkEnd w:id="20"/>
      <w:r w:rsidR="007873C5" w:rsidRPr="00716780">
        <w:rPr>
          <w:rFonts w:ascii="Cambria" w:hAnsi="Cambria"/>
          <w:bCs/>
          <w:color w:val="4F81BD"/>
          <w:sz w:val="26"/>
          <w:szCs w:val="26"/>
        </w:rPr>
        <w:t>, szkolenie stacjonarne z elementami szkolenia e-learningowego.</w:t>
      </w:r>
      <w:bookmarkEnd w:id="21"/>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obsługi komputera w środowisku Windows.</w:t>
      </w:r>
    </w:p>
    <w:p w:rsidR="007873C5" w:rsidRPr="00262798" w:rsidRDefault="007873C5" w:rsidP="00826DB8">
      <w:pPr>
        <w:jc w:val="both"/>
        <w:rPr>
          <w:rFonts w:ascii="Cambria" w:hAnsi="Cambria"/>
          <w:u w:val="single"/>
          <w:lang w:eastAsia="pl-PL"/>
        </w:rPr>
      </w:pPr>
      <w:r w:rsidRPr="00262798">
        <w:rPr>
          <w:rFonts w:ascii="Cambria" w:hAnsi="Cambria"/>
          <w:u w:val="single"/>
          <w:lang w:eastAsia="pl-PL"/>
        </w:rPr>
        <w:t>Szkolenie prowadzone z wykorzystaniem komputerów.</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u w:val="single"/>
          <w:lang w:eastAsia="pl-PL"/>
        </w:rPr>
      </w:pPr>
      <w:r w:rsidRPr="00262798">
        <w:rPr>
          <w:rFonts w:ascii="Cambria" w:hAnsi="Cambria"/>
          <w:lang w:eastAsia="pl-PL"/>
        </w:rPr>
        <w:t>Formy dydaktyczne właściwe dla zakresu tematycznego szkolenia</w:t>
      </w:r>
      <w:r w:rsidRPr="00262798">
        <w:rPr>
          <w:rFonts w:ascii="Cambria" w:hAnsi="Cambria"/>
          <w:u w:val="single"/>
          <w:lang w:eastAsia="pl-PL"/>
        </w:rPr>
        <w:t>.</w:t>
      </w:r>
    </w:p>
    <w:p w:rsidR="007873C5" w:rsidRPr="00262798" w:rsidRDefault="007873C5" w:rsidP="00826DB8">
      <w:pPr>
        <w:jc w:val="both"/>
        <w:rPr>
          <w:rFonts w:ascii="Cambria" w:hAnsi="Cambria"/>
          <w:u w:val="single"/>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Omówienie technik ”przykuwania uwagi”</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Praca z tabelami:</w:t>
      </w:r>
    </w:p>
    <w:p w:rsidR="007873C5" w:rsidRPr="00262798" w:rsidRDefault="007873C5" w:rsidP="00826DB8">
      <w:pPr>
        <w:pStyle w:val="Akapitzlist"/>
        <w:numPr>
          <w:ilvl w:val="0"/>
          <w:numId w:val="33"/>
        </w:numPr>
        <w:spacing w:after="0"/>
        <w:jc w:val="both"/>
        <w:rPr>
          <w:rFonts w:ascii="Cambria" w:hAnsi="Cambria"/>
        </w:rPr>
      </w:pPr>
      <w:r w:rsidRPr="00262798">
        <w:rPr>
          <w:rFonts w:ascii="Cambria" w:hAnsi="Cambria"/>
        </w:rPr>
        <w:t>tworzenie pustych tabel</w:t>
      </w:r>
    </w:p>
    <w:p w:rsidR="007873C5" w:rsidRPr="00262798" w:rsidRDefault="007873C5" w:rsidP="00826DB8">
      <w:pPr>
        <w:pStyle w:val="Akapitzlist"/>
        <w:numPr>
          <w:ilvl w:val="0"/>
          <w:numId w:val="33"/>
        </w:numPr>
        <w:spacing w:after="0"/>
        <w:jc w:val="both"/>
        <w:rPr>
          <w:rFonts w:ascii="Cambria" w:hAnsi="Cambria"/>
        </w:rPr>
      </w:pPr>
      <w:r w:rsidRPr="00262798">
        <w:rPr>
          <w:rFonts w:ascii="Cambria" w:hAnsi="Cambria"/>
        </w:rPr>
        <w:t>kopiowanie z innych programów pakietu MS Office</w:t>
      </w:r>
    </w:p>
    <w:p w:rsidR="007873C5" w:rsidRPr="00262798" w:rsidRDefault="007873C5" w:rsidP="00826DB8">
      <w:pPr>
        <w:pStyle w:val="Akapitzlist"/>
        <w:numPr>
          <w:ilvl w:val="0"/>
          <w:numId w:val="33"/>
        </w:numPr>
        <w:spacing w:after="0"/>
        <w:jc w:val="both"/>
        <w:rPr>
          <w:rFonts w:ascii="Cambria" w:hAnsi="Cambria"/>
        </w:rPr>
      </w:pPr>
      <w:r w:rsidRPr="00262798">
        <w:rPr>
          <w:rFonts w:ascii="Cambria" w:hAnsi="Cambria"/>
        </w:rPr>
        <w:t>łączenie z arkuszem MS Excel</w:t>
      </w:r>
    </w:p>
    <w:p w:rsidR="007873C5" w:rsidRPr="00262798" w:rsidRDefault="007873C5" w:rsidP="00826DB8">
      <w:pPr>
        <w:pStyle w:val="Akapitzlist"/>
        <w:numPr>
          <w:ilvl w:val="0"/>
          <w:numId w:val="33"/>
        </w:numPr>
        <w:spacing w:after="0"/>
        <w:jc w:val="both"/>
        <w:rPr>
          <w:rFonts w:ascii="Cambria" w:hAnsi="Cambria"/>
        </w:rPr>
      </w:pPr>
      <w:r w:rsidRPr="00262798">
        <w:rPr>
          <w:rFonts w:ascii="Cambria" w:hAnsi="Cambria"/>
        </w:rPr>
        <w:t>łączenie z danymi ze strony internetowej</w:t>
      </w:r>
    </w:p>
    <w:p w:rsidR="007873C5" w:rsidRPr="00262798" w:rsidRDefault="007873C5" w:rsidP="00826DB8">
      <w:pPr>
        <w:pStyle w:val="Akapitzlist"/>
        <w:numPr>
          <w:ilvl w:val="0"/>
          <w:numId w:val="33"/>
        </w:numPr>
        <w:spacing w:after="0"/>
        <w:jc w:val="both"/>
        <w:rPr>
          <w:rFonts w:ascii="Cambria" w:hAnsi="Cambria"/>
        </w:rPr>
      </w:pPr>
      <w:r w:rsidRPr="00262798">
        <w:rPr>
          <w:rFonts w:ascii="Cambria" w:hAnsi="Cambria"/>
        </w:rPr>
        <w:t>autoformatowanie</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Praca z wykresami</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wybór odpowiedniego typu</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zarządzanie danymi</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formatowanie osi, legendy, tytułu</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dodawanie linii trendu</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wstawianie wizualnych objaśnień</w:t>
      </w:r>
    </w:p>
    <w:p w:rsidR="007873C5" w:rsidRPr="00262798" w:rsidRDefault="007873C5" w:rsidP="00826DB8">
      <w:pPr>
        <w:pStyle w:val="Akapitzlist"/>
        <w:numPr>
          <w:ilvl w:val="0"/>
          <w:numId w:val="34"/>
        </w:numPr>
        <w:spacing w:after="0"/>
        <w:jc w:val="both"/>
        <w:rPr>
          <w:rFonts w:ascii="Cambria" w:hAnsi="Cambria"/>
        </w:rPr>
      </w:pPr>
      <w:r w:rsidRPr="00262798">
        <w:rPr>
          <w:rFonts w:ascii="Cambria" w:hAnsi="Cambria"/>
        </w:rPr>
        <w:t>tworzenie wykresów z animacją</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Tworzenie diagramów:</w:t>
      </w:r>
    </w:p>
    <w:p w:rsidR="007873C5" w:rsidRPr="00262798" w:rsidRDefault="007873C5" w:rsidP="00826DB8">
      <w:pPr>
        <w:pStyle w:val="Akapitzlist"/>
        <w:numPr>
          <w:ilvl w:val="0"/>
          <w:numId w:val="35"/>
        </w:numPr>
        <w:spacing w:after="0"/>
        <w:jc w:val="both"/>
        <w:rPr>
          <w:rFonts w:ascii="Cambria" w:hAnsi="Cambria"/>
        </w:rPr>
      </w:pPr>
      <w:r w:rsidRPr="00262798">
        <w:rPr>
          <w:rFonts w:ascii="Cambria" w:hAnsi="Cambria"/>
        </w:rPr>
        <w:t>struktury organizacyjne</w:t>
      </w:r>
    </w:p>
    <w:p w:rsidR="007873C5" w:rsidRPr="00262798" w:rsidRDefault="007873C5" w:rsidP="00826DB8">
      <w:pPr>
        <w:pStyle w:val="Akapitzlist"/>
        <w:numPr>
          <w:ilvl w:val="0"/>
          <w:numId w:val="35"/>
        </w:numPr>
        <w:spacing w:after="0"/>
        <w:jc w:val="both"/>
        <w:rPr>
          <w:rFonts w:ascii="Cambria" w:hAnsi="Cambria"/>
        </w:rPr>
      </w:pPr>
      <w:r w:rsidRPr="00262798">
        <w:rPr>
          <w:rFonts w:ascii="Cambria" w:hAnsi="Cambria"/>
        </w:rPr>
        <w:t>piramidy</w:t>
      </w:r>
    </w:p>
    <w:p w:rsidR="007873C5" w:rsidRPr="00262798" w:rsidRDefault="007873C5" w:rsidP="00826DB8">
      <w:pPr>
        <w:pStyle w:val="Akapitzlist"/>
        <w:numPr>
          <w:ilvl w:val="0"/>
          <w:numId w:val="35"/>
        </w:numPr>
        <w:spacing w:after="0"/>
        <w:jc w:val="both"/>
        <w:rPr>
          <w:rFonts w:ascii="Cambria" w:hAnsi="Cambria"/>
        </w:rPr>
      </w:pPr>
      <w:r w:rsidRPr="00262798">
        <w:rPr>
          <w:rFonts w:ascii="Cambria" w:hAnsi="Cambria"/>
        </w:rPr>
        <w:t>mapy procesów oraz cykli</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Praca z animacjami:</w:t>
      </w:r>
    </w:p>
    <w:p w:rsidR="007873C5" w:rsidRPr="00262798" w:rsidRDefault="007873C5" w:rsidP="00826DB8">
      <w:pPr>
        <w:pStyle w:val="Akapitzlist"/>
        <w:numPr>
          <w:ilvl w:val="0"/>
          <w:numId w:val="36"/>
        </w:numPr>
        <w:spacing w:after="0"/>
        <w:jc w:val="both"/>
        <w:rPr>
          <w:rFonts w:ascii="Cambria" w:hAnsi="Cambria"/>
        </w:rPr>
      </w:pPr>
      <w:r w:rsidRPr="00262798">
        <w:rPr>
          <w:rFonts w:ascii="Cambria" w:hAnsi="Cambria"/>
        </w:rPr>
        <w:t>wybór odpowiedniej animacji</w:t>
      </w:r>
    </w:p>
    <w:p w:rsidR="007873C5" w:rsidRPr="00262798" w:rsidRDefault="007873C5" w:rsidP="00826DB8">
      <w:pPr>
        <w:pStyle w:val="Akapitzlist"/>
        <w:numPr>
          <w:ilvl w:val="0"/>
          <w:numId w:val="36"/>
        </w:numPr>
        <w:spacing w:after="0"/>
        <w:jc w:val="both"/>
        <w:rPr>
          <w:rFonts w:ascii="Cambria" w:hAnsi="Cambria"/>
        </w:rPr>
      </w:pPr>
      <w:r w:rsidRPr="00262798">
        <w:rPr>
          <w:rFonts w:ascii="Cambria" w:hAnsi="Cambria"/>
        </w:rPr>
        <w:t>ustawienie odpowiedniej osi czasu</w:t>
      </w:r>
    </w:p>
    <w:p w:rsidR="007873C5" w:rsidRPr="00262798" w:rsidRDefault="007873C5" w:rsidP="00826DB8">
      <w:pPr>
        <w:pStyle w:val="Akapitzlist"/>
        <w:numPr>
          <w:ilvl w:val="0"/>
          <w:numId w:val="36"/>
        </w:numPr>
        <w:spacing w:after="0"/>
        <w:jc w:val="both"/>
        <w:rPr>
          <w:rFonts w:ascii="Cambria" w:hAnsi="Cambria"/>
        </w:rPr>
      </w:pPr>
      <w:r w:rsidRPr="00262798">
        <w:rPr>
          <w:rFonts w:ascii="Cambria" w:hAnsi="Cambria"/>
        </w:rPr>
        <w:t>zdarzenia niestandardowe</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Wykorzystanie przejść standardowych oraz ich modyfikacja</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Wykorzystanie wzorców oraz szablonów dostępnych na WWW</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Praca z multimediami:</w:t>
      </w:r>
    </w:p>
    <w:p w:rsidR="007873C5" w:rsidRPr="00262798" w:rsidRDefault="007873C5" w:rsidP="00826DB8">
      <w:pPr>
        <w:pStyle w:val="Akapitzlist"/>
        <w:numPr>
          <w:ilvl w:val="0"/>
          <w:numId w:val="37"/>
        </w:numPr>
        <w:spacing w:after="0"/>
        <w:jc w:val="both"/>
        <w:rPr>
          <w:rFonts w:ascii="Cambria" w:hAnsi="Cambria"/>
        </w:rPr>
      </w:pPr>
      <w:r w:rsidRPr="00262798">
        <w:rPr>
          <w:rFonts w:ascii="Cambria" w:hAnsi="Cambria"/>
        </w:rPr>
        <w:t>dodawanie dźwięku</w:t>
      </w:r>
    </w:p>
    <w:p w:rsidR="007873C5" w:rsidRPr="00262798" w:rsidRDefault="007873C5" w:rsidP="00826DB8">
      <w:pPr>
        <w:pStyle w:val="Akapitzlist"/>
        <w:numPr>
          <w:ilvl w:val="0"/>
          <w:numId w:val="37"/>
        </w:numPr>
        <w:spacing w:after="0"/>
        <w:jc w:val="both"/>
        <w:rPr>
          <w:rFonts w:ascii="Cambria" w:hAnsi="Cambria"/>
        </w:rPr>
      </w:pPr>
      <w:r w:rsidRPr="00262798">
        <w:rPr>
          <w:rFonts w:ascii="Cambria" w:hAnsi="Cambria"/>
        </w:rPr>
        <w:t>dodawanie filmów</w:t>
      </w:r>
    </w:p>
    <w:p w:rsidR="007873C5" w:rsidRPr="00262798" w:rsidRDefault="007873C5" w:rsidP="00826DB8">
      <w:pPr>
        <w:pStyle w:val="Akapitzlist"/>
        <w:numPr>
          <w:ilvl w:val="0"/>
          <w:numId w:val="37"/>
        </w:numPr>
        <w:spacing w:after="0"/>
        <w:jc w:val="both"/>
        <w:rPr>
          <w:rFonts w:ascii="Cambria" w:hAnsi="Cambria"/>
        </w:rPr>
      </w:pPr>
      <w:r w:rsidRPr="00262798">
        <w:rPr>
          <w:rFonts w:ascii="Cambria" w:hAnsi="Cambria"/>
        </w:rPr>
        <w:t>dodawanie zdjęć</w:t>
      </w:r>
    </w:p>
    <w:p w:rsidR="007873C5" w:rsidRPr="00262798" w:rsidRDefault="007873C5" w:rsidP="00826DB8">
      <w:pPr>
        <w:pStyle w:val="Akapitzlist"/>
        <w:numPr>
          <w:ilvl w:val="0"/>
          <w:numId w:val="37"/>
        </w:numPr>
        <w:spacing w:after="0"/>
        <w:jc w:val="both"/>
        <w:rPr>
          <w:rFonts w:ascii="Cambria" w:hAnsi="Cambria"/>
        </w:rPr>
      </w:pPr>
      <w:r w:rsidRPr="00262798">
        <w:rPr>
          <w:rFonts w:ascii="Cambria" w:hAnsi="Cambria"/>
        </w:rPr>
        <w:t>dodawanie plików Flash oraz PDF</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Ustalanie czasu potrzebnego dla prezentacji / slajdów</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Praca z makrami:</w:t>
      </w:r>
    </w:p>
    <w:p w:rsidR="007873C5" w:rsidRPr="00262798" w:rsidRDefault="007873C5" w:rsidP="00826DB8">
      <w:pPr>
        <w:pStyle w:val="Akapitzlist"/>
        <w:numPr>
          <w:ilvl w:val="0"/>
          <w:numId w:val="38"/>
        </w:numPr>
        <w:spacing w:after="0"/>
        <w:jc w:val="both"/>
        <w:rPr>
          <w:rFonts w:ascii="Cambria" w:hAnsi="Cambria"/>
        </w:rPr>
      </w:pPr>
      <w:r w:rsidRPr="00262798">
        <w:rPr>
          <w:rFonts w:ascii="Cambria" w:hAnsi="Cambria"/>
        </w:rPr>
        <w:t>wprowadzenie do makr</w:t>
      </w:r>
    </w:p>
    <w:p w:rsidR="007873C5" w:rsidRPr="00262798" w:rsidRDefault="007873C5" w:rsidP="00826DB8">
      <w:pPr>
        <w:pStyle w:val="Akapitzlist"/>
        <w:numPr>
          <w:ilvl w:val="0"/>
          <w:numId w:val="38"/>
        </w:numPr>
        <w:spacing w:after="0"/>
        <w:jc w:val="both"/>
        <w:rPr>
          <w:rFonts w:ascii="Cambria" w:hAnsi="Cambria"/>
        </w:rPr>
      </w:pPr>
      <w:r w:rsidRPr="00262798">
        <w:rPr>
          <w:rFonts w:ascii="Cambria" w:hAnsi="Cambria"/>
        </w:rPr>
        <w:t>nagrywanie i uruchamianie makr</w:t>
      </w:r>
    </w:p>
    <w:p w:rsidR="007873C5" w:rsidRPr="00262798" w:rsidRDefault="007873C5" w:rsidP="00826DB8">
      <w:pPr>
        <w:pStyle w:val="Akapitzlist"/>
        <w:numPr>
          <w:ilvl w:val="0"/>
          <w:numId w:val="32"/>
        </w:numPr>
        <w:spacing w:after="0"/>
        <w:jc w:val="both"/>
        <w:rPr>
          <w:rFonts w:ascii="Cambria" w:hAnsi="Cambria"/>
        </w:rPr>
      </w:pPr>
      <w:r w:rsidRPr="00262798">
        <w:rPr>
          <w:rFonts w:ascii="Cambria" w:hAnsi="Cambria"/>
        </w:rPr>
        <w:t>Dostosowanie menu oraz paków narzędzi:</w:t>
      </w:r>
    </w:p>
    <w:p w:rsidR="007873C5" w:rsidRPr="00262798" w:rsidRDefault="007873C5" w:rsidP="00826DB8">
      <w:pPr>
        <w:pStyle w:val="Akapitzlist"/>
        <w:numPr>
          <w:ilvl w:val="0"/>
          <w:numId w:val="39"/>
        </w:numPr>
        <w:spacing w:after="0"/>
        <w:jc w:val="both"/>
        <w:rPr>
          <w:rFonts w:ascii="Cambria" w:hAnsi="Cambria"/>
        </w:rPr>
      </w:pPr>
      <w:r w:rsidRPr="00262798">
        <w:rPr>
          <w:rFonts w:ascii="Cambria" w:hAnsi="Cambria"/>
        </w:rPr>
        <w:t>budowa własnego menu</w:t>
      </w:r>
    </w:p>
    <w:p w:rsidR="007873C5" w:rsidRPr="00262798" w:rsidRDefault="007873C5" w:rsidP="00826DB8">
      <w:pPr>
        <w:pStyle w:val="Akapitzlist"/>
        <w:numPr>
          <w:ilvl w:val="0"/>
          <w:numId w:val="39"/>
        </w:numPr>
        <w:spacing w:after="0"/>
        <w:jc w:val="both"/>
        <w:rPr>
          <w:rFonts w:ascii="Cambria" w:hAnsi="Cambria"/>
        </w:rPr>
      </w:pPr>
      <w:r w:rsidRPr="00262798">
        <w:rPr>
          <w:rFonts w:ascii="Cambria" w:hAnsi="Cambria"/>
        </w:rPr>
        <w:t>podpinanie makr do przycisków i pozycji w menu</w:t>
      </w:r>
    </w:p>
    <w:p w:rsidR="007873C5" w:rsidRDefault="007873C5" w:rsidP="00826DB8">
      <w:pPr>
        <w:pStyle w:val="Akapitzlist"/>
        <w:numPr>
          <w:ilvl w:val="0"/>
          <w:numId w:val="32"/>
        </w:numPr>
        <w:spacing w:after="0"/>
        <w:jc w:val="both"/>
        <w:rPr>
          <w:rFonts w:ascii="Cambria" w:hAnsi="Cambria"/>
        </w:rPr>
      </w:pPr>
      <w:r w:rsidRPr="00262798">
        <w:rPr>
          <w:rFonts w:ascii="Cambria" w:hAnsi="Cambria"/>
        </w:rPr>
        <w:t xml:space="preserve"> </w:t>
      </w:r>
    </w:p>
    <w:p w:rsidR="007873C5" w:rsidRPr="00262798" w:rsidRDefault="007873C5" w:rsidP="00826DB8">
      <w:pPr>
        <w:pStyle w:val="Akapitzlist"/>
        <w:spacing w:after="0"/>
        <w:jc w:val="both"/>
        <w:rPr>
          <w:rFonts w:ascii="Cambria" w:hAnsi="Cambria"/>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 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22" w:name="_Toc291601042"/>
      <w:r>
        <w:rPr>
          <w:rFonts w:ascii="Cambria" w:hAnsi="Cambria"/>
          <w:bCs/>
          <w:color w:val="4F81BD"/>
          <w:sz w:val="26"/>
          <w:szCs w:val="26"/>
        </w:rPr>
        <w:t xml:space="preserve">18. </w:t>
      </w:r>
      <w:r w:rsidR="007873C5" w:rsidRPr="00716780">
        <w:rPr>
          <w:rFonts w:ascii="Cambria" w:hAnsi="Cambria"/>
          <w:bCs/>
          <w:color w:val="4F81BD"/>
          <w:sz w:val="26"/>
          <w:szCs w:val="26"/>
        </w:rPr>
        <w:t>Faktura elektroniczna Wykorzystanie podpisu elektronicznego do wystawiania dokumentów księgowych, szkolenie stacjonarne z elementami szkolenia e-learningowego.</w:t>
      </w:r>
      <w:bookmarkEnd w:id="22"/>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znajomość systemu Windows 98/2000/XP, znajomość podstawowej, obsługi MS Word</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r w:rsidRPr="00262798">
        <w:rPr>
          <w:rFonts w:ascii="Cambria" w:hAnsi="Cambria"/>
          <w:lang w:eastAsia="pl-PL"/>
        </w:rPr>
        <w:t>.</w:t>
      </w: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Czym jest podpis elektroniczny?</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Jak uzyskać podpis elektroniczny?</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Kwalifikowany i niekwalifikowany certyfikat - różnice.</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Omówienie kwestii bezpieczeństwa związanych z e-podpisem.</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Złożenie podpisu elektronicznego (uczestnicy otrzymują zestaw do podpisu elektronicznego na którym wykonują dalsze ćwiczenia).</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Czym jest faktura elektroniczna?</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Czym różni się faktura papierowa, a elektroniczna (dlaczego na e-fakturze wymagany jest podpis)?</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Analiza wymagań prawnych narzucanych na podatnika (przyjmowanie akceptacji, moment dostarczenia, archiwizacja).</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Podpisanie faktury elektronicznej.</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Wystawienie faktury elektronicznej.</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Przykłady wykorzystania e-faktury (case’y) - sklep internetowy, hurtownia, freelancer.</w:t>
      </w:r>
    </w:p>
    <w:p w:rsidR="007873C5" w:rsidRPr="00262798" w:rsidRDefault="007873C5" w:rsidP="00826DB8">
      <w:pPr>
        <w:numPr>
          <w:ilvl w:val="0"/>
          <w:numId w:val="3"/>
        </w:numPr>
        <w:contextualSpacing/>
        <w:jc w:val="both"/>
        <w:rPr>
          <w:rFonts w:ascii="Cambria" w:hAnsi="Cambria"/>
          <w:lang w:eastAsia="pl-PL"/>
        </w:rPr>
      </w:pPr>
      <w:r w:rsidRPr="00262798">
        <w:rPr>
          <w:rFonts w:ascii="Cambria" w:hAnsi="Cambria"/>
          <w:lang w:eastAsia="pl-PL"/>
        </w:rPr>
        <w:t>Szczególne postępowanie z e-fakturą:</w:t>
      </w:r>
    </w:p>
    <w:p w:rsidR="007873C5" w:rsidRPr="00262798" w:rsidRDefault="007873C5" w:rsidP="00826DB8">
      <w:pPr>
        <w:numPr>
          <w:ilvl w:val="0"/>
          <w:numId w:val="2"/>
        </w:numPr>
        <w:contextualSpacing/>
        <w:jc w:val="both"/>
        <w:rPr>
          <w:rFonts w:ascii="Cambria" w:hAnsi="Cambria"/>
          <w:lang w:eastAsia="pl-PL"/>
        </w:rPr>
      </w:pPr>
      <w:r w:rsidRPr="00262798">
        <w:rPr>
          <w:rFonts w:ascii="Cambria" w:hAnsi="Cambria"/>
          <w:lang w:eastAsia="pl-PL"/>
        </w:rPr>
        <w:t>po czym poznać, że otrzymany dokument jest fakturą elektroniczną,</w:t>
      </w:r>
    </w:p>
    <w:p w:rsidR="007873C5" w:rsidRPr="00262798" w:rsidRDefault="007873C5" w:rsidP="00826DB8">
      <w:pPr>
        <w:numPr>
          <w:ilvl w:val="0"/>
          <w:numId w:val="2"/>
        </w:numPr>
        <w:contextualSpacing/>
        <w:jc w:val="both"/>
        <w:rPr>
          <w:rFonts w:ascii="Cambria" w:hAnsi="Cambria"/>
          <w:lang w:eastAsia="pl-PL"/>
        </w:rPr>
      </w:pPr>
      <w:r w:rsidRPr="00262798">
        <w:rPr>
          <w:rFonts w:ascii="Cambria" w:hAnsi="Cambria"/>
          <w:lang w:eastAsia="pl-PL"/>
        </w:rPr>
        <w:t>czy można drukować e-fakturę,</w:t>
      </w:r>
    </w:p>
    <w:p w:rsidR="007873C5" w:rsidRPr="00262798" w:rsidRDefault="007873C5" w:rsidP="00826DB8">
      <w:pPr>
        <w:numPr>
          <w:ilvl w:val="0"/>
          <w:numId w:val="2"/>
        </w:numPr>
        <w:contextualSpacing/>
        <w:jc w:val="both"/>
        <w:rPr>
          <w:rFonts w:ascii="Cambria" w:hAnsi="Cambria"/>
          <w:lang w:eastAsia="pl-PL"/>
        </w:rPr>
      </w:pPr>
      <w:r w:rsidRPr="00262798">
        <w:rPr>
          <w:rFonts w:ascii="Cambria" w:hAnsi="Cambria"/>
          <w:lang w:eastAsia="pl-PL"/>
        </w:rPr>
        <w:t>jak wystawić korektę/duplikat do e-faktury? Można papierowy,</w:t>
      </w:r>
    </w:p>
    <w:p w:rsidR="007873C5" w:rsidRPr="00262798" w:rsidRDefault="007873C5" w:rsidP="00826DB8">
      <w:pPr>
        <w:numPr>
          <w:ilvl w:val="0"/>
          <w:numId w:val="2"/>
        </w:numPr>
        <w:contextualSpacing/>
        <w:jc w:val="both"/>
        <w:rPr>
          <w:rFonts w:ascii="Cambria" w:hAnsi="Cambria"/>
          <w:lang w:eastAsia="pl-PL"/>
        </w:rPr>
      </w:pPr>
      <w:r w:rsidRPr="00262798">
        <w:rPr>
          <w:rFonts w:ascii="Cambria" w:hAnsi="Cambria"/>
          <w:lang w:eastAsia="pl-PL"/>
        </w:rPr>
        <w:t>czy można korzystać z innej formy podpisu niż podpis kwalifikowany,</w:t>
      </w:r>
    </w:p>
    <w:p w:rsidR="007873C5" w:rsidRPr="00262798" w:rsidRDefault="007873C5" w:rsidP="00826DB8">
      <w:pPr>
        <w:numPr>
          <w:ilvl w:val="0"/>
          <w:numId w:val="2"/>
        </w:numPr>
        <w:contextualSpacing/>
        <w:jc w:val="both"/>
        <w:rPr>
          <w:rFonts w:ascii="Cambria" w:hAnsi="Cambria"/>
          <w:lang w:eastAsia="pl-PL"/>
        </w:rPr>
      </w:pPr>
      <w:r w:rsidRPr="00262798">
        <w:rPr>
          <w:rFonts w:ascii="Cambria" w:hAnsi="Cambria"/>
          <w:lang w:eastAsia="pl-PL"/>
        </w:rPr>
        <w:t>jak wystawiać paragon do e-faktury,</w:t>
      </w:r>
    </w:p>
    <w:p w:rsidR="007873C5" w:rsidRDefault="007873C5" w:rsidP="00826DB8">
      <w:pPr>
        <w:numPr>
          <w:ilvl w:val="0"/>
          <w:numId w:val="2"/>
        </w:numPr>
        <w:contextualSpacing/>
        <w:jc w:val="both"/>
        <w:rPr>
          <w:rFonts w:ascii="Cambria" w:hAnsi="Cambria"/>
          <w:lang w:eastAsia="pl-PL"/>
        </w:rPr>
      </w:pPr>
      <w:r w:rsidRPr="00262798">
        <w:rPr>
          <w:rFonts w:ascii="Cambria" w:hAnsi="Cambria"/>
          <w:lang w:eastAsia="pl-PL"/>
        </w:rPr>
        <w:t>jak księgować e-fakturę?</w:t>
      </w:r>
    </w:p>
    <w:p w:rsidR="007873C5" w:rsidRDefault="007873C5" w:rsidP="00826DB8">
      <w:pPr>
        <w:contextualSpacing/>
        <w:jc w:val="both"/>
        <w:rPr>
          <w:rFonts w:ascii="Cambria" w:hAnsi="Cambria"/>
          <w:lang w:eastAsia="pl-PL"/>
        </w:rPr>
      </w:pPr>
    </w:p>
    <w:p w:rsidR="007873C5" w:rsidRDefault="007873C5" w:rsidP="00826DB8">
      <w:pPr>
        <w:contextualSpacing/>
        <w:jc w:val="both"/>
        <w:rPr>
          <w:rFonts w:ascii="Cambria" w:hAnsi="Cambria"/>
          <w:lang w:eastAsia="pl-PL"/>
        </w:rPr>
      </w:pPr>
    </w:p>
    <w:p w:rsidR="007873C5" w:rsidRDefault="007873C5" w:rsidP="00826DB8">
      <w:pPr>
        <w:contextualSpacing/>
        <w:jc w:val="both"/>
        <w:rPr>
          <w:rFonts w:ascii="Cambria" w:hAnsi="Cambria"/>
          <w:lang w:eastAsia="pl-PL"/>
        </w:rPr>
      </w:pPr>
    </w:p>
    <w:p w:rsidR="007873C5" w:rsidRDefault="007873C5" w:rsidP="00826DB8">
      <w:pPr>
        <w:contextualSpacing/>
        <w:jc w:val="both"/>
        <w:rPr>
          <w:rFonts w:ascii="Cambria" w:hAnsi="Cambria"/>
          <w:lang w:eastAsia="pl-PL"/>
        </w:rPr>
      </w:pPr>
    </w:p>
    <w:p w:rsidR="007873C5" w:rsidRPr="00262798" w:rsidRDefault="007873C5" w:rsidP="00826DB8">
      <w:pPr>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23" w:name="_Toc291601043"/>
      <w:r>
        <w:rPr>
          <w:rFonts w:ascii="Cambria" w:hAnsi="Cambria"/>
          <w:bCs/>
          <w:color w:val="4F81BD"/>
          <w:sz w:val="26"/>
          <w:szCs w:val="26"/>
        </w:rPr>
        <w:t xml:space="preserve">19. </w:t>
      </w:r>
      <w:r w:rsidR="007873C5" w:rsidRPr="00716780">
        <w:rPr>
          <w:rFonts w:ascii="Cambria" w:hAnsi="Cambria"/>
          <w:bCs/>
          <w:color w:val="4F81BD"/>
          <w:sz w:val="26"/>
          <w:szCs w:val="26"/>
        </w:rPr>
        <w:t>Wykorzystanie technologii informatycznej (IT) w praktyce, szkolenie stacjonarne z elementami szkolenia e-learningowego.</w:t>
      </w:r>
      <w:bookmarkEnd w:id="23"/>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Default="007873C5" w:rsidP="00826DB8">
      <w:pPr>
        <w:jc w:val="both"/>
        <w:rPr>
          <w:rFonts w:ascii="Cambria" w:hAnsi="Cambria"/>
          <w:lang w:eastAsia="pl-PL"/>
        </w:rPr>
      </w:pPr>
      <w:r w:rsidRPr="00262798">
        <w:rPr>
          <w:rFonts w:ascii="Cambria" w:hAnsi="Cambria"/>
          <w:lang w:eastAsia="pl-PL"/>
        </w:rPr>
        <w:t>Uczestnikiem szkolenia może być dorosła osoba zatrudniona na terenie województwa mazowieckiego na podstawie umowy o pracę lub innej umowy cywilno-prawnej, która wyraża chęć nabycia, podnoszenia lub uzupełnienia kwalifikacji zawodowych poza miejscem i czasem pracy.</w:t>
      </w:r>
    </w:p>
    <w:p w:rsidR="007873C5" w:rsidRPr="006E4A49" w:rsidRDefault="007873C5" w:rsidP="00826DB8">
      <w:pPr>
        <w:jc w:val="both"/>
        <w:rPr>
          <w:rFonts w:ascii="Cambria" w:hAnsi="Cambria"/>
          <w:u w:val="single"/>
          <w:lang w:eastAsia="pl-PL"/>
        </w:rPr>
      </w:pPr>
      <w:r w:rsidRPr="006E4A49">
        <w:rPr>
          <w:rFonts w:ascii="Cambria" w:hAnsi="Cambria"/>
          <w:u w:val="single"/>
          <w:lang w:eastAsia="pl-PL"/>
        </w:rPr>
        <w:t>Forma szkolenia:</w:t>
      </w:r>
    </w:p>
    <w:p w:rsidR="007873C5" w:rsidRDefault="007873C5" w:rsidP="00826DB8">
      <w:pPr>
        <w:jc w:val="both"/>
        <w:rPr>
          <w:rFonts w:ascii="Cambria" w:hAnsi="Cambria"/>
          <w:lang w:eastAsia="pl-PL"/>
        </w:rPr>
      </w:pPr>
      <w:r w:rsidRPr="006E4A49">
        <w:rPr>
          <w:rFonts w:ascii="Cambria" w:hAnsi="Cambria"/>
          <w:lang w:eastAsia="pl-PL"/>
        </w:rPr>
        <w:t>Formy dydaktyczne właściwe dla zakresu tematycznego szkolenia.</w:t>
      </w:r>
    </w:p>
    <w:p w:rsidR="007873C5" w:rsidRDefault="007873C5" w:rsidP="00826DB8">
      <w:pPr>
        <w:jc w:val="both"/>
        <w:rPr>
          <w:rFonts w:ascii="Cambria" w:hAnsi="Cambria"/>
          <w:lang w:eastAsia="pl-PL"/>
        </w:rPr>
      </w:pPr>
      <w:r>
        <w:rPr>
          <w:rFonts w:ascii="Cambria" w:hAnsi="Cambria"/>
          <w:lang w:eastAsia="pl-PL"/>
        </w:rPr>
        <w:t>Przykładowy program szkolenia:</w:t>
      </w:r>
    </w:p>
    <w:p w:rsidR="007873C5" w:rsidRDefault="007873C5" w:rsidP="00826DB8">
      <w:pPr>
        <w:pStyle w:val="Akapitzlist"/>
        <w:spacing w:before="100" w:beforeAutospacing="1" w:after="100" w:afterAutospacing="1" w:line="240" w:lineRule="auto"/>
        <w:jc w:val="both"/>
        <w:rPr>
          <w:rFonts w:ascii="Cambria" w:hAnsi="Cambria"/>
          <w:sz w:val="24"/>
          <w:szCs w:val="24"/>
        </w:rPr>
      </w:pPr>
      <w:r>
        <w:rPr>
          <w:rFonts w:ascii="Cambria" w:hAnsi="Cambria"/>
          <w:sz w:val="24"/>
          <w:szCs w:val="24"/>
        </w:rPr>
        <w:t>Szkolenie związane z planowaniem regionalnym:</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Pr>
          <w:rFonts w:ascii="Cambria" w:hAnsi="Cambria"/>
          <w:sz w:val="24"/>
          <w:szCs w:val="24"/>
        </w:rPr>
        <w:t xml:space="preserve"> </w:t>
      </w:r>
      <w:r w:rsidRPr="002D150D">
        <w:rPr>
          <w:rFonts w:ascii="Cambria" w:hAnsi="Cambria"/>
          <w:sz w:val="24"/>
          <w:szCs w:val="24"/>
        </w:rPr>
        <w:t>1. Regulacje prawne</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2. Warunki zabudowy i zagospodarowania terenu</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3. Udział społeczeństwa</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4. Postępowanie nadzorcze</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5. Ochrona środowiska w planowaniu przestrzennym</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6. Aspekty ekonomiczne</w:t>
      </w:r>
    </w:p>
    <w:p w:rsidR="007873C5" w:rsidRPr="002D150D"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7. Infrastruktura komunikacyjna</w:t>
      </w:r>
    </w:p>
    <w:p w:rsidR="007873C5" w:rsidRPr="00262798" w:rsidRDefault="007873C5" w:rsidP="00826DB8">
      <w:pPr>
        <w:pStyle w:val="Akapitzlist"/>
        <w:spacing w:before="100" w:beforeAutospacing="1" w:after="100" w:afterAutospacing="1" w:line="240" w:lineRule="auto"/>
        <w:jc w:val="both"/>
        <w:rPr>
          <w:rFonts w:ascii="Cambria" w:hAnsi="Cambria"/>
          <w:sz w:val="24"/>
          <w:szCs w:val="24"/>
        </w:rPr>
      </w:pPr>
      <w:r w:rsidRPr="002D150D">
        <w:rPr>
          <w:rFonts w:ascii="Cambria" w:hAnsi="Cambria"/>
          <w:sz w:val="24"/>
          <w:szCs w:val="24"/>
        </w:rPr>
        <w:t>8. Infrastruktura techniczna</w:t>
      </w:r>
    </w:p>
    <w:p w:rsidR="007873C5" w:rsidRPr="00262798" w:rsidRDefault="007873C5" w:rsidP="00826DB8">
      <w:pPr>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24" w:name="_Toc291601044"/>
      <w:r>
        <w:rPr>
          <w:rFonts w:ascii="Cambria" w:hAnsi="Cambria"/>
          <w:bCs/>
          <w:color w:val="4F81BD"/>
          <w:sz w:val="26"/>
          <w:szCs w:val="26"/>
        </w:rPr>
        <w:t xml:space="preserve">20. </w:t>
      </w:r>
      <w:r w:rsidR="007873C5" w:rsidRPr="00716780">
        <w:rPr>
          <w:rFonts w:ascii="Cambria" w:hAnsi="Cambria"/>
          <w:bCs/>
          <w:color w:val="4F81BD"/>
          <w:sz w:val="26"/>
          <w:szCs w:val="26"/>
        </w:rPr>
        <w:t>Prognozowanie w biznesie, szkolenie stacjonarne z elementami szkolenia e-learningowego.</w:t>
      </w:r>
      <w:bookmarkEnd w:id="24"/>
    </w:p>
    <w:p w:rsidR="007873C5" w:rsidRPr="00262798" w:rsidRDefault="007873C5" w:rsidP="00826DB8">
      <w:pPr>
        <w:keepNext/>
        <w:keepLines/>
        <w:spacing w:before="200" w:after="0"/>
        <w:jc w:val="both"/>
        <w:outlineLvl w:val="1"/>
        <w:rPr>
          <w:rFonts w:ascii="Cambria" w:hAnsi="Cambria"/>
          <w:b/>
          <w:bCs/>
          <w:color w:val="4F81BD"/>
          <w:sz w:val="26"/>
          <w:szCs w:val="26"/>
          <w:lang w:eastAsia="pl-PL"/>
        </w:rPr>
      </w:pPr>
    </w:p>
    <w:p w:rsidR="007873C5" w:rsidRPr="00262798" w:rsidRDefault="007873C5" w:rsidP="00826DB8">
      <w:pPr>
        <w:jc w:val="both"/>
        <w:rPr>
          <w:rFonts w:ascii="Cambria" w:hAnsi="Cambria"/>
          <w:b/>
          <w:bCs/>
          <w:sz w:val="24"/>
          <w:szCs w:val="24"/>
          <w:lang w:eastAsia="pl-PL"/>
        </w:rPr>
      </w:pPr>
      <w:r w:rsidRPr="00262798">
        <w:rPr>
          <w:rFonts w:ascii="Cambria" w:hAnsi="Cambria"/>
          <w:b/>
          <w:bCs/>
          <w:sz w:val="24"/>
          <w:szCs w:val="24"/>
          <w:lang w:eastAsia="pl-PL"/>
        </w:rPr>
        <w:t>Forma szkolenia:</w:t>
      </w:r>
    </w:p>
    <w:p w:rsidR="007873C5" w:rsidRPr="00262798" w:rsidRDefault="007873C5" w:rsidP="00826DB8">
      <w:pPr>
        <w:jc w:val="both"/>
        <w:rPr>
          <w:rFonts w:ascii="Cambria" w:hAnsi="Cambria"/>
          <w:bCs/>
          <w:sz w:val="24"/>
          <w:szCs w:val="24"/>
          <w:lang w:eastAsia="pl-PL"/>
        </w:rPr>
      </w:pPr>
      <w:r w:rsidRPr="00262798">
        <w:rPr>
          <w:rFonts w:ascii="Cambria" w:hAnsi="Cambria"/>
          <w:bCs/>
          <w:sz w:val="24"/>
          <w:szCs w:val="24"/>
          <w:lang w:eastAsia="pl-PL"/>
        </w:rPr>
        <w:t>Formy dydaktyczne właściwe dla zakresu tematycznego szkolenia.</w:t>
      </w:r>
    </w:p>
    <w:p w:rsidR="007873C5" w:rsidRPr="00742D82" w:rsidRDefault="007873C5" w:rsidP="00742D82">
      <w:pPr>
        <w:rPr>
          <w:rFonts w:ascii="Cambria" w:hAnsi="Cambria"/>
          <w:bCs/>
          <w:sz w:val="24"/>
          <w:szCs w:val="24"/>
          <w:u w:val="single"/>
          <w:lang w:eastAsia="pl-PL"/>
        </w:rPr>
      </w:pPr>
      <w:r w:rsidRPr="00742D82">
        <w:rPr>
          <w:rFonts w:ascii="Cambria" w:hAnsi="Cambria"/>
          <w:bCs/>
          <w:sz w:val="24"/>
          <w:szCs w:val="24"/>
          <w:u w:val="single"/>
          <w:lang w:eastAsia="pl-PL"/>
        </w:rPr>
        <w:t>Proponowany program szkolenia:</w:t>
      </w:r>
    </w:p>
    <w:p w:rsidR="007873C5" w:rsidRPr="0086626B" w:rsidRDefault="007873C5" w:rsidP="00826DB8">
      <w:pPr>
        <w:jc w:val="both"/>
        <w:rPr>
          <w:rFonts w:ascii="Cambria" w:hAnsi="Cambria"/>
          <w:lang w:eastAsia="pl-PL"/>
        </w:rPr>
      </w:pPr>
      <w:r w:rsidRPr="0086626B">
        <w:rPr>
          <w:rFonts w:ascii="Cambria" w:hAnsi="Cambria"/>
          <w:lang w:eastAsia="pl-PL"/>
        </w:rPr>
        <w:t>Prognozowanie w biznesie</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Podstawowe pojęcia, proces prognozowania.</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Zasady analizy wielkości ekonomicznych, metody, wskaźniki, szeregi czasowe, wykresy.</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Wstępne oszacowanie modelu.</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Błędy prognoz.</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Metody adaptacyjne w prognozowaniu</w:t>
      </w:r>
    </w:p>
    <w:p w:rsidR="007873C5" w:rsidRPr="0086626B" w:rsidRDefault="007873C5" w:rsidP="00826DB8">
      <w:pPr>
        <w:numPr>
          <w:ilvl w:val="0"/>
          <w:numId w:val="5"/>
        </w:numPr>
        <w:contextualSpacing/>
        <w:jc w:val="both"/>
        <w:rPr>
          <w:rFonts w:ascii="Cambria" w:hAnsi="Cambria"/>
          <w:lang w:eastAsia="pl-PL"/>
        </w:rPr>
      </w:pPr>
      <w:r w:rsidRPr="0086626B">
        <w:rPr>
          <w:rFonts w:ascii="Cambria" w:hAnsi="Cambria"/>
          <w:lang w:eastAsia="pl-PL"/>
        </w:rPr>
        <w:t>wstęp: odchylenie standardowe, współczynnik zmienności,</w:t>
      </w:r>
    </w:p>
    <w:p w:rsidR="007873C5" w:rsidRPr="0086626B" w:rsidRDefault="007873C5" w:rsidP="00826DB8">
      <w:pPr>
        <w:numPr>
          <w:ilvl w:val="0"/>
          <w:numId w:val="5"/>
        </w:numPr>
        <w:contextualSpacing/>
        <w:jc w:val="both"/>
        <w:rPr>
          <w:rFonts w:ascii="Cambria" w:hAnsi="Cambria"/>
          <w:lang w:eastAsia="pl-PL"/>
        </w:rPr>
      </w:pPr>
      <w:r w:rsidRPr="0086626B">
        <w:rPr>
          <w:rFonts w:ascii="Cambria" w:hAnsi="Cambria"/>
          <w:lang w:eastAsia="pl-PL"/>
        </w:rPr>
        <w:t>metody średnich ruchomych (prostych i ważonych),</w:t>
      </w:r>
    </w:p>
    <w:p w:rsidR="007873C5" w:rsidRPr="0086626B" w:rsidRDefault="007873C5" w:rsidP="00826DB8">
      <w:pPr>
        <w:numPr>
          <w:ilvl w:val="0"/>
          <w:numId w:val="5"/>
        </w:numPr>
        <w:contextualSpacing/>
        <w:jc w:val="both"/>
        <w:rPr>
          <w:rFonts w:ascii="Cambria" w:hAnsi="Cambria"/>
          <w:lang w:eastAsia="pl-PL"/>
        </w:rPr>
      </w:pPr>
      <w:r w:rsidRPr="0086626B">
        <w:rPr>
          <w:rFonts w:ascii="Cambria" w:hAnsi="Cambria"/>
          <w:lang w:eastAsia="pl-PL"/>
        </w:rPr>
        <w:t>prosta metoda wygładzania wykładniczego,</w:t>
      </w:r>
    </w:p>
    <w:p w:rsidR="007873C5" w:rsidRPr="0086626B" w:rsidRDefault="007873C5" w:rsidP="00826DB8">
      <w:pPr>
        <w:numPr>
          <w:ilvl w:val="0"/>
          <w:numId w:val="5"/>
        </w:numPr>
        <w:contextualSpacing/>
        <w:jc w:val="both"/>
        <w:rPr>
          <w:rFonts w:ascii="Cambria" w:hAnsi="Cambria"/>
          <w:lang w:eastAsia="pl-PL"/>
        </w:rPr>
      </w:pPr>
      <w:r w:rsidRPr="0086626B">
        <w:rPr>
          <w:rFonts w:ascii="Cambria" w:hAnsi="Cambria"/>
          <w:lang w:eastAsia="pl-PL"/>
        </w:rPr>
        <w:t xml:space="preserve">metoda Holta. </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Metody analityczne w prognozowaniu</w:t>
      </w:r>
    </w:p>
    <w:p w:rsidR="007873C5" w:rsidRPr="0086626B" w:rsidRDefault="007873C5" w:rsidP="00826DB8">
      <w:pPr>
        <w:numPr>
          <w:ilvl w:val="0"/>
          <w:numId w:val="6"/>
        </w:numPr>
        <w:contextualSpacing/>
        <w:jc w:val="both"/>
        <w:rPr>
          <w:rFonts w:ascii="Cambria" w:hAnsi="Cambria"/>
          <w:lang w:eastAsia="pl-PL"/>
        </w:rPr>
      </w:pPr>
      <w:r w:rsidRPr="0086626B">
        <w:rPr>
          <w:rFonts w:ascii="Cambria" w:hAnsi="Cambria"/>
          <w:lang w:eastAsia="pl-PL"/>
        </w:rPr>
        <w:t>wstęp: Klasyczna Metoda Najmniejszych Kwadratów, współczynnik determinacji,</w:t>
      </w:r>
    </w:p>
    <w:p w:rsidR="007873C5" w:rsidRPr="0086626B" w:rsidRDefault="007873C5" w:rsidP="00826DB8">
      <w:pPr>
        <w:numPr>
          <w:ilvl w:val="0"/>
          <w:numId w:val="6"/>
        </w:numPr>
        <w:contextualSpacing/>
        <w:jc w:val="both"/>
        <w:rPr>
          <w:rFonts w:ascii="Cambria" w:hAnsi="Cambria"/>
          <w:lang w:eastAsia="pl-PL"/>
        </w:rPr>
      </w:pPr>
      <w:r w:rsidRPr="0086626B">
        <w:rPr>
          <w:rFonts w:ascii="Cambria" w:hAnsi="Cambria"/>
          <w:lang w:eastAsia="pl-PL"/>
        </w:rPr>
        <w:t>analiza trendu liniowego,</w:t>
      </w:r>
    </w:p>
    <w:p w:rsidR="007873C5" w:rsidRPr="0086626B" w:rsidRDefault="007873C5" w:rsidP="00826DB8">
      <w:pPr>
        <w:numPr>
          <w:ilvl w:val="0"/>
          <w:numId w:val="6"/>
        </w:numPr>
        <w:contextualSpacing/>
        <w:jc w:val="both"/>
        <w:rPr>
          <w:rFonts w:ascii="Cambria" w:hAnsi="Cambria"/>
          <w:lang w:eastAsia="pl-PL"/>
        </w:rPr>
      </w:pPr>
      <w:r w:rsidRPr="0086626B">
        <w:rPr>
          <w:rFonts w:ascii="Cambria" w:hAnsi="Cambria"/>
          <w:lang w:eastAsia="pl-PL"/>
        </w:rPr>
        <w:t>analiza trendu nieliniowego.</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Metody analizy sezonowości</w:t>
      </w:r>
    </w:p>
    <w:p w:rsidR="007873C5" w:rsidRPr="0086626B" w:rsidRDefault="007873C5" w:rsidP="00826DB8">
      <w:pPr>
        <w:numPr>
          <w:ilvl w:val="0"/>
          <w:numId w:val="7"/>
        </w:numPr>
        <w:contextualSpacing/>
        <w:jc w:val="both"/>
        <w:rPr>
          <w:rFonts w:ascii="Cambria" w:hAnsi="Cambria"/>
          <w:lang w:eastAsia="pl-PL"/>
        </w:rPr>
      </w:pPr>
      <w:r w:rsidRPr="0086626B">
        <w:rPr>
          <w:rFonts w:ascii="Cambria" w:hAnsi="Cambria"/>
          <w:lang w:eastAsia="pl-PL"/>
        </w:rPr>
        <w:t>metoda Wintersa,</w:t>
      </w:r>
    </w:p>
    <w:p w:rsidR="007873C5" w:rsidRPr="0086626B" w:rsidRDefault="007873C5" w:rsidP="00826DB8">
      <w:pPr>
        <w:numPr>
          <w:ilvl w:val="0"/>
          <w:numId w:val="7"/>
        </w:numPr>
        <w:contextualSpacing/>
        <w:jc w:val="both"/>
        <w:rPr>
          <w:rFonts w:ascii="Cambria" w:hAnsi="Cambria"/>
          <w:lang w:eastAsia="pl-PL"/>
        </w:rPr>
      </w:pPr>
      <w:r w:rsidRPr="0086626B">
        <w:rPr>
          <w:rFonts w:ascii="Cambria" w:hAnsi="Cambria"/>
          <w:lang w:eastAsia="pl-PL"/>
        </w:rPr>
        <w:t>metoda wskaźników,</w:t>
      </w:r>
    </w:p>
    <w:p w:rsidR="007873C5" w:rsidRPr="0086626B" w:rsidRDefault="007873C5" w:rsidP="00826DB8">
      <w:pPr>
        <w:numPr>
          <w:ilvl w:val="0"/>
          <w:numId w:val="7"/>
        </w:numPr>
        <w:contextualSpacing/>
        <w:jc w:val="both"/>
        <w:rPr>
          <w:rFonts w:ascii="Cambria" w:hAnsi="Cambria"/>
          <w:lang w:eastAsia="pl-PL"/>
        </w:rPr>
      </w:pPr>
      <w:r w:rsidRPr="0086626B">
        <w:rPr>
          <w:rFonts w:ascii="Cambria" w:hAnsi="Cambria"/>
          <w:lang w:eastAsia="pl-PL"/>
        </w:rPr>
        <w:t xml:space="preserve"> metoda trendów jednoimiennych okresów.</w:t>
      </w:r>
    </w:p>
    <w:p w:rsidR="007873C5" w:rsidRPr="0086626B" w:rsidRDefault="007873C5" w:rsidP="00826DB8">
      <w:pPr>
        <w:numPr>
          <w:ilvl w:val="0"/>
          <w:numId w:val="4"/>
        </w:numPr>
        <w:contextualSpacing/>
        <w:jc w:val="both"/>
        <w:rPr>
          <w:rFonts w:ascii="Cambria" w:hAnsi="Cambria"/>
          <w:lang w:eastAsia="pl-PL"/>
        </w:rPr>
      </w:pPr>
      <w:r w:rsidRPr="0086626B">
        <w:rPr>
          <w:rFonts w:ascii="Cambria" w:hAnsi="Cambria"/>
          <w:lang w:eastAsia="pl-PL"/>
        </w:rPr>
        <w:t>Metody uwzględniające wzajemne interakcje zmiennych wpływających na prognozowane wielkości.</w:t>
      </w:r>
    </w:p>
    <w:p w:rsidR="007873C5" w:rsidRDefault="007873C5" w:rsidP="00826DB8">
      <w:pPr>
        <w:jc w:val="both"/>
        <w:rPr>
          <w:rFonts w:ascii="Cambria" w:hAnsi="Cambria"/>
          <w:b/>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Default="007873C5" w:rsidP="00826DB8">
      <w:pPr>
        <w:jc w:val="both"/>
        <w:rPr>
          <w:rFonts w:ascii="Cambria" w:hAnsi="Cambria"/>
          <w:b/>
          <w:lang w:eastAsia="pl-PL"/>
        </w:rPr>
      </w:pPr>
    </w:p>
    <w:p w:rsidR="007873C5" w:rsidRPr="0086626B" w:rsidRDefault="007873C5" w:rsidP="00826DB8">
      <w:pPr>
        <w:jc w:val="both"/>
        <w:rPr>
          <w:rFonts w:ascii="Cambria" w:hAnsi="Cambria"/>
          <w:lang w:eastAsia="pl-PL"/>
        </w:rPr>
      </w:pPr>
      <w:r w:rsidRPr="0086626B">
        <w:rPr>
          <w:rFonts w:ascii="Cambria" w:hAnsi="Cambria"/>
          <w:lang w:eastAsia="pl-PL"/>
        </w:rPr>
        <w:br w:type="page"/>
      </w:r>
    </w:p>
    <w:p w:rsidR="007873C5" w:rsidRPr="00716780" w:rsidRDefault="001236E9" w:rsidP="001236E9">
      <w:pPr>
        <w:pStyle w:val="Akapitzlist"/>
        <w:ind w:left="426"/>
        <w:jc w:val="both"/>
        <w:rPr>
          <w:rFonts w:ascii="Cambria" w:hAnsi="Cambria"/>
          <w:bCs/>
          <w:color w:val="4F81BD"/>
          <w:sz w:val="26"/>
          <w:szCs w:val="26"/>
        </w:rPr>
      </w:pPr>
      <w:bookmarkStart w:id="25" w:name="_Toc290294410"/>
      <w:r>
        <w:rPr>
          <w:rFonts w:ascii="Cambria" w:hAnsi="Cambria"/>
          <w:bCs/>
          <w:color w:val="4F81BD"/>
          <w:sz w:val="26"/>
          <w:szCs w:val="26"/>
        </w:rPr>
        <w:t xml:space="preserve">21. </w:t>
      </w:r>
      <w:r w:rsidR="007873C5" w:rsidRPr="00716780">
        <w:rPr>
          <w:rFonts w:ascii="Cambria" w:hAnsi="Cambria"/>
          <w:bCs/>
          <w:color w:val="4F81BD"/>
          <w:sz w:val="26"/>
          <w:szCs w:val="26"/>
        </w:rPr>
        <w:t>Profesjonalne Raportowanie i Analizy w Excelu</w:t>
      </w:r>
      <w:bookmarkEnd w:id="25"/>
      <w:r w:rsidR="007873C5" w:rsidRPr="00716780">
        <w:rPr>
          <w:rFonts w:ascii="Cambria" w:hAnsi="Cambria"/>
          <w:bCs/>
          <w:color w:val="4F81BD"/>
          <w:sz w:val="26"/>
          <w:szCs w:val="26"/>
        </w:rPr>
        <w:t>, szkolenie stacjonarne z elementami szkolenia e-learningowego.</w:t>
      </w:r>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Microsoft  Excel.</w:t>
      </w:r>
    </w:p>
    <w:p w:rsidR="007873C5" w:rsidRPr="00262798" w:rsidRDefault="007873C5" w:rsidP="00826DB8">
      <w:pPr>
        <w:jc w:val="both"/>
        <w:rPr>
          <w:rFonts w:ascii="Cambria" w:hAnsi="Cambria"/>
          <w:u w:val="single"/>
          <w:lang w:eastAsia="pl-PL"/>
        </w:rPr>
      </w:pPr>
      <w:r w:rsidRPr="00262798">
        <w:rPr>
          <w:rFonts w:ascii="Cambria" w:hAnsi="Cambria"/>
          <w:u w:val="single"/>
          <w:lang w:eastAsia="pl-PL"/>
        </w:rPr>
        <w:t>Szkolenie prowadzone z wykorzystaniem komputerów.</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u w:val="single"/>
          <w:lang w:eastAsia="pl-PL"/>
        </w:rPr>
      </w:pPr>
      <w:r w:rsidRPr="00262798">
        <w:rPr>
          <w:rFonts w:ascii="Cambria" w:hAnsi="Cambria"/>
          <w:lang w:eastAsia="pl-PL"/>
        </w:rPr>
        <w:t>Formy dydaktyczne właściwe dla zakresu tematycznego szkolenia</w:t>
      </w:r>
      <w:r w:rsidRPr="00262798">
        <w:rPr>
          <w:rFonts w:ascii="Cambria" w:hAnsi="Cambria"/>
          <w:u w:val="single"/>
          <w:lang w:eastAsia="pl-PL"/>
        </w:rPr>
        <w:t>.</w:t>
      </w:r>
    </w:p>
    <w:p w:rsidR="007873C5" w:rsidRPr="00262798" w:rsidRDefault="007873C5" w:rsidP="00826DB8">
      <w:pPr>
        <w:jc w:val="both"/>
        <w:rPr>
          <w:rFonts w:ascii="Cambria" w:hAnsi="Cambria"/>
          <w:u w:val="single"/>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Tabele przestawne</w:t>
      </w:r>
    </w:p>
    <w:p w:rsidR="007873C5" w:rsidRPr="00262798" w:rsidRDefault="007873C5" w:rsidP="00826DB8">
      <w:pPr>
        <w:numPr>
          <w:ilvl w:val="0"/>
          <w:numId w:val="11"/>
        </w:numPr>
        <w:contextualSpacing/>
        <w:jc w:val="both"/>
        <w:rPr>
          <w:rFonts w:ascii="Cambria" w:hAnsi="Cambria"/>
          <w:lang w:eastAsia="pl-PL"/>
        </w:rPr>
      </w:pPr>
      <w:r w:rsidRPr="00262798">
        <w:rPr>
          <w:rFonts w:ascii="Cambria" w:hAnsi="Cambria"/>
          <w:lang w:eastAsia="pl-PL"/>
        </w:rPr>
        <w:t>Czym są i jakie są ich zalety</w:t>
      </w:r>
    </w:p>
    <w:p w:rsidR="007873C5" w:rsidRPr="00262798" w:rsidRDefault="007873C5" w:rsidP="00826DB8">
      <w:pPr>
        <w:numPr>
          <w:ilvl w:val="0"/>
          <w:numId w:val="11"/>
        </w:numPr>
        <w:contextualSpacing/>
        <w:jc w:val="both"/>
        <w:rPr>
          <w:rFonts w:ascii="Cambria" w:hAnsi="Cambria"/>
          <w:lang w:eastAsia="pl-PL"/>
        </w:rPr>
      </w:pPr>
      <w:r w:rsidRPr="00262798">
        <w:rPr>
          <w:rFonts w:ascii="Cambria" w:hAnsi="Cambria"/>
          <w:lang w:eastAsia="pl-PL"/>
        </w:rPr>
        <w:t>Omówienie zastosowań tabel i wykresów przestawnych</w:t>
      </w:r>
    </w:p>
    <w:p w:rsidR="007873C5" w:rsidRPr="00262798" w:rsidRDefault="007873C5" w:rsidP="00826DB8">
      <w:pPr>
        <w:numPr>
          <w:ilvl w:val="0"/>
          <w:numId w:val="11"/>
        </w:numPr>
        <w:contextualSpacing/>
        <w:jc w:val="both"/>
        <w:rPr>
          <w:rFonts w:ascii="Cambria" w:hAnsi="Cambria"/>
          <w:lang w:eastAsia="pl-PL"/>
        </w:rPr>
      </w:pPr>
      <w:r w:rsidRPr="00262798">
        <w:rPr>
          <w:rFonts w:ascii="Cambria" w:hAnsi="Cambria"/>
          <w:lang w:eastAsia="pl-PL"/>
        </w:rPr>
        <w:t>Jak optymalnie przygotować dane źródłowe do tabeli przestawnej – lista danych</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Projektowanie i tworzenie</w:t>
      </w:r>
    </w:p>
    <w:p w:rsidR="007873C5" w:rsidRPr="00262798" w:rsidRDefault="007873C5" w:rsidP="00826DB8">
      <w:pPr>
        <w:numPr>
          <w:ilvl w:val="0"/>
          <w:numId w:val="12"/>
        </w:numPr>
        <w:contextualSpacing/>
        <w:jc w:val="both"/>
        <w:rPr>
          <w:rFonts w:ascii="Cambria" w:hAnsi="Cambria"/>
          <w:lang w:eastAsia="pl-PL"/>
        </w:rPr>
      </w:pPr>
      <w:r w:rsidRPr="00262798">
        <w:rPr>
          <w:rFonts w:ascii="Cambria" w:hAnsi="Cambria"/>
          <w:lang w:eastAsia="pl-PL"/>
        </w:rPr>
        <w:t>Zasady poprawnego projektowania raportów</w:t>
      </w:r>
    </w:p>
    <w:p w:rsidR="007873C5" w:rsidRPr="00262798" w:rsidRDefault="007873C5" w:rsidP="00826DB8">
      <w:pPr>
        <w:numPr>
          <w:ilvl w:val="0"/>
          <w:numId w:val="12"/>
        </w:numPr>
        <w:contextualSpacing/>
        <w:jc w:val="both"/>
        <w:rPr>
          <w:rFonts w:ascii="Cambria" w:hAnsi="Cambria"/>
          <w:lang w:eastAsia="pl-PL"/>
        </w:rPr>
      </w:pPr>
      <w:r w:rsidRPr="00262798">
        <w:rPr>
          <w:rFonts w:ascii="Cambria" w:hAnsi="Cambria"/>
          <w:lang w:eastAsia="pl-PL"/>
        </w:rPr>
        <w:t>Korzystanie z kreatora tabel przestawnych</w:t>
      </w:r>
    </w:p>
    <w:p w:rsidR="007873C5" w:rsidRPr="00262798" w:rsidRDefault="007873C5" w:rsidP="00826DB8">
      <w:pPr>
        <w:numPr>
          <w:ilvl w:val="0"/>
          <w:numId w:val="12"/>
        </w:numPr>
        <w:contextualSpacing/>
        <w:jc w:val="both"/>
        <w:rPr>
          <w:rFonts w:ascii="Cambria" w:hAnsi="Cambria"/>
          <w:lang w:eastAsia="pl-PL"/>
        </w:rPr>
      </w:pPr>
      <w:r w:rsidRPr="00262798">
        <w:rPr>
          <w:rFonts w:ascii="Cambria" w:hAnsi="Cambria"/>
          <w:lang w:eastAsia="pl-PL"/>
        </w:rPr>
        <w:t>Dodawanie i usuwanie pól</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Praca z tabelą przestawną</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Dynamiczna aktualizacja wyników analizy</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Zmiana projektu tabeli</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Formatowanie, czyli przygotowywanie przejrzystych raportów</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Optymalne przygotowanie raportu tabeli przestawnej do wydruku</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Ustawienia opcji tabeli przestawnej</w:t>
      </w:r>
    </w:p>
    <w:p w:rsidR="007873C5" w:rsidRPr="00262798" w:rsidRDefault="007873C5" w:rsidP="00826DB8">
      <w:pPr>
        <w:numPr>
          <w:ilvl w:val="0"/>
          <w:numId w:val="13"/>
        </w:numPr>
        <w:contextualSpacing/>
        <w:jc w:val="both"/>
        <w:rPr>
          <w:rFonts w:ascii="Cambria" w:hAnsi="Cambria"/>
          <w:lang w:eastAsia="pl-PL"/>
        </w:rPr>
      </w:pPr>
      <w:r w:rsidRPr="00262798">
        <w:rPr>
          <w:rFonts w:ascii="Cambria" w:hAnsi="Cambria"/>
          <w:lang w:eastAsia="pl-PL"/>
        </w:rPr>
        <w:t>Usuwanie tabeli przestawnej z arkusza</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Możliwości analizy danych</w:t>
      </w:r>
    </w:p>
    <w:p w:rsidR="007873C5" w:rsidRPr="00262798" w:rsidRDefault="007873C5" w:rsidP="00826DB8">
      <w:pPr>
        <w:numPr>
          <w:ilvl w:val="0"/>
          <w:numId w:val="14"/>
        </w:numPr>
        <w:contextualSpacing/>
        <w:jc w:val="both"/>
        <w:rPr>
          <w:rFonts w:ascii="Cambria" w:hAnsi="Cambria"/>
          <w:lang w:eastAsia="pl-PL"/>
        </w:rPr>
      </w:pPr>
      <w:r w:rsidRPr="00262798">
        <w:rPr>
          <w:rFonts w:ascii="Cambria" w:hAnsi="Cambria"/>
          <w:lang w:eastAsia="pl-PL"/>
        </w:rPr>
        <w:t>Tworzenie raportów okresowych – miesięcznych, kwartalnych, rocznych</w:t>
      </w:r>
    </w:p>
    <w:p w:rsidR="007873C5" w:rsidRPr="00262798" w:rsidRDefault="007873C5" w:rsidP="00826DB8">
      <w:pPr>
        <w:numPr>
          <w:ilvl w:val="0"/>
          <w:numId w:val="14"/>
        </w:numPr>
        <w:contextualSpacing/>
        <w:jc w:val="both"/>
        <w:rPr>
          <w:rFonts w:ascii="Cambria" w:hAnsi="Cambria"/>
          <w:lang w:eastAsia="pl-PL"/>
        </w:rPr>
      </w:pPr>
      <w:r w:rsidRPr="00262798">
        <w:rPr>
          <w:rFonts w:ascii="Cambria" w:hAnsi="Cambria"/>
          <w:lang w:eastAsia="pl-PL"/>
        </w:rPr>
        <w:t>Automatyczne sortowanie danych i tworzenie rankingów</w:t>
      </w:r>
    </w:p>
    <w:p w:rsidR="007873C5" w:rsidRPr="00262798" w:rsidRDefault="007873C5" w:rsidP="00826DB8">
      <w:pPr>
        <w:numPr>
          <w:ilvl w:val="0"/>
          <w:numId w:val="14"/>
        </w:numPr>
        <w:contextualSpacing/>
        <w:jc w:val="both"/>
        <w:rPr>
          <w:rFonts w:ascii="Cambria" w:hAnsi="Cambria"/>
          <w:lang w:eastAsia="pl-PL"/>
        </w:rPr>
      </w:pPr>
      <w:r w:rsidRPr="00262798">
        <w:rPr>
          <w:rFonts w:ascii="Cambria" w:hAnsi="Cambria"/>
          <w:lang w:eastAsia="pl-PL"/>
        </w:rPr>
        <w:t>Uszczegóławianie raportów</w:t>
      </w:r>
    </w:p>
    <w:p w:rsidR="007873C5" w:rsidRPr="00262798" w:rsidRDefault="007873C5" w:rsidP="00826DB8">
      <w:pPr>
        <w:numPr>
          <w:ilvl w:val="0"/>
          <w:numId w:val="14"/>
        </w:numPr>
        <w:contextualSpacing/>
        <w:jc w:val="both"/>
        <w:rPr>
          <w:rFonts w:ascii="Cambria" w:hAnsi="Cambria"/>
          <w:lang w:eastAsia="pl-PL"/>
        </w:rPr>
      </w:pPr>
      <w:r w:rsidRPr="00262798">
        <w:rPr>
          <w:rFonts w:ascii="Cambria" w:hAnsi="Cambria"/>
          <w:lang w:eastAsia="pl-PL"/>
        </w:rPr>
        <w:t>Wykorzystanie tabel przestawnych do uzyskiwania precyzyjnych informacji</w:t>
      </w:r>
    </w:p>
    <w:p w:rsidR="007873C5" w:rsidRPr="00262798" w:rsidRDefault="007873C5" w:rsidP="00826DB8">
      <w:pPr>
        <w:numPr>
          <w:ilvl w:val="0"/>
          <w:numId w:val="14"/>
        </w:numPr>
        <w:contextualSpacing/>
        <w:jc w:val="both"/>
        <w:rPr>
          <w:rFonts w:ascii="Cambria" w:hAnsi="Cambria"/>
          <w:lang w:eastAsia="pl-PL"/>
        </w:rPr>
      </w:pPr>
      <w:r w:rsidRPr="00262798">
        <w:rPr>
          <w:rFonts w:ascii="Cambria" w:hAnsi="Cambria"/>
          <w:lang w:eastAsia="pl-PL"/>
        </w:rPr>
        <w:t>Grupowanie danych</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Praca z wykresem przestawnym</w:t>
      </w:r>
    </w:p>
    <w:p w:rsidR="007873C5" w:rsidRPr="00262798" w:rsidRDefault="007873C5" w:rsidP="00826DB8">
      <w:pPr>
        <w:numPr>
          <w:ilvl w:val="0"/>
          <w:numId w:val="9"/>
        </w:numPr>
        <w:contextualSpacing/>
        <w:jc w:val="both"/>
        <w:rPr>
          <w:rFonts w:ascii="Cambria" w:hAnsi="Cambria"/>
          <w:lang w:eastAsia="pl-PL"/>
        </w:rPr>
      </w:pPr>
      <w:r w:rsidRPr="00262798">
        <w:rPr>
          <w:rFonts w:ascii="Cambria" w:hAnsi="Cambria"/>
          <w:lang w:eastAsia="pl-PL"/>
        </w:rPr>
        <w:t>Tworzenie i modyfikacja wykresów przestawnych</w:t>
      </w:r>
    </w:p>
    <w:p w:rsidR="007873C5" w:rsidRPr="00262798" w:rsidRDefault="007873C5" w:rsidP="00826DB8">
      <w:pPr>
        <w:numPr>
          <w:ilvl w:val="0"/>
          <w:numId w:val="9"/>
        </w:numPr>
        <w:contextualSpacing/>
        <w:jc w:val="both"/>
        <w:rPr>
          <w:rFonts w:ascii="Cambria" w:hAnsi="Cambria"/>
          <w:lang w:eastAsia="pl-PL"/>
        </w:rPr>
      </w:pPr>
      <w:r w:rsidRPr="00262798">
        <w:rPr>
          <w:rFonts w:ascii="Cambria" w:hAnsi="Cambria"/>
          <w:lang w:eastAsia="pl-PL"/>
        </w:rPr>
        <w:t>Drukowanie wykresów</w:t>
      </w:r>
    </w:p>
    <w:p w:rsidR="007873C5" w:rsidRPr="00262798" w:rsidRDefault="007873C5" w:rsidP="00826DB8">
      <w:pPr>
        <w:numPr>
          <w:ilvl w:val="0"/>
          <w:numId w:val="8"/>
        </w:numPr>
        <w:contextualSpacing/>
        <w:jc w:val="both"/>
        <w:rPr>
          <w:rFonts w:ascii="Cambria" w:hAnsi="Cambria"/>
          <w:lang w:eastAsia="pl-PL"/>
        </w:rPr>
      </w:pPr>
      <w:r w:rsidRPr="00262798">
        <w:rPr>
          <w:rFonts w:ascii="Cambria" w:hAnsi="Cambria"/>
          <w:lang w:eastAsia="pl-PL"/>
        </w:rPr>
        <w:t>Zaawansowane analizy i możliwości tabel przestawnych</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Definiowanie różnych obliczeń podsumowujących (udział procentowy, wartości skumulowane, itp.)</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Wstawianie pól obliczeniowych i elementów obliczeniowych do tabeli przestawnej</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Wykorzystanie w formułach wartości z raportu tabeli przestawnej</w:t>
      </w:r>
    </w:p>
    <w:p w:rsidR="007873C5" w:rsidRDefault="007873C5" w:rsidP="00826DB8">
      <w:pPr>
        <w:numPr>
          <w:ilvl w:val="0"/>
          <w:numId w:val="10"/>
        </w:numPr>
        <w:contextualSpacing/>
        <w:jc w:val="both"/>
        <w:rPr>
          <w:rFonts w:ascii="Cambria" w:hAnsi="Cambria"/>
          <w:lang w:eastAsia="pl-PL"/>
        </w:rPr>
      </w:pPr>
      <w:r w:rsidRPr="00262798">
        <w:rPr>
          <w:rFonts w:ascii="Cambria" w:hAnsi="Cambria"/>
          <w:lang w:eastAsia="pl-PL"/>
        </w:rPr>
        <w:t>Tworzenie raportów z zewnętrznych źródeł danych (np. bazy danych MS Access)</w:t>
      </w:r>
    </w:p>
    <w:p w:rsidR="007873C5" w:rsidRPr="00262798" w:rsidRDefault="007873C5" w:rsidP="00826DB8">
      <w:pPr>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
          <w:bCs/>
          <w:color w:val="4F81BD"/>
          <w:sz w:val="26"/>
          <w:szCs w:val="26"/>
        </w:rPr>
      </w:pPr>
      <w:bookmarkStart w:id="26" w:name="_Toc290293023"/>
      <w:bookmarkStart w:id="27" w:name="_Toc290294411"/>
      <w:bookmarkStart w:id="28" w:name="_Toc291601045"/>
      <w:r>
        <w:rPr>
          <w:rFonts w:ascii="Cambria" w:hAnsi="Cambria"/>
          <w:bCs/>
          <w:color w:val="4F81BD"/>
          <w:sz w:val="26"/>
          <w:szCs w:val="26"/>
        </w:rPr>
        <w:t xml:space="preserve">22. </w:t>
      </w:r>
      <w:r w:rsidR="007873C5" w:rsidRPr="00716780">
        <w:rPr>
          <w:rFonts w:ascii="Cambria" w:hAnsi="Cambria"/>
          <w:bCs/>
          <w:color w:val="4F81BD"/>
          <w:sz w:val="26"/>
          <w:szCs w:val="26"/>
        </w:rPr>
        <w:t>Program Płatnik od podstaw – zajęcia komputerowe</w:t>
      </w:r>
      <w:bookmarkEnd w:id="26"/>
      <w:bookmarkEnd w:id="27"/>
      <w:r w:rsidR="007873C5" w:rsidRPr="00716780">
        <w:rPr>
          <w:rFonts w:ascii="Cambria" w:hAnsi="Cambria"/>
          <w:bCs/>
          <w:color w:val="4F81BD"/>
          <w:sz w:val="26"/>
          <w:szCs w:val="26"/>
        </w:rPr>
        <w:t>, szkolenie stacjonarne z elementami szkolenia e-learningowego</w:t>
      </w:r>
      <w:r w:rsidR="007873C5" w:rsidRPr="00716780">
        <w:rPr>
          <w:rFonts w:ascii="Cambria" w:hAnsi="Cambria"/>
          <w:b/>
          <w:bCs/>
          <w:color w:val="4F81BD"/>
          <w:sz w:val="26"/>
          <w:szCs w:val="26"/>
        </w:rPr>
        <w:t>.</w:t>
      </w:r>
      <w:bookmarkEnd w:id="28"/>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Podstawy obsługi komputera i MS Windows.</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15"/>
        </w:numPr>
        <w:contextualSpacing/>
        <w:jc w:val="both"/>
        <w:rPr>
          <w:rFonts w:ascii="Cambria" w:hAnsi="Cambria"/>
          <w:lang w:eastAsia="pl-PL"/>
        </w:rPr>
      </w:pPr>
      <w:r w:rsidRPr="00262798">
        <w:rPr>
          <w:rFonts w:ascii="Cambria" w:hAnsi="Cambria"/>
          <w:lang w:eastAsia="pl-PL"/>
        </w:rPr>
        <w:t>Konfiguracja podstawowych ustawień programu Płatnik</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wybór bazy danych i jej założenie</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dostosowanie parametrów programu do potrzeb Firmy</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wprowadzenie danych administratora</w:t>
      </w:r>
    </w:p>
    <w:p w:rsidR="007873C5" w:rsidRPr="00262798" w:rsidRDefault="007873C5" w:rsidP="00826DB8">
      <w:pPr>
        <w:numPr>
          <w:ilvl w:val="0"/>
          <w:numId w:val="15"/>
        </w:numPr>
        <w:contextualSpacing/>
        <w:jc w:val="both"/>
        <w:rPr>
          <w:rFonts w:ascii="Cambria" w:hAnsi="Cambria"/>
          <w:lang w:eastAsia="pl-PL"/>
        </w:rPr>
      </w:pPr>
      <w:r w:rsidRPr="00262798">
        <w:rPr>
          <w:rFonts w:ascii="Cambria" w:hAnsi="Cambria"/>
          <w:lang w:eastAsia="pl-PL"/>
        </w:rPr>
        <w:t>Ćwiczenia praktyczne</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zgłoszenie do ubezpieczeń społecznych:</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płatnika składek /osoba prawna lub osoba fizyczna prowadząca działalność gospodarczą/</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pracowników</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zleceniobiorców</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członków rodziny</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członków rad nadzorczych</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tworzenie dokumentów:</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zgłoszeniowych dla firmy i ubezpieczonych</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aktualizujących</w:t>
      </w:r>
    </w:p>
    <w:p w:rsidR="007873C5" w:rsidRPr="00262798" w:rsidRDefault="007873C5" w:rsidP="00826DB8">
      <w:pPr>
        <w:numPr>
          <w:ilvl w:val="1"/>
          <w:numId w:val="10"/>
        </w:numPr>
        <w:contextualSpacing/>
        <w:jc w:val="both"/>
        <w:rPr>
          <w:rFonts w:ascii="Cambria" w:hAnsi="Cambria"/>
          <w:lang w:eastAsia="pl-PL"/>
        </w:rPr>
      </w:pPr>
      <w:r w:rsidRPr="00262798">
        <w:rPr>
          <w:rFonts w:ascii="Cambria" w:hAnsi="Cambria"/>
          <w:lang w:eastAsia="pl-PL"/>
        </w:rPr>
        <w:t>korygujących</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sporządzanie zestawów miesięcznych i imiennych raportów dla ubezpieczonych</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 xml:space="preserve">informacja roczna – termin i zasady sporządzania </w:t>
      </w:r>
    </w:p>
    <w:p w:rsidR="007873C5" w:rsidRPr="00262798" w:rsidRDefault="007873C5" w:rsidP="00826DB8">
      <w:pPr>
        <w:numPr>
          <w:ilvl w:val="0"/>
          <w:numId w:val="15"/>
        </w:numPr>
        <w:contextualSpacing/>
        <w:jc w:val="both"/>
        <w:rPr>
          <w:rFonts w:ascii="Cambria" w:hAnsi="Cambria"/>
          <w:lang w:eastAsia="pl-PL"/>
        </w:rPr>
      </w:pPr>
      <w:r w:rsidRPr="00262798">
        <w:rPr>
          <w:rFonts w:ascii="Cambria" w:hAnsi="Cambria"/>
          <w:lang w:eastAsia="pl-PL"/>
        </w:rPr>
        <w:t>Weryfikacja poprawności dokumentacji ZUS</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przeglądanie</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modyfikacja</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zmiana</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 xml:space="preserve">korekta dokumentów </w:t>
      </w:r>
    </w:p>
    <w:p w:rsidR="007873C5" w:rsidRPr="00262798" w:rsidRDefault="007873C5" w:rsidP="00826DB8">
      <w:pPr>
        <w:numPr>
          <w:ilvl w:val="0"/>
          <w:numId w:val="15"/>
        </w:numPr>
        <w:contextualSpacing/>
        <w:jc w:val="both"/>
        <w:rPr>
          <w:rFonts w:ascii="Cambria" w:hAnsi="Cambria"/>
          <w:lang w:eastAsia="pl-PL"/>
        </w:rPr>
      </w:pPr>
      <w:r w:rsidRPr="00262798">
        <w:rPr>
          <w:rFonts w:ascii="Cambria" w:hAnsi="Cambria"/>
          <w:lang w:eastAsia="pl-PL"/>
        </w:rPr>
        <w:t>Wysyłanie dokumentacji do ZUS</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tworzenie zestawów</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obsługa dokumentów w zestawach</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weryfikacja zestawów</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 xml:space="preserve">przesyłanie zestawów do ZUS </w:t>
      </w:r>
    </w:p>
    <w:p w:rsidR="007873C5" w:rsidRPr="00262798" w:rsidRDefault="007873C5" w:rsidP="00826DB8">
      <w:pPr>
        <w:numPr>
          <w:ilvl w:val="0"/>
          <w:numId w:val="15"/>
        </w:numPr>
        <w:contextualSpacing/>
        <w:jc w:val="both"/>
        <w:rPr>
          <w:rFonts w:ascii="Cambria" w:hAnsi="Cambria"/>
          <w:lang w:eastAsia="pl-PL"/>
        </w:rPr>
      </w:pPr>
      <w:r w:rsidRPr="00262798">
        <w:rPr>
          <w:rFonts w:ascii="Cambria" w:hAnsi="Cambria"/>
          <w:lang w:eastAsia="pl-PL"/>
        </w:rPr>
        <w:t>System dwustronnej wymiany informacji</w:t>
      </w:r>
    </w:p>
    <w:p w:rsidR="007873C5" w:rsidRPr="00262798" w:rsidRDefault="007873C5" w:rsidP="00826DB8">
      <w:pPr>
        <w:numPr>
          <w:ilvl w:val="0"/>
          <w:numId w:val="10"/>
        </w:numPr>
        <w:contextualSpacing/>
        <w:jc w:val="both"/>
        <w:rPr>
          <w:rFonts w:ascii="Cambria" w:hAnsi="Cambria"/>
          <w:lang w:eastAsia="pl-PL"/>
        </w:rPr>
      </w:pPr>
      <w:r w:rsidRPr="00262798">
        <w:rPr>
          <w:rFonts w:ascii="Cambria" w:hAnsi="Cambria"/>
          <w:lang w:eastAsia="pl-PL"/>
        </w:rPr>
        <w:t>wczytanie do bazy programu wyciągów z centralnego rejestru ubezpieczonych</w:t>
      </w:r>
    </w:p>
    <w:p w:rsidR="007873C5" w:rsidRDefault="007873C5" w:rsidP="00826DB8">
      <w:pPr>
        <w:numPr>
          <w:ilvl w:val="0"/>
          <w:numId w:val="10"/>
        </w:numPr>
        <w:contextualSpacing/>
        <w:jc w:val="both"/>
        <w:rPr>
          <w:rFonts w:ascii="Cambria" w:hAnsi="Cambria"/>
          <w:lang w:eastAsia="pl-PL"/>
        </w:rPr>
      </w:pPr>
      <w:r w:rsidRPr="00262798">
        <w:rPr>
          <w:rFonts w:ascii="Cambria" w:hAnsi="Cambria"/>
          <w:lang w:eastAsia="pl-PL"/>
        </w:rPr>
        <w:t>porównywanie danych bazy programu płatnika z danymi z wyciągu CRU.</w:t>
      </w:r>
    </w:p>
    <w:p w:rsidR="007873C5" w:rsidRPr="00262798" w:rsidRDefault="007873C5" w:rsidP="00826DB8">
      <w:pPr>
        <w:contextualSpacing/>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262798" w:rsidRDefault="007873C5" w:rsidP="00826DB8">
      <w:pPr>
        <w:jc w:val="both"/>
        <w:rPr>
          <w:rFonts w:ascii="Cambria" w:hAnsi="Cambria"/>
          <w:b/>
          <w:lang w:eastAsia="pl-PL"/>
        </w:rPr>
      </w:pPr>
    </w:p>
    <w:p w:rsidR="007873C5" w:rsidRPr="00716780" w:rsidRDefault="001236E9" w:rsidP="001236E9">
      <w:pPr>
        <w:pStyle w:val="Akapitzlist"/>
        <w:keepNext/>
        <w:keepLines/>
        <w:spacing w:before="200" w:after="0"/>
        <w:ind w:left="426"/>
        <w:jc w:val="both"/>
        <w:outlineLvl w:val="1"/>
        <w:rPr>
          <w:rFonts w:ascii="Cambria" w:hAnsi="Cambria"/>
          <w:bCs/>
          <w:color w:val="4F81BD"/>
          <w:sz w:val="26"/>
          <w:szCs w:val="26"/>
        </w:rPr>
      </w:pPr>
      <w:bookmarkStart w:id="29" w:name="_Toc290293024"/>
      <w:bookmarkStart w:id="30" w:name="_Toc290294412"/>
      <w:bookmarkStart w:id="31" w:name="_Toc291601046"/>
      <w:r>
        <w:rPr>
          <w:rFonts w:ascii="Cambria" w:hAnsi="Cambria"/>
          <w:bCs/>
          <w:color w:val="4F81BD"/>
          <w:sz w:val="26"/>
          <w:szCs w:val="26"/>
        </w:rPr>
        <w:t xml:space="preserve">23. </w:t>
      </w:r>
      <w:r w:rsidR="007873C5" w:rsidRPr="00716780">
        <w:rPr>
          <w:rFonts w:ascii="Cambria" w:hAnsi="Cambria"/>
          <w:bCs/>
          <w:color w:val="4F81BD"/>
          <w:sz w:val="26"/>
          <w:szCs w:val="26"/>
        </w:rPr>
        <w:t>Zintegrowane systemy informatyczne</w:t>
      </w:r>
      <w:bookmarkEnd w:id="29"/>
      <w:bookmarkEnd w:id="30"/>
      <w:r w:rsidR="007873C5" w:rsidRPr="00716780">
        <w:rPr>
          <w:rFonts w:ascii="Cambria" w:hAnsi="Cambria"/>
          <w:bCs/>
          <w:color w:val="4F81BD"/>
          <w:sz w:val="26"/>
          <w:szCs w:val="26"/>
        </w:rPr>
        <w:t>, szkolenie stacjonarne z elementami szkolenia e-learningowego.</w:t>
      </w:r>
      <w:bookmarkEnd w:id="31"/>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obsługi  komputerów.</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16"/>
        </w:numPr>
        <w:contextualSpacing/>
        <w:jc w:val="both"/>
        <w:rPr>
          <w:rFonts w:ascii="Cambria" w:hAnsi="Cambria"/>
          <w:lang w:eastAsia="pl-PL"/>
        </w:rPr>
      </w:pPr>
      <w:r w:rsidRPr="00262798">
        <w:rPr>
          <w:rFonts w:ascii="Cambria" w:hAnsi="Cambria"/>
          <w:lang w:eastAsia="pl-PL"/>
        </w:rPr>
        <w:t>Przygotowanie uczestników szkolenia do wdrożenia Zintegrowanego Systemu Informatycznego.</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Zasady korzystania z poczty, komunikatorów, list dyskusyjnych i serwerów ftp, poczta wewnętrzna/zewnętrzna/serwerowa,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Gospodarowanie zasobami grupowymi, planowanie, kalendarze wspólnych przedsięwzięć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Portale do pracy grupowej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Publikowanie dokumentów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Projektowanie i wykorzystanie formularzy elektronicznych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Formaty i typy danych</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Relacyjne bazy danych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Silniki baz danych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Narzędzia i metody dostępu do baz danych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Bezpieczeństwo baz danych, spójność danych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Hurtownie danych, dane rozproszone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Systemy klasy ERP/MRP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Architektura systemów informatycznych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Rozpoznawanie funkcjonalności, definiowanie potrzeb funkcjonalnych, specyfikacja funkcjonalna a scenariusze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Funkcjonalność krytyczna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Wpływ organizacji pracy na wykorzystanie systemu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Wpływ ograniczeń systemu na organizacje pracy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Systemy dedykowane a systemy standardowe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Definiowanie potrzeb analitycznych, gromadzenie, transformacja i udostępnianie danych do analiz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Hurtownia danych jako źródło analiz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Wizualizacja danych i publikacja wyników analiz </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Wykorzystanie platform analitycznych do celów kontrolingowych (business inteligence)</w:t>
      </w:r>
    </w:p>
    <w:p w:rsidR="007873C5" w:rsidRPr="00262798" w:rsidRDefault="007873C5" w:rsidP="00826DB8">
      <w:pPr>
        <w:numPr>
          <w:ilvl w:val="0"/>
          <w:numId w:val="16"/>
        </w:numPr>
        <w:spacing w:after="0"/>
        <w:contextualSpacing/>
        <w:jc w:val="both"/>
        <w:rPr>
          <w:rFonts w:ascii="Cambria" w:hAnsi="Cambria"/>
          <w:lang w:eastAsia="pl-PL"/>
        </w:rPr>
      </w:pPr>
      <w:r w:rsidRPr="00262798">
        <w:rPr>
          <w:rFonts w:ascii="Cambria" w:hAnsi="Cambria"/>
          <w:lang w:eastAsia="pl-PL"/>
        </w:rPr>
        <w:t xml:space="preserve">Dziedzinowe kostki danych </w:t>
      </w:r>
    </w:p>
    <w:p w:rsidR="007873C5" w:rsidRDefault="007873C5" w:rsidP="00826DB8">
      <w:pPr>
        <w:numPr>
          <w:ilvl w:val="0"/>
          <w:numId w:val="16"/>
        </w:numPr>
        <w:spacing w:after="0"/>
        <w:contextualSpacing/>
        <w:jc w:val="both"/>
        <w:rPr>
          <w:rFonts w:ascii="Cambria" w:hAnsi="Cambria"/>
          <w:lang w:val="en-US" w:eastAsia="pl-PL"/>
        </w:rPr>
      </w:pPr>
      <w:r w:rsidRPr="00262798">
        <w:rPr>
          <w:rFonts w:ascii="Cambria" w:hAnsi="Cambria"/>
          <w:lang w:val="en-US" w:eastAsia="pl-PL"/>
        </w:rPr>
        <w:t xml:space="preserve">Techniki "drill down" i "data mining" </w:t>
      </w:r>
    </w:p>
    <w:p w:rsidR="007873C5" w:rsidRDefault="007873C5" w:rsidP="00826DB8">
      <w:pPr>
        <w:spacing w:after="0"/>
        <w:contextualSpacing/>
        <w:jc w:val="both"/>
        <w:rPr>
          <w:rFonts w:ascii="Cambria" w:hAnsi="Cambria"/>
          <w:lang w:val="en-US" w:eastAsia="pl-PL"/>
        </w:rPr>
      </w:pPr>
    </w:p>
    <w:p w:rsidR="007873C5" w:rsidRPr="00262798" w:rsidRDefault="007873C5" w:rsidP="00826DB8">
      <w:pPr>
        <w:spacing w:after="0"/>
        <w:contextualSpacing/>
        <w:jc w:val="both"/>
        <w:rPr>
          <w:rFonts w:ascii="Cambria" w:hAnsi="Cambria"/>
          <w:lang w:val="en-US"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r w:rsidRPr="00262798">
        <w:rPr>
          <w:rFonts w:ascii="Cambria" w:hAnsi="Cambria"/>
          <w:lang w:eastAsia="pl-PL"/>
        </w:rPr>
        <w:br w:type="page"/>
      </w:r>
    </w:p>
    <w:p w:rsidR="007873C5" w:rsidRPr="00716780" w:rsidRDefault="001236E9" w:rsidP="001236E9">
      <w:pPr>
        <w:pStyle w:val="Akapitzlist"/>
        <w:keepNext/>
        <w:keepLines/>
        <w:spacing w:before="200" w:after="0"/>
        <w:ind w:left="426"/>
        <w:jc w:val="both"/>
        <w:outlineLvl w:val="1"/>
        <w:rPr>
          <w:rFonts w:ascii="Cambria" w:hAnsi="Cambria"/>
          <w:bCs/>
          <w:color w:val="4F81BD"/>
          <w:sz w:val="24"/>
          <w:szCs w:val="24"/>
        </w:rPr>
      </w:pPr>
      <w:bookmarkStart w:id="32" w:name="_Toc290293025"/>
      <w:bookmarkStart w:id="33" w:name="_Toc290294413"/>
      <w:bookmarkStart w:id="34" w:name="_Toc291601047"/>
      <w:r>
        <w:rPr>
          <w:rFonts w:ascii="Cambria" w:hAnsi="Cambria"/>
          <w:bCs/>
          <w:color w:val="4F81BD"/>
          <w:sz w:val="26"/>
          <w:szCs w:val="26"/>
        </w:rPr>
        <w:t xml:space="preserve">24. </w:t>
      </w:r>
      <w:r w:rsidR="007873C5" w:rsidRPr="00716780">
        <w:rPr>
          <w:rFonts w:ascii="Cambria" w:hAnsi="Cambria"/>
          <w:bCs/>
          <w:color w:val="4F81BD"/>
          <w:sz w:val="26"/>
          <w:szCs w:val="26"/>
        </w:rPr>
        <w:t>Organizacja, bezpieczeństwo i regulacje prawne dotyczące E-dokumentu w E-administracji</w:t>
      </w:r>
      <w:bookmarkEnd w:id="32"/>
      <w:bookmarkEnd w:id="33"/>
      <w:r w:rsidR="007873C5" w:rsidRPr="00716780">
        <w:rPr>
          <w:rFonts w:ascii="Cambria" w:hAnsi="Cambria"/>
          <w:bCs/>
          <w:color w:val="4F81BD"/>
          <w:sz w:val="26"/>
          <w:szCs w:val="26"/>
        </w:rPr>
        <w:t>, szkolenie stacjonarne z elementami szkolenia e-learningowego.</w:t>
      </w:r>
      <w:bookmarkEnd w:id="34"/>
    </w:p>
    <w:p w:rsidR="007873C5" w:rsidRPr="00262798" w:rsidRDefault="007873C5" w:rsidP="00826DB8">
      <w:pPr>
        <w:spacing w:after="0" w:line="240" w:lineRule="auto"/>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Grupa docelowa:</w:t>
      </w:r>
    </w:p>
    <w:p w:rsidR="007873C5" w:rsidRPr="00262798" w:rsidRDefault="007873C5" w:rsidP="00826DB8">
      <w:pPr>
        <w:jc w:val="both"/>
        <w:rPr>
          <w:rFonts w:ascii="Cambria" w:hAnsi="Cambria"/>
          <w:lang w:eastAsia="pl-PL"/>
        </w:rPr>
      </w:pPr>
      <w:r w:rsidRPr="00262798">
        <w:rPr>
          <w:rFonts w:ascii="Cambria" w:hAnsi="Cambria"/>
          <w:lang w:eastAsia="pl-PL"/>
        </w:rPr>
        <w:t>Uczestnikiem szkolenia będzie dorosła osoba zatrudniona na terenie województwa mazowieckiego na podstawie umowy o pracę lub innej umowy cywilno-prawnej, która wyraża chęć nabycia, podnoszenia lub uzupełnienia kwalifikacji zawodowych poza miejscem i czasem pracy.</w:t>
      </w:r>
    </w:p>
    <w:p w:rsidR="007873C5" w:rsidRPr="00262798" w:rsidRDefault="007873C5" w:rsidP="00826DB8">
      <w:pPr>
        <w:jc w:val="both"/>
        <w:rPr>
          <w:rFonts w:ascii="Cambria" w:hAnsi="Cambria"/>
          <w:b/>
          <w:lang w:eastAsia="pl-PL"/>
        </w:rPr>
      </w:pPr>
      <w:r w:rsidRPr="00262798">
        <w:rPr>
          <w:rFonts w:ascii="Cambria" w:hAnsi="Cambria"/>
          <w:b/>
          <w:lang w:eastAsia="pl-PL"/>
        </w:rPr>
        <w:t>Oczekiwane przygotowanie słuchaczy:</w:t>
      </w:r>
    </w:p>
    <w:p w:rsidR="007873C5" w:rsidRPr="00262798" w:rsidRDefault="007873C5" w:rsidP="00826DB8">
      <w:pPr>
        <w:jc w:val="both"/>
        <w:rPr>
          <w:rFonts w:ascii="Cambria" w:hAnsi="Cambria"/>
          <w:lang w:eastAsia="pl-PL"/>
        </w:rPr>
      </w:pPr>
      <w:r w:rsidRPr="00262798">
        <w:rPr>
          <w:rFonts w:ascii="Cambria" w:hAnsi="Cambria"/>
          <w:lang w:eastAsia="pl-PL"/>
        </w:rPr>
        <w:t>Podstawowa wiedza nt. obsługi  komputerów.</w:t>
      </w:r>
    </w:p>
    <w:p w:rsidR="007873C5" w:rsidRPr="00262798" w:rsidRDefault="007873C5" w:rsidP="00826DB8">
      <w:pPr>
        <w:jc w:val="both"/>
        <w:rPr>
          <w:rFonts w:ascii="Cambria" w:hAnsi="Cambria"/>
          <w:b/>
          <w:lang w:eastAsia="pl-PL"/>
        </w:rPr>
      </w:pPr>
      <w:r w:rsidRPr="00262798">
        <w:rPr>
          <w:rFonts w:ascii="Cambria" w:hAnsi="Cambria"/>
          <w:b/>
          <w:lang w:eastAsia="pl-PL"/>
        </w:rPr>
        <w:t>Forma szkolenia:</w:t>
      </w:r>
    </w:p>
    <w:p w:rsidR="007873C5" w:rsidRPr="00262798" w:rsidRDefault="007873C5" w:rsidP="00826DB8">
      <w:pPr>
        <w:jc w:val="both"/>
        <w:rPr>
          <w:rFonts w:ascii="Cambria" w:hAnsi="Cambria"/>
          <w:lang w:eastAsia="pl-PL"/>
        </w:rPr>
      </w:pPr>
      <w:r w:rsidRPr="00262798">
        <w:rPr>
          <w:rFonts w:ascii="Cambria" w:hAnsi="Cambria"/>
          <w:lang w:eastAsia="pl-PL"/>
        </w:rPr>
        <w:t>Formy dydaktyczne właściwe dla zakresu tematycznego szkolenia.</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b/>
          <w:lang w:eastAsia="pl-PL"/>
        </w:rPr>
      </w:pPr>
      <w:r w:rsidRPr="00262798">
        <w:rPr>
          <w:rFonts w:ascii="Cambria" w:hAnsi="Cambria"/>
          <w:b/>
          <w:lang w:eastAsia="pl-PL"/>
        </w:rPr>
        <w:t>Proponowany Program Szkolenia:</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Informacja w działalności organizacji - firmy. Klasyfikacje, podziały.</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Podstawowe pojęcia dotyczące informacji, pojęcia dotyczące dokumentu elektronicznego.</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 xml:space="preserve">Podpis elektroniczny </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podstawy stosowania podpisu elektronicznego</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kwalifikowany podpis elektroniczny</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niekwalifikowany podpis elektroniczny</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 xml:space="preserve">Elektroniczny obieg dokumentów – regulacje prawne </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podpisie elektronicznym</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usługach świadczonych drogą elektroniczną</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ochronie danych osobowych</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ochronie informacji niejawnych</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informatyzacji działalności podmiotów realizujących zadania publiczne</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rozporządzenia do ww. aktów prawnych</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Organizacja i obieg elektronicznych dokumentów.</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 xml:space="preserve">Bezpieczeństwo informacji przetwarzanych w systemach informatycznych </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system zarządzania bezpieczeństwem informacji na bazie normy PN-ISO/IEC-27001:2005</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polityka bezpieczeństwa na bazie normy PN-ISO/IEC 17799:2007</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Zagrożenia dla informacji przetwarzanych w sieciach IT i ich źródło</w:t>
      </w:r>
    </w:p>
    <w:p w:rsidR="007873C5" w:rsidRPr="00262798" w:rsidRDefault="007873C5" w:rsidP="00826DB8">
      <w:pPr>
        <w:numPr>
          <w:ilvl w:val="0"/>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 xml:space="preserve">Ochrona systemów informatycznych oraz informacji zawarta w wybranych przepisach prawnych </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Kodeks Karny</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ochronie danych osobowych</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ochronie własności intelektualnej</w:t>
      </w:r>
    </w:p>
    <w:p w:rsidR="007873C5" w:rsidRPr="00262798"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świadczeniu usług drogą elektroniczną</w:t>
      </w:r>
    </w:p>
    <w:p w:rsidR="007873C5" w:rsidRDefault="007873C5" w:rsidP="00826DB8">
      <w:pPr>
        <w:numPr>
          <w:ilvl w:val="1"/>
          <w:numId w:val="17"/>
        </w:numPr>
        <w:spacing w:before="100" w:beforeAutospacing="1" w:after="100" w:afterAutospacing="1" w:line="360" w:lineRule="auto"/>
        <w:jc w:val="both"/>
        <w:rPr>
          <w:rFonts w:ascii="Cambria" w:hAnsi="Cambria"/>
          <w:lang w:eastAsia="pl-PL"/>
        </w:rPr>
      </w:pPr>
      <w:r w:rsidRPr="00262798">
        <w:rPr>
          <w:rFonts w:ascii="Cambria" w:hAnsi="Cambria"/>
          <w:lang w:eastAsia="pl-PL"/>
        </w:rPr>
        <w:t>ustawa o podpisie elektronicznym</w:t>
      </w:r>
    </w:p>
    <w:p w:rsidR="007873C5" w:rsidRPr="00262798" w:rsidRDefault="007873C5" w:rsidP="00826DB8">
      <w:pPr>
        <w:spacing w:before="100" w:beforeAutospacing="1" w:after="100" w:afterAutospacing="1" w:line="360" w:lineRule="auto"/>
        <w:ind w:left="1440"/>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D30F07" w:rsidRDefault="007873C5" w:rsidP="00826DB8">
      <w:pPr>
        <w:jc w:val="both"/>
        <w:rPr>
          <w:rFonts w:ascii="Cambria" w:hAnsi="Cambria"/>
          <w:b/>
          <w:lang w:eastAsia="pl-PL"/>
        </w:rPr>
      </w:pPr>
      <w:r w:rsidRPr="00D30F07">
        <w:rPr>
          <w:rFonts w:ascii="Cambria" w:hAnsi="Cambria"/>
          <w:b/>
          <w:lang w:eastAsia="pl-PL"/>
        </w:rPr>
        <w:t>Kwalifikacja po ukończeniu szkolenia:</w:t>
      </w:r>
    </w:p>
    <w:p w:rsidR="007873C5" w:rsidRDefault="007873C5" w:rsidP="00826DB8">
      <w:pPr>
        <w:jc w:val="both"/>
        <w:rPr>
          <w:rFonts w:ascii="Cambria" w:hAnsi="Cambria"/>
          <w:lang w:eastAsia="pl-PL"/>
        </w:rPr>
      </w:pPr>
      <w:r w:rsidRPr="00D30F07">
        <w:rPr>
          <w:rFonts w:ascii="Cambria" w:hAnsi="Cambria"/>
          <w:lang w:eastAsia="pl-PL"/>
        </w:rPr>
        <w:t xml:space="preserve">Potwierdzeniem ukończenia szkolenia jest </w:t>
      </w:r>
      <w:r>
        <w:rPr>
          <w:rFonts w:ascii="Cambria" w:hAnsi="Cambria"/>
          <w:lang w:eastAsia="pl-PL"/>
        </w:rPr>
        <w:t xml:space="preserve">wydane </w:t>
      </w:r>
      <w:r w:rsidRPr="00D30F07">
        <w:rPr>
          <w:rFonts w:ascii="Cambria" w:hAnsi="Cambria"/>
          <w:lang w:eastAsia="pl-PL"/>
        </w:rPr>
        <w:t xml:space="preserve">zaświadczenie </w:t>
      </w:r>
      <w:r>
        <w:rPr>
          <w:rFonts w:ascii="Cambria" w:hAnsi="Cambria"/>
          <w:lang w:eastAsia="pl-PL"/>
        </w:rPr>
        <w:t>zgodne</w:t>
      </w:r>
      <w:r w:rsidRPr="00D30F07">
        <w:rPr>
          <w:rFonts w:ascii="Cambria" w:hAnsi="Cambria"/>
          <w:lang w:eastAsia="pl-PL"/>
        </w:rPr>
        <w:t xml:space="preserve"> ze wzorem obowiązującym</w:t>
      </w:r>
      <w:r>
        <w:rPr>
          <w:rFonts w:ascii="Cambria" w:hAnsi="Cambria"/>
          <w:lang w:eastAsia="pl-PL"/>
        </w:rPr>
        <w:t xml:space="preserve"> w projekcie ITeraz Mazowsze II</w:t>
      </w:r>
      <w:r w:rsidRPr="00D30F07">
        <w:rPr>
          <w:rFonts w:ascii="Cambria" w:hAnsi="Cambria"/>
          <w:lang w:eastAsia="pl-PL"/>
        </w:rPr>
        <w:t xml:space="preserve"> oraz w przypadku takiej możliwości certyfikat wydany przez firmę  prowadzącą szkolenie.</w:t>
      </w:r>
    </w:p>
    <w:p w:rsidR="007873C5" w:rsidRPr="00262798" w:rsidRDefault="007873C5" w:rsidP="00826DB8">
      <w:pPr>
        <w:jc w:val="both"/>
        <w:rPr>
          <w:rFonts w:ascii="Cambria" w:hAnsi="Cambria"/>
          <w:lang w:eastAsia="pl-PL"/>
        </w:rPr>
      </w:pPr>
    </w:p>
    <w:p w:rsidR="007873C5" w:rsidRPr="00262798" w:rsidRDefault="007873C5" w:rsidP="00826DB8">
      <w:pPr>
        <w:jc w:val="both"/>
        <w:rPr>
          <w:rFonts w:ascii="Cambria" w:hAnsi="Cambria"/>
          <w:lang w:eastAsia="pl-PL"/>
        </w:rPr>
      </w:pPr>
    </w:p>
    <w:p w:rsidR="007873C5" w:rsidRPr="00826DB8" w:rsidRDefault="007873C5" w:rsidP="00826DB8">
      <w:pPr>
        <w:jc w:val="both"/>
        <w:rPr>
          <w:rFonts w:ascii="Cambria" w:hAnsi="Cambria"/>
          <w:u w:val="single"/>
          <w:lang w:eastAsia="pl-PL"/>
        </w:rPr>
      </w:pPr>
      <w:r w:rsidRPr="00826DB8">
        <w:rPr>
          <w:rFonts w:ascii="Cambria" w:hAnsi="Cambria"/>
          <w:u w:val="single"/>
          <w:lang w:eastAsia="pl-PL"/>
        </w:rPr>
        <w:t xml:space="preserve">Cena </w:t>
      </w:r>
      <w:r>
        <w:rPr>
          <w:rFonts w:ascii="Cambria" w:hAnsi="Cambria"/>
          <w:u w:val="single"/>
          <w:lang w:eastAsia="pl-PL"/>
        </w:rPr>
        <w:t>szkolenia powinna obejmować:</w:t>
      </w:r>
    </w:p>
    <w:p w:rsidR="007873C5" w:rsidRPr="00262798" w:rsidRDefault="007873C5" w:rsidP="00826DB8">
      <w:pPr>
        <w:jc w:val="both"/>
        <w:rPr>
          <w:rFonts w:ascii="Cambria" w:hAnsi="Cambria"/>
          <w:lang w:eastAsia="pl-PL"/>
        </w:rPr>
      </w:pPr>
      <w:r>
        <w:rPr>
          <w:rFonts w:ascii="Cambria" w:hAnsi="Cambria"/>
          <w:lang w:eastAsia="pl-PL"/>
        </w:rPr>
        <w:t>Kompleksowe p</w:t>
      </w:r>
      <w:r w:rsidRPr="00262798">
        <w:rPr>
          <w:rFonts w:ascii="Cambria" w:hAnsi="Cambria"/>
          <w:lang w:eastAsia="pl-PL"/>
        </w:rPr>
        <w:t>rzeprowadzenie</w:t>
      </w:r>
      <w:r>
        <w:rPr>
          <w:rFonts w:ascii="Cambria" w:hAnsi="Cambria"/>
          <w:lang w:eastAsia="pl-PL"/>
        </w:rPr>
        <w:t xml:space="preserve"> szkolenia</w:t>
      </w:r>
      <w:r w:rsidRPr="00262798">
        <w:rPr>
          <w:rFonts w:ascii="Cambria" w:hAnsi="Cambria"/>
          <w:lang w:eastAsia="pl-PL"/>
        </w:rPr>
        <w:t>, zaświadczenie, materiały szkoleniowe oraz wyżywienie (serwis kawowy oraz obiadowy</w:t>
      </w:r>
      <w:r>
        <w:rPr>
          <w:rFonts w:ascii="Cambria" w:hAnsi="Cambria"/>
          <w:lang w:eastAsia="pl-PL"/>
        </w:rPr>
        <w:t>).</w:t>
      </w:r>
    </w:p>
    <w:p w:rsidR="007873C5" w:rsidRPr="00262798" w:rsidRDefault="007873C5" w:rsidP="00826DB8">
      <w:pPr>
        <w:jc w:val="both"/>
        <w:rPr>
          <w:rFonts w:ascii="Cambria" w:hAnsi="Cambria"/>
        </w:rPr>
      </w:pPr>
    </w:p>
    <w:sectPr w:rsidR="007873C5" w:rsidRPr="00262798" w:rsidSect="0027350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A6" w:rsidRDefault="00350BA6">
      <w:pPr>
        <w:spacing w:after="0" w:line="240" w:lineRule="auto"/>
      </w:pPr>
      <w:r>
        <w:separator/>
      </w:r>
    </w:p>
  </w:endnote>
  <w:endnote w:type="continuationSeparator" w:id="0">
    <w:p w:rsidR="00350BA6" w:rsidRDefault="00350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4" w:rsidRDefault="002D66AF">
    <w:pPr>
      <w:pStyle w:val="Stopka"/>
      <w:pBdr>
        <w:top w:val="single" w:sz="4" w:space="1" w:color="D9D9D9"/>
      </w:pBdr>
      <w:jc w:val="right"/>
    </w:pPr>
    <w:r>
      <w:fldChar w:fldCharType="begin"/>
    </w:r>
    <w:r w:rsidR="00252024">
      <w:instrText xml:space="preserve"> PAGE   \* MERGEFORMAT </w:instrText>
    </w:r>
    <w:r>
      <w:fldChar w:fldCharType="separate"/>
    </w:r>
    <w:r w:rsidR="001236E9">
      <w:rPr>
        <w:noProof/>
      </w:rPr>
      <w:t>3</w:t>
    </w:r>
    <w:r>
      <w:rPr>
        <w:noProof/>
      </w:rPr>
      <w:fldChar w:fldCharType="end"/>
    </w:r>
    <w:r w:rsidR="00252024">
      <w:t xml:space="preserve"> | </w:t>
    </w:r>
    <w:r w:rsidR="00252024">
      <w:rPr>
        <w:color w:val="7F7F7F"/>
        <w:spacing w:val="60"/>
      </w:rPr>
      <w:t>Strona</w:t>
    </w:r>
  </w:p>
  <w:p w:rsidR="00252024" w:rsidRDefault="002520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A6" w:rsidRDefault="00350BA6">
      <w:pPr>
        <w:spacing w:after="0" w:line="240" w:lineRule="auto"/>
      </w:pPr>
      <w:r>
        <w:separator/>
      </w:r>
    </w:p>
  </w:footnote>
  <w:footnote w:type="continuationSeparator" w:id="0">
    <w:p w:rsidR="00350BA6" w:rsidRDefault="00350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24" w:rsidRDefault="00252024" w:rsidP="00273509">
    <w:pPr>
      <w:pStyle w:val="Nagwek"/>
      <w:tabs>
        <w:tab w:val="clear" w:pos="4536"/>
        <w:tab w:val="clear" w:pos="9072"/>
        <w:tab w:val="left" w:pos="7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D56"/>
    <w:multiLevelType w:val="hybridMultilevel"/>
    <w:tmpl w:val="6514364E"/>
    <w:lvl w:ilvl="0" w:tplc="3BD0E68A">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AD7501"/>
    <w:multiLevelType w:val="hybridMultilevel"/>
    <w:tmpl w:val="78DAA3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FD0830"/>
    <w:multiLevelType w:val="hybridMultilevel"/>
    <w:tmpl w:val="7CA2DB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3CE2FEE"/>
    <w:multiLevelType w:val="hybridMultilevel"/>
    <w:tmpl w:val="08DC2D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885B03"/>
    <w:multiLevelType w:val="hybridMultilevel"/>
    <w:tmpl w:val="7E9A36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E04CC5"/>
    <w:multiLevelType w:val="hybridMultilevel"/>
    <w:tmpl w:val="F0FEB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5C4BA0"/>
    <w:multiLevelType w:val="hybridMultilevel"/>
    <w:tmpl w:val="F6548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2E05AF"/>
    <w:multiLevelType w:val="hybridMultilevel"/>
    <w:tmpl w:val="94BC7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C407CF"/>
    <w:multiLevelType w:val="hybridMultilevel"/>
    <w:tmpl w:val="5922F3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591B5C"/>
    <w:multiLevelType w:val="hybridMultilevel"/>
    <w:tmpl w:val="D5781C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5863251"/>
    <w:multiLevelType w:val="hybridMultilevel"/>
    <w:tmpl w:val="3B5824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9FB3DA2"/>
    <w:multiLevelType w:val="hybridMultilevel"/>
    <w:tmpl w:val="86DAF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472D2C"/>
    <w:multiLevelType w:val="hybridMultilevel"/>
    <w:tmpl w:val="69AC55EE"/>
    <w:lvl w:ilvl="0" w:tplc="7F3EE7D4">
      <w:start w:val="18"/>
      <w:numFmt w:val="bullet"/>
      <w:lvlText w:val=""/>
      <w:lvlJc w:val="left"/>
      <w:pPr>
        <w:ind w:left="1068" w:hanging="360"/>
      </w:pPr>
      <w:rPr>
        <w:rFonts w:ascii="Symbol" w:eastAsia="Times New Roman" w:hAnsi="Symbol"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DAC6C49"/>
    <w:multiLevelType w:val="hybridMultilevel"/>
    <w:tmpl w:val="07BE7D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E855126"/>
    <w:multiLevelType w:val="multilevel"/>
    <w:tmpl w:val="B308A64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EEA7125"/>
    <w:multiLevelType w:val="hybridMultilevel"/>
    <w:tmpl w:val="B2585E20"/>
    <w:lvl w:ilvl="0" w:tplc="83F48DD4">
      <w:start w:val="1"/>
      <w:numFmt w:val="bullet"/>
      <w:lvlText w:val=""/>
      <w:lvlJc w:val="left"/>
      <w:pPr>
        <w:ind w:left="1068" w:hanging="360"/>
      </w:pPr>
      <w:rPr>
        <w:rFonts w:ascii="Symbol" w:hAnsi="Symbol" w:hint="default"/>
        <w:sz w:val="16"/>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2EFC30BE"/>
    <w:multiLevelType w:val="hybridMultilevel"/>
    <w:tmpl w:val="38C424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2F61519E"/>
    <w:multiLevelType w:val="hybridMultilevel"/>
    <w:tmpl w:val="AC129970"/>
    <w:lvl w:ilvl="0" w:tplc="7F3EE7D4">
      <w:start w:val="18"/>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FC319A8"/>
    <w:multiLevelType w:val="hybridMultilevel"/>
    <w:tmpl w:val="56102AA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12B6E45"/>
    <w:multiLevelType w:val="hybridMultilevel"/>
    <w:tmpl w:val="5AF26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6D2134"/>
    <w:multiLevelType w:val="hybridMultilevel"/>
    <w:tmpl w:val="DD688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6C617C"/>
    <w:multiLevelType w:val="hybridMultilevel"/>
    <w:tmpl w:val="0FBA93E8"/>
    <w:lvl w:ilvl="0" w:tplc="943410D0">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2C05C2"/>
    <w:multiLevelType w:val="hybridMultilevel"/>
    <w:tmpl w:val="9EEA24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A906627"/>
    <w:multiLevelType w:val="hybridMultilevel"/>
    <w:tmpl w:val="2CF64860"/>
    <w:lvl w:ilvl="0" w:tplc="7F3EE7D4">
      <w:start w:val="1"/>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3DCD12B3"/>
    <w:multiLevelType w:val="hybridMultilevel"/>
    <w:tmpl w:val="299C96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24A517A"/>
    <w:multiLevelType w:val="hybridMultilevel"/>
    <w:tmpl w:val="0C58EB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05178D"/>
    <w:multiLevelType w:val="hybridMultilevel"/>
    <w:tmpl w:val="68EA7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275886"/>
    <w:multiLevelType w:val="hybridMultilevel"/>
    <w:tmpl w:val="AC8CF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D64232"/>
    <w:multiLevelType w:val="hybridMultilevel"/>
    <w:tmpl w:val="7FC88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EA7296"/>
    <w:multiLevelType w:val="hybridMultilevel"/>
    <w:tmpl w:val="9822D9E4"/>
    <w:lvl w:ilvl="0" w:tplc="3BD0E68A">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02E0ECD"/>
    <w:multiLevelType w:val="hybridMultilevel"/>
    <w:tmpl w:val="F41A10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603055A0"/>
    <w:multiLevelType w:val="hybridMultilevel"/>
    <w:tmpl w:val="28E07E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252648"/>
    <w:multiLevelType w:val="hybridMultilevel"/>
    <w:tmpl w:val="AE4E8CAC"/>
    <w:lvl w:ilvl="0" w:tplc="7F3EE7D4">
      <w:start w:val="18"/>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730658B"/>
    <w:multiLevelType w:val="hybridMultilevel"/>
    <w:tmpl w:val="276A5104"/>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4">
    <w:nsid w:val="68234EB1"/>
    <w:multiLevelType w:val="hybridMultilevel"/>
    <w:tmpl w:val="434633D2"/>
    <w:lvl w:ilvl="0" w:tplc="7F3EE7D4">
      <w:start w:val="18"/>
      <w:numFmt w:val="bullet"/>
      <w:lvlText w:val=""/>
      <w:lvlJc w:val="left"/>
      <w:pPr>
        <w:ind w:left="1068" w:hanging="360"/>
      </w:pPr>
      <w:rPr>
        <w:rFonts w:ascii="Symbol" w:eastAsia="Times New Roman"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6A7E2815"/>
    <w:multiLevelType w:val="hybridMultilevel"/>
    <w:tmpl w:val="E84097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6E114C15"/>
    <w:multiLevelType w:val="hybridMultilevel"/>
    <w:tmpl w:val="1C1CC09A"/>
    <w:lvl w:ilvl="0" w:tplc="7F3EE7D4">
      <w:start w:val="1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A61F6"/>
    <w:multiLevelType w:val="hybridMultilevel"/>
    <w:tmpl w:val="9822D9E4"/>
    <w:lvl w:ilvl="0" w:tplc="3BD0E68A">
      <w:start w:val="1"/>
      <w:numFmt w:val="decimal"/>
      <w:lvlText w:val="%1."/>
      <w:lvlJc w:val="left"/>
      <w:pPr>
        <w:ind w:left="705" w:hanging="705"/>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03864B4"/>
    <w:multiLevelType w:val="hybridMultilevel"/>
    <w:tmpl w:val="CF325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04214C"/>
    <w:multiLevelType w:val="hybridMultilevel"/>
    <w:tmpl w:val="27622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942908"/>
    <w:multiLevelType w:val="hybridMultilevel"/>
    <w:tmpl w:val="ACBC41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78B041A2"/>
    <w:multiLevelType w:val="hybridMultilevel"/>
    <w:tmpl w:val="6AA0D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D65DF1"/>
    <w:multiLevelType w:val="hybridMultilevel"/>
    <w:tmpl w:val="F0684E9A"/>
    <w:lvl w:ilvl="0" w:tplc="3BD0E68A">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38"/>
  </w:num>
  <w:num w:numId="4">
    <w:abstractNumId w:val="42"/>
  </w:num>
  <w:num w:numId="5">
    <w:abstractNumId w:val="24"/>
  </w:num>
  <w:num w:numId="6">
    <w:abstractNumId w:val="16"/>
  </w:num>
  <w:num w:numId="7">
    <w:abstractNumId w:val="40"/>
  </w:num>
  <w:num w:numId="8">
    <w:abstractNumId w:val="0"/>
  </w:num>
  <w:num w:numId="9">
    <w:abstractNumId w:val="10"/>
  </w:num>
  <w:num w:numId="10">
    <w:abstractNumId w:val="18"/>
  </w:num>
  <w:num w:numId="11">
    <w:abstractNumId w:val="13"/>
  </w:num>
  <w:num w:numId="12">
    <w:abstractNumId w:val="2"/>
  </w:num>
  <w:num w:numId="13">
    <w:abstractNumId w:val="30"/>
  </w:num>
  <w:num w:numId="14">
    <w:abstractNumId w:val="35"/>
  </w:num>
  <w:num w:numId="15">
    <w:abstractNumId w:val="29"/>
  </w:num>
  <w:num w:numId="16">
    <w:abstractNumId w:val="37"/>
  </w:num>
  <w:num w:numId="17">
    <w:abstractNumId w:val="14"/>
  </w:num>
  <w:num w:numId="18">
    <w:abstractNumId w:val="22"/>
  </w:num>
  <w:num w:numId="19">
    <w:abstractNumId w:val="12"/>
  </w:num>
  <w:num w:numId="20">
    <w:abstractNumId w:val="3"/>
  </w:num>
  <w:num w:numId="21">
    <w:abstractNumId w:val="25"/>
  </w:num>
  <w:num w:numId="22">
    <w:abstractNumId w:val="32"/>
  </w:num>
  <w:num w:numId="23">
    <w:abstractNumId w:val="34"/>
  </w:num>
  <w:num w:numId="24">
    <w:abstractNumId w:val="17"/>
  </w:num>
  <w:num w:numId="25">
    <w:abstractNumId w:val="23"/>
  </w:num>
  <w:num w:numId="26">
    <w:abstractNumId w:val="1"/>
  </w:num>
  <w:num w:numId="27">
    <w:abstractNumId w:val="36"/>
  </w:num>
  <w:num w:numId="28">
    <w:abstractNumId w:val="9"/>
  </w:num>
  <w:num w:numId="29">
    <w:abstractNumId w:val="6"/>
  </w:num>
  <w:num w:numId="30">
    <w:abstractNumId w:val="20"/>
  </w:num>
  <w:num w:numId="31">
    <w:abstractNumId w:val="4"/>
  </w:num>
  <w:num w:numId="32">
    <w:abstractNumId w:val="21"/>
  </w:num>
  <w:num w:numId="33">
    <w:abstractNumId w:val="7"/>
  </w:num>
  <w:num w:numId="34">
    <w:abstractNumId w:val="19"/>
  </w:num>
  <w:num w:numId="35">
    <w:abstractNumId w:val="11"/>
  </w:num>
  <w:num w:numId="36">
    <w:abstractNumId w:val="41"/>
  </w:num>
  <w:num w:numId="37">
    <w:abstractNumId w:val="39"/>
  </w:num>
  <w:num w:numId="38">
    <w:abstractNumId w:val="28"/>
  </w:num>
  <w:num w:numId="39">
    <w:abstractNumId w:val="5"/>
  </w:num>
  <w:num w:numId="40">
    <w:abstractNumId w:val="27"/>
  </w:num>
  <w:num w:numId="41">
    <w:abstractNumId w:val="8"/>
  </w:num>
  <w:num w:numId="42">
    <w:abstractNumId w:val="31"/>
  </w:num>
  <w:num w:numId="43">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509"/>
    <w:rsid w:val="00032474"/>
    <w:rsid w:val="00041F0D"/>
    <w:rsid w:val="000637AE"/>
    <w:rsid w:val="00070F8E"/>
    <w:rsid w:val="00117BAE"/>
    <w:rsid w:val="00123378"/>
    <w:rsid w:val="001236E9"/>
    <w:rsid w:val="0017129A"/>
    <w:rsid w:val="002002EE"/>
    <w:rsid w:val="0020654F"/>
    <w:rsid w:val="00252024"/>
    <w:rsid w:val="00262798"/>
    <w:rsid w:val="00273509"/>
    <w:rsid w:val="002D150D"/>
    <w:rsid w:val="002D66AF"/>
    <w:rsid w:val="002D6FDA"/>
    <w:rsid w:val="002E5103"/>
    <w:rsid w:val="00315D3A"/>
    <w:rsid w:val="00350BA6"/>
    <w:rsid w:val="0035417B"/>
    <w:rsid w:val="0037686D"/>
    <w:rsid w:val="003D50A6"/>
    <w:rsid w:val="003F28E2"/>
    <w:rsid w:val="00445DFD"/>
    <w:rsid w:val="00471202"/>
    <w:rsid w:val="004739ED"/>
    <w:rsid w:val="004A1D0E"/>
    <w:rsid w:val="004C4997"/>
    <w:rsid w:val="00572D4C"/>
    <w:rsid w:val="006000D3"/>
    <w:rsid w:val="006C4051"/>
    <w:rsid w:val="006D62E8"/>
    <w:rsid w:val="006E4A49"/>
    <w:rsid w:val="006E70DC"/>
    <w:rsid w:val="00716219"/>
    <w:rsid w:val="00716780"/>
    <w:rsid w:val="00742D82"/>
    <w:rsid w:val="00760BEB"/>
    <w:rsid w:val="007873C5"/>
    <w:rsid w:val="0079446D"/>
    <w:rsid w:val="00826DB8"/>
    <w:rsid w:val="0086626B"/>
    <w:rsid w:val="009030F6"/>
    <w:rsid w:val="00913335"/>
    <w:rsid w:val="00962C8A"/>
    <w:rsid w:val="009C48C7"/>
    <w:rsid w:val="00A660AC"/>
    <w:rsid w:val="00AB39E4"/>
    <w:rsid w:val="00C12E83"/>
    <w:rsid w:val="00C608FB"/>
    <w:rsid w:val="00CD770D"/>
    <w:rsid w:val="00D00BBE"/>
    <w:rsid w:val="00D30F07"/>
    <w:rsid w:val="00D37DC7"/>
    <w:rsid w:val="00D552FD"/>
    <w:rsid w:val="00DA0083"/>
    <w:rsid w:val="00E02198"/>
    <w:rsid w:val="00E83BC3"/>
    <w:rsid w:val="00EB13AA"/>
    <w:rsid w:val="00EF6F23"/>
    <w:rsid w:val="00FB08D7"/>
    <w:rsid w:val="00FF00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32474"/>
    <w:pPr>
      <w:spacing w:after="200" w:line="276" w:lineRule="auto"/>
    </w:pPr>
    <w:rPr>
      <w:sz w:val="22"/>
      <w:szCs w:val="22"/>
      <w:lang w:eastAsia="en-US"/>
    </w:rPr>
  </w:style>
  <w:style w:type="paragraph" w:styleId="Nagwek1">
    <w:name w:val="heading 1"/>
    <w:basedOn w:val="Normalny"/>
    <w:next w:val="Normalny"/>
    <w:link w:val="Nagwek1Znak"/>
    <w:uiPriority w:val="99"/>
    <w:qFormat/>
    <w:rsid w:val="00273509"/>
    <w:pPr>
      <w:keepNext/>
      <w:keepLines/>
      <w:spacing w:before="480" w:after="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9"/>
    <w:qFormat/>
    <w:rsid w:val="00273509"/>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9"/>
    <w:qFormat/>
    <w:rsid w:val="00273509"/>
    <w:pPr>
      <w:keepNext/>
      <w:keepLines/>
      <w:spacing w:before="200" w:after="0"/>
      <w:outlineLvl w:val="2"/>
    </w:pPr>
    <w:rPr>
      <w:rFonts w:ascii="Cambria" w:hAnsi="Cambria"/>
      <w:b/>
      <w:b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73509"/>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273509"/>
    <w:rPr>
      <w:rFonts w:ascii="Cambria" w:hAnsi="Cambria" w:cs="Times New Roman"/>
      <w:b/>
      <w:bCs/>
      <w:color w:val="4F81BD"/>
      <w:sz w:val="26"/>
      <w:szCs w:val="26"/>
      <w:lang w:eastAsia="pl-PL"/>
    </w:rPr>
  </w:style>
  <w:style w:type="character" w:customStyle="1" w:styleId="Nagwek3Znak">
    <w:name w:val="Nagłówek 3 Znak"/>
    <w:link w:val="Nagwek3"/>
    <w:uiPriority w:val="99"/>
    <w:locked/>
    <w:rsid w:val="00273509"/>
    <w:rPr>
      <w:rFonts w:ascii="Cambria" w:hAnsi="Cambria" w:cs="Times New Roman"/>
      <w:b/>
      <w:bCs/>
      <w:color w:val="4F81BD"/>
      <w:lang w:eastAsia="pl-PL"/>
    </w:rPr>
  </w:style>
  <w:style w:type="paragraph" w:styleId="Nagwekspisutreci">
    <w:name w:val="TOC Heading"/>
    <w:basedOn w:val="Nagwek1"/>
    <w:next w:val="Normalny"/>
    <w:uiPriority w:val="99"/>
    <w:qFormat/>
    <w:rsid w:val="00273509"/>
    <w:pPr>
      <w:outlineLvl w:val="9"/>
    </w:pPr>
  </w:style>
  <w:style w:type="paragraph" w:styleId="Bezodstpw">
    <w:name w:val="No Spacing"/>
    <w:uiPriority w:val="99"/>
    <w:qFormat/>
    <w:rsid w:val="00273509"/>
    <w:rPr>
      <w:rFonts w:eastAsia="Times New Roman"/>
      <w:sz w:val="22"/>
      <w:szCs w:val="22"/>
    </w:rPr>
  </w:style>
  <w:style w:type="paragraph" w:styleId="Spistreci1">
    <w:name w:val="toc 1"/>
    <w:basedOn w:val="Normalny"/>
    <w:next w:val="Normalny"/>
    <w:autoRedefine/>
    <w:uiPriority w:val="39"/>
    <w:rsid w:val="00273509"/>
    <w:pPr>
      <w:spacing w:after="100"/>
    </w:pPr>
    <w:rPr>
      <w:rFonts w:eastAsia="Times New Roman"/>
      <w:lang w:eastAsia="pl-PL"/>
    </w:rPr>
  </w:style>
  <w:style w:type="paragraph" w:styleId="Spistreci2">
    <w:name w:val="toc 2"/>
    <w:basedOn w:val="Normalny"/>
    <w:next w:val="Normalny"/>
    <w:autoRedefine/>
    <w:uiPriority w:val="39"/>
    <w:rsid w:val="00273509"/>
    <w:pPr>
      <w:spacing w:after="100"/>
      <w:ind w:left="220"/>
    </w:pPr>
    <w:rPr>
      <w:rFonts w:eastAsia="Times New Roman"/>
      <w:lang w:eastAsia="pl-PL"/>
    </w:rPr>
  </w:style>
  <w:style w:type="character" w:styleId="Hipercze">
    <w:name w:val="Hyperlink"/>
    <w:uiPriority w:val="99"/>
    <w:rsid w:val="00273509"/>
    <w:rPr>
      <w:rFonts w:cs="Times New Roman"/>
      <w:color w:val="0000FF"/>
      <w:u w:val="single"/>
    </w:rPr>
  </w:style>
  <w:style w:type="paragraph" w:styleId="Akapitzlist">
    <w:name w:val="List Paragraph"/>
    <w:basedOn w:val="Normalny"/>
    <w:uiPriority w:val="99"/>
    <w:qFormat/>
    <w:rsid w:val="00273509"/>
    <w:pPr>
      <w:ind w:left="720"/>
      <w:contextualSpacing/>
    </w:pPr>
    <w:rPr>
      <w:rFonts w:eastAsia="Times New Roman"/>
      <w:lang w:eastAsia="pl-PL"/>
    </w:rPr>
  </w:style>
  <w:style w:type="paragraph" w:styleId="Nagwek">
    <w:name w:val="header"/>
    <w:basedOn w:val="Normalny"/>
    <w:link w:val="NagwekZnak"/>
    <w:uiPriority w:val="99"/>
    <w:rsid w:val="00273509"/>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273509"/>
    <w:rPr>
      <w:rFonts w:ascii="Calibri" w:hAnsi="Calibri" w:cs="Times New Roman"/>
      <w:lang w:eastAsia="pl-PL"/>
    </w:rPr>
  </w:style>
  <w:style w:type="paragraph" w:styleId="Stopka">
    <w:name w:val="footer"/>
    <w:basedOn w:val="Normalny"/>
    <w:link w:val="StopkaZnak"/>
    <w:uiPriority w:val="99"/>
    <w:rsid w:val="00273509"/>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273509"/>
    <w:rPr>
      <w:rFonts w:ascii="Calibri" w:hAnsi="Calibri" w:cs="Times New Roman"/>
      <w:lang w:eastAsia="pl-PL"/>
    </w:rPr>
  </w:style>
  <w:style w:type="paragraph" w:styleId="Tytu">
    <w:name w:val="Title"/>
    <w:basedOn w:val="Normalny"/>
    <w:next w:val="Normalny"/>
    <w:link w:val="TytuZnak"/>
    <w:uiPriority w:val="99"/>
    <w:qFormat/>
    <w:rsid w:val="00273509"/>
    <w:pPr>
      <w:pBdr>
        <w:bottom w:val="single" w:sz="8" w:space="4" w:color="4F81BD"/>
      </w:pBdr>
      <w:spacing w:after="300" w:line="240" w:lineRule="auto"/>
      <w:contextualSpacing/>
    </w:pPr>
    <w:rPr>
      <w:rFonts w:ascii="Cambria" w:hAnsi="Cambria"/>
      <w:color w:val="17365D"/>
      <w:spacing w:val="5"/>
      <w:kern w:val="28"/>
      <w:sz w:val="52"/>
      <w:szCs w:val="52"/>
      <w:lang w:eastAsia="pl-PL"/>
    </w:rPr>
  </w:style>
  <w:style w:type="character" w:customStyle="1" w:styleId="TytuZnak">
    <w:name w:val="Tytuł Znak"/>
    <w:link w:val="Tytu"/>
    <w:uiPriority w:val="99"/>
    <w:locked/>
    <w:rsid w:val="00273509"/>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273509"/>
    <w:pPr>
      <w:numPr>
        <w:ilvl w:val="1"/>
      </w:numPr>
    </w:pPr>
    <w:rPr>
      <w:rFonts w:ascii="Cambria" w:hAnsi="Cambria"/>
      <w:i/>
      <w:iCs/>
      <w:color w:val="4F81BD"/>
      <w:spacing w:val="15"/>
      <w:sz w:val="24"/>
      <w:szCs w:val="24"/>
      <w:lang w:eastAsia="pl-PL"/>
    </w:rPr>
  </w:style>
  <w:style w:type="character" w:customStyle="1" w:styleId="PodtytuZnak">
    <w:name w:val="Podtytuł Znak"/>
    <w:link w:val="Podtytu"/>
    <w:uiPriority w:val="99"/>
    <w:locked/>
    <w:rsid w:val="00273509"/>
    <w:rPr>
      <w:rFonts w:ascii="Cambria" w:hAnsi="Cambria" w:cs="Times New Roman"/>
      <w:i/>
      <w:iCs/>
      <w:color w:val="4F81BD"/>
      <w:spacing w:val="15"/>
      <w:sz w:val="24"/>
      <w:szCs w:val="24"/>
      <w:lang w:eastAsia="pl-PL"/>
    </w:rPr>
  </w:style>
  <w:style w:type="paragraph" w:styleId="Spistreci3">
    <w:name w:val="toc 3"/>
    <w:basedOn w:val="Normalny"/>
    <w:next w:val="Normalny"/>
    <w:autoRedefine/>
    <w:uiPriority w:val="39"/>
    <w:rsid w:val="00273509"/>
    <w:pPr>
      <w:spacing w:after="100"/>
      <w:ind w:left="440"/>
    </w:pPr>
    <w:rPr>
      <w:rFonts w:eastAsia="Times New Roman"/>
      <w:lang w:eastAsia="pl-PL"/>
    </w:rPr>
  </w:style>
  <w:style w:type="character" w:styleId="Odwoaniedokomentarza">
    <w:name w:val="annotation reference"/>
    <w:uiPriority w:val="99"/>
    <w:semiHidden/>
    <w:rsid w:val="00273509"/>
    <w:rPr>
      <w:rFonts w:cs="Times New Roman"/>
      <w:sz w:val="16"/>
      <w:szCs w:val="16"/>
    </w:rPr>
  </w:style>
  <w:style w:type="paragraph" w:styleId="Tekstkomentarza">
    <w:name w:val="annotation text"/>
    <w:basedOn w:val="Normalny"/>
    <w:link w:val="TekstkomentarzaZnak"/>
    <w:uiPriority w:val="99"/>
    <w:semiHidden/>
    <w:rsid w:val="00273509"/>
    <w:rPr>
      <w:sz w:val="20"/>
      <w:szCs w:val="20"/>
      <w:lang w:eastAsia="pl-PL"/>
    </w:rPr>
  </w:style>
  <w:style w:type="character" w:customStyle="1" w:styleId="TekstkomentarzaZnak">
    <w:name w:val="Tekst komentarza Znak"/>
    <w:link w:val="Tekstkomentarza"/>
    <w:uiPriority w:val="99"/>
    <w:semiHidden/>
    <w:locked/>
    <w:rsid w:val="00273509"/>
    <w:rPr>
      <w:rFonts w:ascii="Calibri" w:hAnsi="Calibri" w:cs="Times New Roman"/>
      <w:sz w:val="20"/>
      <w:szCs w:val="20"/>
      <w:lang w:eastAsia="pl-PL"/>
    </w:rPr>
  </w:style>
  <w:style w:type="paragraph" w:customStyle="1" w:styleId="bodytext">
    <w:name w:val="bodytext"/>
    <w:basedOn w:val="Normalny"/>
    <w:uiPriority w:val="99"/>
    <w:rsid w:val="00273509"/>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273509"/>
    <w:pPr>
      <w:spacing w:after="0" w:line="240" w:lineRule="auto"/>
    </w:pPr>
    <w:rPr>
      <w:rFonts w:ascii="Tahoma" w:hAnsi="Tahoma"/>
      <w:sz w:val="16"/>
      <w:szCs w:val="16"/>
      <w:lang/>
    </w:rPr>
  </w:style>
  <w:style w:type="character" w:customStyle="1" w:styleId="TekstdymkaZnak">
    <w:name w:val="Tekst dymka Znak"/>
    <w:link w:val="Tekstdymka"/>
    <w:uiPriority w:val="99"/>
    <w:semiHidden/>
    <w:locked/>
    <w:rsid w:val="00273509"/>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273509"/>
    <w:pPr>
      <w:spacing w:line="240" w:lineRule="auto"/>
    </w:pPr>
    <w:rPr>
      <w:b/>
      <w:bCs/>
    </w:rPr>
  </w:style>
  <w:style w:type="character" w:customStyle="1" w:styleId="TematkomentarzaZnak">
    <w:name w:val="Temat komentarza Znak"/>
    <w:link w:val="Tematkomentarza"/>
    <w:uiPriority w:val="99"/>
    <w:semiHidden/>
    <w:locked/>
    <w:rsid w:val="00273509"/>
    <w:rPr>
      <w:rFonts w:ascii="Calibri" w:hAnsi="Calibri" w:cs="Times New Roman"/>
      <w:b/>
      <w:bCs/>
      <w:sz w:val="20"/>
      <w:szCs w:val="20"/>
      <w:lang w:eastAsia="pl-PL"/>
    </w:rPr>
  </w:style>
  <w:style w:type="paragraph" w:styleId="Spistreci4">
    <w:name w:val="toc 4"/>
    <w:basedOn w:val="Normalny"/>
    <w:next w:val="Normalny"/>
    <w:autoRedefine/>
    <w:uiPriority w:val="39"/>
    <w:unhideWhenUsed/>
    <w:locked/>
    <w:rsid w:val="009030F6"/>
    <w:pPr>
      <w:spacing w:after="100"/>
      <w:ind w:left="660"/>
    </w:pPr>
    <w:rPr>
      <w:rFonts w:eastAsia="Times New Roman"/>
      <w:lang w:eastAsia="pl-PL"/>
    </w:rPr>
  </w:style>
  <w:style w:type="paragraph" w:styleId="Spistreci5">
    <w:name w:val="toc 5"/>
    <w:basedOn w:val="Normalny"/>
    <w:next w:val="Normalny"/>
    <w:autoRedefine/>
    <w:uiPriority w:val="39"/>
    <w:unhideWhenUsed/>
    <w:locked/>
    <w:rsid w:val="009030F6"/>
    <w:pPr>
      <w:spacing w:after="100"/>
      <w:ind w:left="880"/>
    </w:pPr>
    <w:rPr>
      <w:rFonts w:eastAsia="Times New Roman"/>
      <w:lang w:eastAsia="pl-PL"/>
    </w:rPr>
  </w:style>
  <w:style w:type="paragraph" w:styleId="Spistreci6">
    <w:name w:val="toc 6"/>
    <w:basedOn w:val="Normalny"/>
    <w:next w:val="Normalny"/>
    <w:autoRedefine/>
    <w:uiPriority w:val="39"/>
    <w:unhideWhenUsed/>
    <w:locked/>
    <w:rsid w:val="009030F6"/>
    <w:pPr>
      <w:spacing w:after="100"/>
      <w:ind w:left="1100"/>
    </w:pPr>
    <w:rPr>
      <w:rFonts w:eastAsia="Times New Roman"/>
      <w:lang w:eastAsia="pl-PL"/>
    </w:rPr>
  </w:style>
  <w:style w:type="paragraph" w:styleId="Spistreci7">
    <w:name w:val="toc 7"/>
    <w:basedOn w:val="Normalny"/>
    <w:next w:val="Normalny"/>
    <w:autoRedefine/>
    <w:uiPriority w:val="39"/>
    <w:unhideWhenUsed/>
    <w:locked/>
    <w:rsid w:val="009030F6"/>
    <w:pPr>
      <w:spacing w:after="100"/>
      <w:ind w:left="1320"/>
    </w:pPr>
    <w:rPr>
      <w:rFonts w:eastAsia="Times New Roman"/>
      <w:lang w:eastAsia="pl-PL"/>
    </w:rPr>
  </w:style>
  <w:style w:type="paragraph" w:styleId="Spistreci8">
    <w:name w:val="toc 8"/>
    <w:basedOn w:val="Normalny"/>
    <w:next w:val="Normalny"/>
    <w:autoRedefine/>
    <w:uiPriority w:val="39"/>
    <w:unhideWhenUsed/>
    <w:locked/>
    <w:rsid w:val="009030F6"/>
    <w:pPr>
      <w:spacing w:after="100"/>
      <w:ind w:left="1540"/>
    </w:pPr>
    <w:rPr>
      <w:rFonts w:eastAsia="Times New Roman"/>
      <w:lang w:eastAsia="pl-PL"/>
    </w:rPr>
  </w:style>
  <w:style w:type="paragraph" w:styleId="Spistreci9">
    <w:name w:val="toc 9"/>
    <w:basedOn w:val="Normalny"/>
    <w:next w:val="Normalny"/>
    <w:autoRedefine/>
    <w:uiPriority w:val="39"/>
    <w:unhideWhenUsed/>
    <w:locked/>
    <w:rsid w:val="009030F6"/>
    <w:pPr>
      <w:spacing w:after="100"/>
      <w:ind w:left="1760"/>
    </w:pPr>
    <w:rPr>
      <w:rFonts w:eastAsia="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5DAF-764D-4894-9C06-0A1CD75C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8068</Words>
  <Characters>48413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Załącznik nr 1 A do SIWZ</vt:lpstr>
    </vt:vector>
  </TitlesOfParts>
  <Company/>
  <LinksUpToDate>false</LinksUpToDate>
  <CharactersWithSpaces>56369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A do SIWZ</dc:title>
  <dc:subject/>
  <dc:creator>EPerzanowska</dc:creator>
  <cp:keywords/>
  <dc:description/>
  <cp:lastModifiedBy>HP</cp:lastModifiedBy>
  <cp:revision>5</cp:revision>
  <cp:lastPrinted>2011-04-22T07:07:00Z</cp:lastPrinted>
  <dcterms:created xsi:type="dcterms:W3CDTF">2011-04-26T09:17:00Z</dcterms:created>
  <dcterms:modified xsi:type="dcterms:W3CDTF">2011-04-27T19:38:00Z</dcterms:modified>
</cp:coreProperties>
</file>