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15" w:rsidRPr="00525B8D" w:rsidRDefault="007B11A4">
      <w:pPr>
        <w:autoSpaceDE w:val="0"/>
        <w:autoSpaceDN w:val="0"/>
        <w:adjustRightInd w:val="0"/>
        <w:ind w:left="6372"/>
        <w:jc w:val="center"/>
        <w:rPr>
          <w:rFonts w:ascii="Arial" w:hAnsi="Arial" w:cs="Arial"/>
          <w:sz w:val="20"/>
          <w:szCs w:val="20"/>
        </w:rPr>
      </w:pPr>
      <w:r w:rsidRPr="00525B8D">
        <w:rPr>
          <w:rFonts w:ascii="Arial" w:hAnsi="Arial" w:cs="Arial"/>
          <w:sz w:val="20"/>
          <w:szCs w:val="20"/>
        </w:rPr>
        <w:t xml:space="preserve">Załącznik </w:t>
      </w:r>
      <w:r w:rsidR="00121FCE" w:rsidRPr="00525B8D">
        <w:rPr>
          <w:rFonts w:ascii="Arial" w:hAnsi="Arial" w:cs="Arial"/>
          <w:sz w:val="20"/>
          <w:szCs w:val="20"/>
        </w:rPr>
        <w:t>nr 1b do SIWZ</w:t>
      </w:r>
    </w:p>
    <w:p w:rsidR="00525B8D" w:rsidRDefault="00525B8D" w:rsidP="0099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B11A4" w:rsidRPr="00525B8D" w:rsidRDefault="007B11A4" w:rsidP="0099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0"/>
        </w:rPr>
      </w:pPr>
      <w:r w:rsidRPr="00525B8D">
        <w:rPr>
          <w:rFonts w:ascii="Arial" w:hAnsi="Arial" w:cs="Arial"/>
          <w:b/>
          <w:sz w:val="24"/>
          <w:szCs w:val="20"/>
        </w:rPr>
        <w:t>Wymagania wspólne</w:t>
      </w:r>
      <w:r w:rsidR="00121FCE" w:rsidRPr="00525B8D">
        <w:rPr>
          <w:rFonts w:ascii="Arial" w:hAnsi="Arial" w:cs="Arial"/>
          <w:b/>
          <w:sz w:val="24"/>
          <w:szCs w:val="20"/>
        </w:rPr>
        <w:t xml:space="preserve"> dla wszystkich szkoleń</w:t>
      </w:r>
      <w:r w:rsidRPr="00525B8D">
        <w:rPr>
          <w:rFonts w:ascii="Arial" w:hAnsi="Arial" w:cs="Arial"/>
          <w:b/>
          <w:sz w:val="24"/>
          <w:szCs w:val="20"/>
        </w:rPr>
        <w:t xml:space="preserve"> </w:t>
      </w:r>
    </w:p>
    <w:p w:rsidR="007B11A4" w:rsidRPr="00B9726F" w:rsidRDefault="007B11A4" w:rsidP="00992438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</w:p>
    <w:p w:rsidR="007B11A4" w:rsidRPr="00B9726F" w:rsidRDefault="007B11A4" w:rsidP="00992438">
      <w:pPr>
        <w:jc w:val="both"/>
        <w:rPr>
          <w:rFonts w:ascii="Arial" w:hAnsi="Arial" w:cs="Arial"/>
          <w:sz w:val="20"/>
          <w:szCs w:val="20"/>
        </w:rPr>
      </w:pPr>
      <w:r w:rsidRPr="00B9726F">
        <w:rPr>
          <w:rFonts w:ascii="Arial" w:hAnsi="Arial" w:cs="Arial"/>
          <w:sz w:val="20"/>
          <w:szCs w:val="20"/>
        </w:rPr>
        <w:t xml:space="preserve">Ceny szkoleń powinny obejmować wszystkie koszty związane z wykonaniem przedmiotu zamówienia, w szczególności: przeprowadzenie szkolenia, zapewnienie sal szkoleniowych wyposażonych w odpowiednia narzędzia (w zależności od rodzaju szkolenia), zaświadczenia o ukończeniu szkolenia stacjonarnego, zgodnie ze wzorem przekazanym przez Zamawiającego, </w:t>
      </w:r>
      <w:r w:rsidR="00536B31" w:rsidRPr="00B9726F">
        <w:rPr>
          <w:rFonts w:ascii="Arial" w:hAnsi="Arial" w:cs="Arial"/>
          <w:sz w:val="20"/>
          <w:szCs w:val="20"/>
        </w:rPr>
        <w:t xml:space="preserve">jeśli szkolenie </w:t>
      </w:r>
      <w:r w:rsidR="0003172A" w:rsidRPr="00B9726F">
        <w:rPr>
          <w:rFonts w:ascii="Arial" w:hAnsi="Arial" w:cs="Arial"/>
          <w:sz w:val="20"/>
          <w:szCs w:val="20"/>
        </w:rPr>
        <w:t>to określa (załącznik n</w:t>
      </w:r>
      <w:r w:rsidR="002A1AF7">
        <w:rPr>
          <w:rFonts w:ascii="Arial" w:hAnsi="Arial" w:cs="Arial"/>
          <w:sz w:val="20"/>
          <w:szCs w:val="20"/>
        </w:rPr>
        <w:t>r</w:t>
      </w:r>
      <w:r w:rsidR="0003172A" w:rsidRPr="00B9726F">
        <w:rPr>
          <w:rFonts w:ascii="Arial" w:hAnsi="Arial" w:cs="Arial"/>
          <w:sz w:val="20"/>
          <w:szCs w:val="20"/>
        </w:rPr>
        <w:t xml:space="preserve"> 1</w:t>
      </w:r>
      <w:r w:rsidR="002A1AF7">
        <w:rPr>
          <w:rFonts w:ascii="Arial" w:hAnsi="Arial" w:cs="Arial"/>
          <w:sz w:val="20"/>
          <w:szCs w:val="20"/>
        </w:rPr>
        <w:t>a</w:t>
      </w:r>
      <w:r w:rsidR="00536B31" w:rsidRPr="00B9726F">
        <w:rPr>
          <w:rFonts w:ascii="Arial" w:hAnsi="Arial" w:cs="Arial"/>
          <w:sz w:val="20"/>
          <w:szCs w:val="20"/>
        </w:rPr>
        <w:t xml:space="preserve">) </w:t>
      </w:r>
      <w:r w:rsidRPr="00B9726F">
        <w:rPr>
          <w:rFonts w:ascii="Arial" w:hAnsi="Arial" w:cs="Arial"/>
          <w:sz w:val="20"/>
          <w:szCs w:val="20"/>
        </w:rPr>
        <w:t xml:space="preserve">koszt certyfikacji, oraz w przypadku zaliczenia testu/egzaminu certyfikat (dot. szkoleń </w:t>
      </w:r>
      <w:r w:rsidR="00FE544B" w:rsidRPr="00B9726F">
        <w:rPr>
          <w:rFonts w:ascii="Arial" w:hAnsi="Arial" w:cs="Arial"/>
          <w:sz w:val="20"/>
          <w:szCs w:val="20"/>
        </w:rPr>
        <w:t>umożliwiających</w:t>
      </w:r>
      <w:r w:rsidRPr="00B9726F">
        <w:rPr>
          <w:rFonts w:ascii="Arial" w:hAnsi="Arial" w:cs="Arial"/>
          <w:sz w:val="20"/>
          <w:szCs w:val="20"/>
        </w:rPr>
        <w:t xml:space="preserve"> zdobycie certyfikatu), </w:t>
      </w:r>
      <w:r w:rsidRPr="00DC19CC">
        <w:rPr>
          <w:rFonts w:ascii="Arial" w:hAnsi="Arial" w:cs="Arial"/>
          <w:sz w:val="20"/>
          <w:szCs w:val="20"/>
        </w:rPr>
        <w:t>materiały szkoleniowe (w tym materiały i ćwiczenia na potrzeby kursów e-learning), wyżywienie (serwis kawowy oraz obiad</w:t>
      </w:r>
      <w:r w:rsidR="003E00C6" w:rsidRPr="00DC19CC">
        <w:rPr>
          <w:rFonts w:ascii="Arial" w:hAnsi="Arial" w:cs="Arial"/>
          <w:sz w:val="20"/>
          <w:szCs w:val="20"/>
        </w:rPr>
        <w:t xml:space="preserve">, w przypadku niektórych szkoleń wskazanych w opisie szczegółowym szkoleń z noclegiem również kolację w pierwszym dniu szkolenia) </w:t>
      </w:r>
      <w:r w:rsidRPr="00DC19CC">
        <w:rPr>
          <w:rFonts w:ascii="Arial" w:hAnsi="Arial" w:cs="Arial"/>
          <w:sz w:val="20"/>
          <w:szCs w:val="20"/>
        </w:rPr>
        <w:t>oraz ubezpieczenie uczestników szkolenia od następstw nieszczęśliwych wypadków</w:t>
      </w:r>
      <w:r w:rsidR="00B9726F" w:rsidRPr="00DC19CC">
        <w:rPr>
          <w:rFonts w:ascii="Arial" w:hAnsi="Arial" w:cs="Arial"/>
          <w:sz w:val="20"/>
          <w:szCs w:val="20"/>
        </w:rPr>
        <w:t>,</w:t>
      </w:r>
      <w:r w:rsidR="009C5CFD" w:rsidRPr="00DC19CC">
        <w:rPr>
          <w:rFonts w:ascii="Arial" w:hAnsi="Arial" w:cs="Arial"/>
          <w:sz w:val="20"/>
          <w:szCs w:val="20"/>
        </w:rPr>
        <w:t xml:space="preserve"> a</w:t>
      </w:r>
      <w:r w:rsidR="00525B8D">
        <w:rPr>
          <w:rFonts w:ascii="Arial" w:hAnsi="Arial" w:cs="Arial"/>
          <w:sz w:val="20"/>
          <w:szCs w:val="20"/>
        </w:rPr>
        <w:t> w p</w:t>
      </w:r>
      <w:r w:rsidR="00FD282D" w:rsidRPr="00DC19CC">
        <w:rPr>
          <w:rFonts w:ascii="Arial" w:hAnsi="Arial" w:cs="Arial"/>
          <w:sz w:val="20"/>
          <w:szCs w:val="20"/>
        </w:rPr>
        <w:t>rzypadku niektórych szkoleń</w:t>
      </w:r>
      <w:r w:rsidR="00827569" w:rsidRPr="00DC19CC">
        <w:rPr>
          <w:rFonts w:ascii="Arial" w:hAnsi="Arial" w:cs="Arial"/>
          <w:sz w:val="20"/>
          <w:szCs w:val="20"/>
        </w:rPr>
        <w:t xml:space="preserve"> wskazanych</w:t>
      </w:r>
      <w:r w:rsidR="00827569">
        <w:rPr>
          <w:rFonts w:ascii="Arial" w:hAnsi="Arial" w:cs="Arial"/>
          <w:sz w:val="20"/>
          <w:szCs w:val="20"/>
        </w:rPr>
        <w:t xml:space="preserve"> w</w:t>
      </w:r>
      <w:r w:rsidR="009C5CFD">
        <w:rPr>
          <w:rFonts w:ascii="Arial" w:hAnsi="Arial" w:cs="Arial"/>
          <w:sz w:val="20"/>
          <w:szCs w:val="20"/>
        </w:rPr>
        <w:t> </w:t>
      </w:r>
      <w:r w:rsidR="00827569">
        <w:rPr>
          <w:rFonts w:ascii="Arial" w:hAnsi="Arial" w:cs="Arial"/>
          <w:sz w:val="20"/>
          <w:szCs w:val="20"/>
        </w:rPr>
        <w:t>opisie szczegółowym szkoleń również</w:t>
      </w:r>
      <w:r w:rsidR="00FD282D">
        <w:rPr>
          <w:rFonts w:ascii="Arial" w:hAnsi="Arial" w:cs="Arial"/>
          <w:sz w:val="20"/>
          <w:szCs w:val="20"/>
        </w:rPr>
        <w:t xml:space="preserve"> nocleg</w:t>
      </w:r>
      <w:r w:rsidR="00827569">
        <w:rPr>
          <w:rFonts w:ascii="Arial" w:hAnsi="Arial" w:cs="Arial"/>
          <w:sz w:val="20"/>
          <w:szCs w:val="20"/>
        </w:rPr>
        <w:t xml:space="preserve"> wraz ze śniadaniem</w:t>
      </w:r>
      <w:r w:rsidR="009C5CFD">
        <w:rPr>
          <w:rFonts w:ascii="Arial" w:hAnsi="Arial" w:cs="Arial"/>
          <w:sz w:val="20"/>
          <w:szCs w:val="20"/>
        </w:rPr>
        <w:t>.</w:t>
      </w:r>
    </w:p>
    <w:p w:rsidR="007B11A4" w:rsidRPr="00B9726F" w:rsidRDefault="007B11A4" w:rsidP="00992438">
      <w:pPr>
        <w:jc w:val="both"/>
        <w:rPr>
          <w:rFonts w:ascii="Arial" w:hAnsi="Arial" w:cs="Arial"/>
          <w:sz w:val="20"/>
          <w:szCs w:val="20"/>
        </w:rPr>
      </w:pPr>
      <w:r w:rsidRPr="00B9726F">
        <w:rPr>
          <w:rFonts w:ascii="Arial" w:hAnsi="Arial" w:cs="Arial"/>
          <w:sz w:val="20"/>
          <w:szCs w:val="20"/>
        </w:rPr>
        <w:t>Wykonawca zobowiązany jest zapewnić podczas zajęć dla każdego z</w:t>
      </w:r>
      <w:r w:rsidR="009C5CFD">
        <w:rPr>
          <w:rFonts w:ascii="Arial" w:hAnsi="Arial" w:cs="Arial"/>
          <w:sz w:val="20"/>
          <w:szCs w:val="20"/>
        </w:rPr>
        <w:t>e</w:t>
      </w:r>
      <w:r w:rsidRPr="00B9726F">
        <w:rPr>
          <w:rFonts w:ascii="Arial" w:hAnsi="Arial" w:cs="Arial"/>
          <w:sz w:val="20"/>
          <w:szCs w:val="20"/>
        </w:rPr>
        <w:t xml:space="preserve"> szkoleń, w każdej z lokalizacji odpowiednią salę szkoleniową do przeprowadzenia zajęć dla określonej liczby osób, odpowiednie wyposażenie  oraz odpowiednią liczbę miejsc i stolików wraz z zapleczem sanitarnym tak aby możliwe było wyżywienie uczestników szkoleń (w zakresie obiadów i przerw kawowych).</w:t>
      </w:r>
      <w:r w:rsidR="00827569">
        <w:rPr>
          <w:rFonts w:ascii="Arial" w:hAnsi="Arial" w:cs="Arial"/>
          <w:sz w:val="20"/>
          <w:szCs w:val="20"/>
        </w:rPr>
        <w:t xml:space="preserve"> Zamawiający wyklucza podawanie posiłków w naczyniach i z wykorzystaniem sztućców jednorazowych</w:t>
      </w:r>
      <w:r w:rsidR="00827569">
        <w:rPr>
          <w:rFonts w:ascii="Arial" w:hAnsi="Arial" w:cs="Arial"/>
          <w:i/>
          <w:sz w:val="20"/>
          <w:szCs w:val="20"/>
        </w:rPr>
        <w:t>.</w:t>
      </w:r>
      <w:r w:rsidR="00FD282D">
        <w:rPr>
          <w:rFonts w:ascii="Arial" w:hAnsi="Arial" w:cs="Arial"/>
          <w:sz w:val="20"/>
          <w:szCs w:val="20"/>
        </w:rPr>
        <w:t xml:space="preserve">  </w:t>
      </w:r>
      <w:r w:rsidR="0060085C" w:rsidRPr="00B9726F">
        <w:rPr>
          <w:rFonts w:ascii="Arial" w:hAnsi="Arial" w:cs="Arial"/>
          <w:sz w:val="20"/>
          <w:szCs w:val="20"/>
        </w:rPr>
        <w:t>Miejscowości w których będą się odbywać szkolenia</w:t>
      </w:r>
      <w:r w:rsidR="00DC19CC">
        <w:rPr>
          <w:rFonts w:ascii="Arial" w:hAnsi="Arial" w:cs="Arial"/>
          <w:sz w:val="20"/>
          <w:szCs w:val="20"/>
        </w:rPr>
        <w:t xml:space="preserve"> (na terenie Województwa Mazowieckiego</w:t>
      </w:r>
      <w:r w:rsidR="00525B8D" w:rsidRPr="00525B8D">
        <w:rPr>
          <w:rFonts w:ascii="Arial" w:hAnsi="Arial" w:cs="Arial"/>
          <w:sz w:val="20"/>
          <w:szCs w:val="20"/>
        </w:rPr>
        <w:t>, przewiduje się następujące lokalizacje: Płock, Ciechanów, Siedlce, Ostrołęka, Radom i Warszawa</w:t>
      </w:r>
      <w:r w:rsidR="00DC19CC">
        <w:rPr>
          <w:rFonts w:ascii="Arial" w:hAnsi="Arial" w:cs="Arial"/>
          <w:sz w:val="20"/>
          <w:szCs w:val="20"/>
        </w:rPr>
        <w:t>)</w:t>
      </w:r>
      <w:r w:rsidR="0060085C" w:rsidRPr="00B9726F">
        <w:rPr>
          <w:rFonts w:ascii="Arial" w:hAnsi="Arial" w:cs="Arial"/>
          <w:sz w:val="20"/>
          <w:szCs w:val="20"/>
        </w:rPr>
        <w:t xml:space="preserve"> będą ustalane z Zamawiającym z miesięcznym wyprzedzeniem</w:t>
      </w:r>
      <w:r w:rsidR="00DC19CC">
        <w:rPr>
          <w:rFonts w:ascii="Arial" w:hAnsi="Arial" w:cs="Arial"/>
          <w:sz w:val="20"/>
          <w:szCs w:val="20"/>
        </w:rPr>
        <w:t xml:space="preserve"> (w przypadku pierwszych szkoleń przewidzianych na wrzesień 2012 r. z 7 dniowym wyprzedzeniem)</w:t>
      </w:r>
      <w:r w:rsidR="0060085C" w:rsidRPr="00B9726F">
        <w:rPr>
          <w:rFonts w:ascii="Arial" w:hAnsi="Arial" w:cs="Arial"/>
          <w:sz w:val="20"/>
          <w:szCs w:val="20"/>
        </w:rPr>
        <w:t>. Wykonawca ma obowiązek uwzględnić oczekiwania Zamawiającego w tym względzie.</w:t>
      </w:r>
      <w:r w:rsidRPr="00B9726F">
        <w:rPr>
          <w:rFonts w:ascii="Arial" w:hAnsi="Arial" w:cs="Arial"/>
          <w:sz w:val="20"/>
          <w:szCs w:val="20"/>
        </w:rPr>
        <w:t xml:space="preserve"> </w:t>
      </w:r>
      <w:r w:rsidR="00924800" w:rsidRPr="00B9726F">
        <w:rPr>
          <w:rFonts w:ascii="Arial" w:hAnsi="Arial" w:cs="Arial"/>
          <w:sz w:val="20"/>
          <w:szCs w:val="20"/>
        </w:rPr>
        <w:t xml:space="preserve">Zamawiający wymaga aby sala </w:t>
      </w:r>
      <w:r w:rsidR="00827569">
        <w:rPr>
          <w:rFonts w:ascii="Arial" w:hAnsi="Arial" w:cs="Arial"/>
          <w:sz w:val="20"/>
          <w:szCs w:val="20"/>
        </w:rPr>
        <w:t xml:space="preserve">szkoleniowa </w:t>
      </w:r>
      <w:r w:rsidR="00924800" w:rsidRPr="00B9726F">
        <w:rPr>
          <w:rFonts w:ascii="Arial" w:hAnsi="Arial" w:cs="Arial"/>
          <w:sz w:val="20"/>
          <w:szCs w:val="20"/>
        </w:rPr>
        <w:t xml:space="preserve">znajdowała się </w:t>
      </w:r>
      <w:r w:rsidR="00DC19CC">
        <w:rPr>
          <w:rFonts w:ascii="Arial" w:hAnsi="Arial" w:cs="Arial"/>
          <w:sz w:val="20"/>
          <w:szCs w:val="20"/>
        </w:rPr>
        <w:t xml:space="preserve">w </w:t>
      </w:r>
      <w:r w:rsidR="00924800" w:rsidRPr="00B9726F">
        <w:rPr>
          <w:rFonts w:ascii="Arial" w:hAnsi="Arial" w:cs="Arial"/>
          <w:sz w:val="20"/>
          <w:szCs w:val="20"/>
        </w:rPr>
        <w:t xml:space="preserve">hotelu minimum trzygwiazdkowym </w:t>
      </w:r>
      <w:r w:rsidR="00525B8D">
        <w:rPr>
          <w:rFonts w:ascii="Arial" w:hAnsi="Arial" w:cs="Arial"/>
          <w:sz w:val="20"/>
          <w:szCs w:val="20"/>
        </w:rPr>
        <w:t>bądź w centrum konferencyjnym o </w:t>
      </w:r>
      <w:r w:rsidR="00924800" w:rsidRPr="00B9726F">
        <w:rPr>
          <w:rFonts w:ascii="Arial" w:hAnsi="Arial" w:cs="Arial"/>
          <w:sz w:val="20"/>
          <w:szCs w:val="20"/>
        </w:rPr>
        <w:t xml:space="preserve">standardzie </w:t>
      </w:r>
      <w:r w:rsidR="00DC19CC">
        <w:rPr>
          <w:rFonts w:ascii="Arial" w:hAnsi="Arial" w:cs="Arial"/>
          <w:sz w:val="20"/>
          <w:szCs w:val="20"/>
        </w:rPr>
        <w:t>w </w:t>
      </w:r>
      <w:r w:rsidR="00827569">
        <w:rPr>
          <w:rFonts w:ascii="Arial" w:hAnsi="Arial" w:cs="Arial"/>
          <w:sz w:val="20"/>
          <w:szCs w:val="20"/>
        </w:rPr>
        <w:t xml:space="preserve">jak najszerszym stopniu </w:t>
      </w:r>
      <w:r w:rsidR="00924800" w:rsidRPr="00B9726F">
        <w:rPr>
          <w:rFonts w:ascii="Arial" w:hAnsi="Arial" w:cs="Arial"/>
          <w:sz w:val="20"/>
          <w:szCs w:val="20"/>
        </w:rPr>
        <w:t>odpowiadającym minimum standardowi hotelu trzygwiazdkowego..</w:t>
      </w:r>
      <w:r w:rsidR="00AB015E" w:rsidRPr="00B9726F">
        <w:rPr>
          <w:rFonts w:ascii="Arial" w:hAnsi="Arial" w:cs="Arial"/>
          <w:sz w:val="20"/>
          <w:szCs w:val="20"/>
        </w:rPr>
        <w:t xml:space="preserve"> </w:t>
      </w:r>
      <w:r w:rsidRPr="00B9726F">
        <w:rPr>
          <w:rFonts w:ascii="Arial" w:hAnsi="Arial" w:cs="Arial"/>
          <w:sz w:val="20"/>
          <w:szCs w:val="20"/>
        </w:rPr>
        <w:t xml:space="preserve">Wykonawca zapewni możliwość pozostawienia płaszczy i kurtek w osobnym zamykanym miejscu (np. szafa, szatnia) a także toaletę dostępną poza salą szkoleniową. Dokładny adres sali Wykonawca zobowiązany jest przedstawić Zamawiającemu co najmniej na </w:t>
      </w:r>
      <w:r w:rsidR="00FE544B" w:rsidRPr="00B9726F">
        <w:rPr>
          <w:rFonts w:ascii="Arial" w:hAnsi="Arial" w:cs="Arial"/>
          <w:sz w:val="20"/>
          <w:szCs w:val="20"/>
        </w:rPr>
        <w:t>14</w:t>
      </w:r>
      <w:r w:rsidRPr="00B9726F">
        <w:rPr>
          <w:rFonts w:ascii="Arial" w:hAnsi="Arial" w:cs="Arial"/>
          <w:sz w:val="20"/>
          <w:szCs w:val="20"/>
        </w:rPr>
        <w:t xml:space="preserve"> dni przed rozpoczęciem szkolenia dla danej grupy</w:t>
      </w:r>
      <w:r w:rsidR="00DC19CC">
        <w:rPr>
          <w:rFonts w:ascii="Arial" w:hAnsi="Arial" w:cs="Arial"/>
          <w:sz w:val="20"/>
          <w:szCs w:val="20"/>
        </w:rPr>
        <w:t xml:space="preserve"> (7 dni dla szkoleń we wrześniu</w:t>
      </w:r>
      <w:r w:rsidR="00525B8D">
        <w:rPr>
          <w:rFonts w:ascii="Arial" w:hAnsi="Arial" w:cs="Arial"/>
          <w:sz w:val="20"/>
          <w:szCs w:val="20"/>
        </w:rPr>
        <w:t xml:space="preserve"> 2012 r.</w:t>
      </w:r>
      <w:r w:rsidR="00DC19CC">
        <w:rPr>
          <w:rFonts w:ascii="Arial" w:hAnsi="Arial" w:cs="Arial"/>
          <w:sz w:val="20"/>
          <w:szCs w:val="20"/>
        </w:rPr>
        <w:t>)</w:t>
      </w:r>
      <w:r w:rsidRPr="00B9726F">
        <w:rPr>
          <w:rFonts w:ascii="Arial" w:hAnsi="Arial" w:cs="Arial"/>
          <w:sz w:val="20"/>
          <w:szCs w:val="20"/>
        </w:rPr>
        <w:t xml:space="preserve">. W sytuacji gdy wskazana sala nie spełnia wymogów do przeprowadzenia szkolenia Wykonawca na żądanie Zamawiającego zobowiązany jest zapewnić salę spełniającą wymogi do przeprowadzenia szkolenia. 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ma obowiązek uzgodnić z Zamawiającym ostateczny ks</w:t>
      </w:r>
      <w:r w:rsidR="00525B8D">
        <w:rPr>
          <w:rFonts w:ascii="Arial" w:hAnsi="Arial" w:cs="Arial"/>
          <w:sz w:val="20"/>
          <w:szCs w:val="20"/>
        </w:rPr>
        <w:t>ztałt programów szkoleniowych w </w:t>
      </w:r>
      <w:r w:rsidRPr="009C5CFD">
        <w:rPr>
          <w:rFonts w:ascii="Arial" w:hAnsi="Arial" w:cs="Arial"/>
          <w:sz w:val="20"/>
          <w:szCs w:val="20"/>
        </w:rPr>
        <w:t>terminie 14 dni od daty zawarcia umowy</w:t>
      </w:r>
      <w:r w:rsidR="00E97A5A" w:rsidRPr="009C5CFD">
        <w:rPr>
          <w:rFonts w:ascii="Arial" w:hAnsi="Arial" w:cs="Arial"/>
          <w:sz w:val="20"/>
          <w:szCs w:val="20"/>
        </w:rPr>
        <w:t xml:space="preserve"> – dla szkoleń które są zaplanowane na najbliższe 3 miesiące, a kolejne programy uzgadniać sukcesywnie, co najmniej z 3 miesięcznym wyprzedzeniem</w:t>
      </w:r>
      <w:r w:rsidRPr="009C5CFD">
        <w:rPr>
          <w:rFonts w:ascii="Arial" w:hAnsi="Arial" w:cs="Arial"/>
          <w:sz w:val="20"/>
          <w:szCs w:val="20"/>
        </w:rPr>
        <w:t xml:space="preserve">. W razie braku takiego uzgodnienia wiążący jest program ustalony przez Zamawiającego.  Nadto Wykonawca zobowiązany jest uzgodnić z Zamawiającym terminy poszczególnych szkoleń. W razie braku takich ustaleń wiążące są terminy wskazane przez Zamawiającego w piśmie przesłanym Wykonawcy. 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przedstawić Zamawiającemu nie później niż 7 dni przed szkoleniem stacjonarnym życiorys oraz zdjęcia trenerów w formie papierowej do dokumentacji oraz elektronicznej (płyta CD) do zamieszczenia przez Zamawiającego  na stronie projektu. </w:t>
      </w:r>
      <w:r w:rsidR="00827569" w:rsidRPr="009C5CFD">
        <w:rPr>
          <w:rFonts w:ascii="Arial" w:hAnsi="Arial" w:cs="Arial"/>
          <w:sz w:val="20"/>
          <w:szCs w:val="20"/>
        </w:rPr>
        <w:t xml:space="preserve">Zamawiający ma obowiązek dysponować zgodą trenerów na rozpowszechnianie ich wizerunku. 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zarejestrować swoją firmę szkoleniową w internetowej bazie ofert szkoleniowych na stronie internetowej </w:t>
      </w:r>
      <w:hyperlink r:id="rId5" w:history="1">
        <w:r w:rsidRPr="009C5CFD">
          <w:rPr>
            <w:rFonts w:ascii="Arial" w:hAnsi="Arial" w:cs="Arial"/>
            <w:sz w:val="20"/>
            <w:szCs w:val="20"/>
          </w:rPr>
          <w:t>www.inwestycjawkadry.pl</w:t>
        </w:r>
      </w:hyperlink>
      <w:r w:rsidRPr="009C5CFD">
        <w:rPr>
          <w:rFonts w:ascii="Arial" w:hAnsi="Arial" w:cs="Arial"/>
          <w:sz w:val="20"/>
          <w:szCs w:val="20"/>
        </w:rPr>
        <w:t xml:space="preserve">, a także aktualizować w tej bazie </w:t>
      </w:r>
      <w:r w:rsidRPr="009C5CFD">
        <w:rPr>
          <w:rFonts w:ascii="Arial" w:hAnsi="Arial" w:cs="Arial"/>
          <w:sz w:val="20"/>
          <w:szCs w:val="20"/>
        </w:rPr>
        <w:lastRenderedPageBreak/>
        <w:t xml:space="preserve">informacje o każdym szkoleniu otwartym organizowanym w ramach </w:t>
      </w:r>
      <w:r w:rsidR="00525B8D">
        <w:rPr>
          <w:rFonts w:ascii="Arial" w:hAnsi="Arial" w:cs="Arial"/>
          <w:sz w:val="20"/>
          <w:szCs w:val="20"/>
        </w:rPr>
        <w:t>projektu nie rzadziej niż raz w </w:t>
      </w:r>
      <w:r w:rsidRPr="009C5CFD">
        <w:rPr>
          <w:rFonts w:ascii="Arial" w:hAnsi="Arial" w:cs="Arial"/>
          <w:sz w:val="20"/>
          <w:szCs w:val="20"/>
        </w:rPr>
        <w:t>miesiącu.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prowadzić i dostarczyć Zamawiającemu w terminie 5 dni roboczych od zakończenia szkolenia stacjonarnego  w formie papierowej (oryginał) i elektronicznej (scan): listę obecności uczestników szkolenia stacjonarnego; listę potwierdzającą odbiór zaświadczeń (przygotowanych przez Zamawiającego) o ukończeniu szkolenia; listę osób przystępujących do egzaminu</w:t>
      </w:r>
      <w:r w:rsidR="00536B31" w:rsidRPr="009C5CFD">
        <w:rPr>
          <w:rFonts w:ascii="Arial" w:hAnsi="Arial" w:cs="Arial"/>
          <w:sz w:val="20"/>
          <w:szCs w:val="20"/>
        </w:rPr>
        <w:t xml:space="preserve"> (jeśli przewiduje szkolenie)</w:t>
      </w:r>
      <w:r w:rsidRPr="009C5CFD">
        <w:rPr>
          <w:rFonts w:ascii="Arial" w:hAnsi="Arial" w:cs="Arial"/>
          <w:sz w:val="20"/>
          <w:szCs w:val="20"/>
        </w:rPr>
        <w:t>; raport z realizacji szkolenia (również w postaci materiałów zdjęciowych) wraz z oceną szkolenia (przeprowadzonego na podstawie badania ankietowego dostarczonego przez Zamawiającego</w:t>
      </w:r>
      <w:r w:rsidR="00536B31" w:rsidRPr="009C5CFD">
        <w:rPr>
          <w:rFonts w:ascii="Arial" w:hAnsi="Arial" w:cs="Arial"/>
          <w:sz w:val="20"/>
          <w:szCs w:val="20"/>
        </w:rPr>
        <w:t xml:space="preserve">, a przeprowadzonego przez </w:t>
      </w:r>
      <w:r w:rsidR="00D1433B" w:rsidRPr="009C5CFD">
        <w:rPr>
          <w:rFonts w:ascii="Arial" w:hAnsi="Arial" w:cs="Arial"/>
          <w:sz w:val="20"/>
          <w:szCs w:val="20"/>
        </w:rPr>
        <w:t>Wykonawcę</w:t>
      </w:r>
      <w:r w:rsidR="00536B31" w:rsidRPr="009C5CFD">
        <w:rPr>
          <w:rFonts w:ascii="Arial" w:hAnsi="Arial" w:cs="Arial"/>
          <w:sz w:val="20"/>
          <w:szCs w:val="20"/>
        </w:rPr>
        <w:t xml:space="preserve"> przed i po szkoleniu stacjonarnym</w:t>
      </w:r>
      <w:r w:rsidRPr="009C5CFD">
        <w:rPr>
          <w:rFonts w:ascii="Arial" w:hAnsi="Arial" w:cs="Arial"/>
          <w:sz w:val="20"/>
          <w:szCs w:val="20"/>
        </w:rPr>
        <w:t>)  – w formie papierowej i elektronicznej;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C5CFD">
        <w:rPr>
          <w:rFonts w:ascii="Arial" w:hAnsi="Arial" w:cs="Arial"/>
          <w:sz w:val="20"/>
          <w:szCs w:val="20"/>
        </w:rPr>
        <w:t>Wykonawca umożliwi dodatkowo udział w szkoleniu jednej osoby ze strony Zamawiającego w roli opiekuna</w:t>
      </w:r>
      <w:r w:rsidR="00804BFE" w:rsidRPr="009C5CFD">
        <w:rPr>
          <w:rFonts w:ascii="Arial" w:hAnsi="Arial" w:cs="Arial"/>
          <w:sz w:val="20"/>
          <w:szCs w:val="20"/>
        </w:rPr>
        <w:t xml:space="preserve"> w trakcie trwania każdego ze szkoleń.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Realizacja każdego szkolenia powinna odbywać się w oparciu o nowoczesne metody i techniki dydaktyczno-pedagogiczne.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Maksymalna dzienna liczba godzin lekcyjnych (45 min.) szkolenia – 8. W trakcie każdego ze szkoleń Wykonawca zobowiązany jest zapewnić 2 przerwy kawowe (po 15 minut) i jedną przerwę obiadową (30 minut).  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do zapewnienia warunków przeprow</w:t>
      </w:r>
      <w:r w:rsidR="00C85788">
        <w:rPr>
          <w:rFonts w:ascii="Arial" w:hAnsi="Arial" w:cs="Arial"/>
          <w:sz w:val="20"/>
          <w:szCs w:val="20"/>
        </w:rPr>
        <w:t>adzenia każdego kursu zgodnie z </w:t>
      </w:r>
      <w:r w:rsidRPr="009C5CFD">
        <w:rPr>
          <w:rFonts w:ascii="Arial" w:hAnsi="Arial" w:cs="Arial"/>
          <w:sz w:val="20"/>
          <w:szCs w:val="20"/>
        </w:rPr>
        <w:t xml:space="preserve">obowiązującymi przepisami, w tym  BHP i przeciwpożarowymi. 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opracować, przygotować i przekazać każdemu z uczestników szkolenia materiały szkoleniowe w formie drukowanej o treści adekwatnej do omawianej tematyki. Każde materiały dydaktyczne muszą zawierać logo Programu Operacyjnego Kapitał Ludzki i Unii Europejskiej oraz informacją: Projekt „ITeraz Mazowsze II” współfinansowany jest przez Unię Europejską w ramach Europejskiego Funduszu Społecznego. Materiały szkoleniowe, o których mowa, zostaną ujęte w cenie i przejdą na własność uczestników szkoleń. Materiały w formie drukowanej muszą być trwale połączone ze sobą (np. zbindowane, zszyte, oprawione). W terminie 5 dni od zakończenia szkolenia stacjonarnego Wykonawca zobowiązany jest w cenie usługi do przekazania Zamawiającemu po jednym egzemplarzu każdego materiału szkoleniowego.</w:t>
      </w: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uwzględnić zróżnicowany poziom zdrowia, wykształcenia, umiejętności i wiedzy każdego z uczestników szkolenia. </w:t>
      </w: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do umieszczenia logotypów na dokumentach dotyczących projektu tj. materiałach informacyjnych, szkoleniowych zgodnie z zasadami promocji w POKL i sugestiami Zamawiającego oraz zobowiązany jest przedstawić je Zamawiającemu  do akceptacji;</w:t>
      </w: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zobowiązuje się do oznaczenia zgodnie z wytycznymi Zamawiającego </w:t>
      </w:r>
      <w:r w:rsidR="009C5CFD">
        <w:rPr>
          <w:rFonts w:ascii="Arial" w:hAnsi="Arial" w:cs="Arial"/>
          <w:sz w:val="20"/>
          <w:szCs w:val="20"/>
        </w:rPr>
        <w:t>budynków i </w:t>
      </w:r>
      <w:r w:rsidRPr="009C5CFD">
        <w:rPr>
          <w:rFonts w:ascii="Arial" w:hAnsi="Arial" w:cs="Arial"/>
          <w:sz w:val="20"/>
          <w:szCs w:val="20"/>
        </w:rPr>
        <w:t>pomieszczeń, w których prowadzony jest projekt oraz info</w:t>
      </w:r>
      <w:r w:rsidR="009C5CFD">
        <w:rPr>
          <w:rFonts w:ascii="Arial" w:hAnsi="Arial" w:cs="Arial"/>
          <w:sz w:val="20"/>
          <w:szCs w:val="20"/>
        </w:rPr>
        <w:t>rmowania uczestników projektu o </w:t>
      </w:r>
      <w:r w:rsidRPr="009C5CFD">
        <w:rPr>
          <w:rFonts w:ascii="Arial" w:hAnsi="Arial" w:cs="Arial"/>
          <w:sz w:val="20"/>
          <w:szCs w:val="20"/>
        </w:rPr>
        <w:t>współfinansowaniu Projektu ze środków Unii Europejskiej w ramach Europejskiego Funduszu Społecznego.</w:t>
      </w: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udokumentować szkolenia w postaci materiałów zdjęciowych</w:t>
      </w:r>
      <w:r w:rsidR="009C5CFD">
        <w:rPr>
          <w:rFonts w:ascii="Arial" w:hAnsi="Arial" w:cs="Arial"/>
          <w:sz w:val="20"/>
          <w:szCs w:val="20"/>
        </w:rPr>
        <w:t xml:space="preserve"> i </w:t>
      </w:r>
      <w:r w:rsidR="00827569" w:rsidRPr="009C5CFD">
        <w:rPr>
          <w:rFonts w:ascii="Arial" w:hAnsi="Arial" w:cs="Arial"/>
          <w:sz w:val="20"/>
          <w:szCs w:val="20"/>
        </w:rPr>
        <w:t xml:space="preserve">przekazać te materiały Zamawiającemu w terminie </w:t>
      </w:r>
      <w:r w:rsidR="009C5CFD">
        <w:rPr>
          <w:rFonts w:ascii="Arial" w:hAnsi="Arial" w:cs="Arial"/>
          <w:sz w:val="20"/>
          <w:szCs w:val="20"/>
        </w:rPr>
        <w:t>7 dni</w:t>
      </w:r>
      <w:r w:rsidR="00827569" w:rsidRPr="009C5CFD">
        <w:rPr>
          <w:rFonts w:ascii="Arial" w:hAnsi="Arial" w:cs="Arial"/>
          <w:sz w:val="20"/>
          <w:szCs w:val="20"/>
        </w:rPr>
        <w:t xml:space="preserve"> od zakończenia danego szkolenia.</w:t>
      </w: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Wytyczne dotyczące oznakowania zamieszczone są na stronie internetowego Zamawiającego pod adresem </w:t>
      </w:r>
      <w:hyperlink r:id="rId6" w:history="1">
        <w:r w:rsidRPr="009C5CFD">
          <w:rPr>
            <w:rStyle w:val="Hipercze"/>
            <w:rFonts w:ascii="Arial" w:hAnsi="Arial" w:cs="Arial"/>
            <w:color w:val="auto"/>
            <w:sz w:val="20"/>
            <w:szCs w:val="20"/>
          </w:rPr>
          <w:t>www.armsa.pl</w:t>
        </w:r>
      </w:hyperlink>
      <w:r w:rsidRPr="009C5CFD">
        <w:rPr>
          <w:rFonts w:ascii="Arial" w:hAnsi="Arial" w:cs="Arial"/>
          <w:sz w:val="20"/>
          <w:szCs w:val="20"/>
        </w:rPr>
        <w:t xml:space="preserve">. Każdorazowo przed oznakowaniem dokumentów, budynków, bądź pomieszczeń Wykonawca zobowiązany jest skonsultować kwestie oznakowania z Zamawiającym. </w:t>
      </w: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do zamieszczania na platformie e-learningowej materiały szkoleniowe oraz ćwiczenia dla uczestników szkolenia stacjonarnego. Wykonawcę obowiązuje Regulamin blended learning w projekcie „ITeraz Mazowsze II” dla wykonawców usług szkoleniowych</w:t>
      </w:r>
      <w:r w:rsidRPr="009C5CFD">
        <w:rPr>
          <w:rFonts w:ascii="Arial" w:hAnsi="Arial" w:cs="Arial"/>
          <w:i/>
          <w:sz w:val="20"/>
          <w:szCs w:val="20"/>
        </w:rPr>
        <w:t>.</w:t>
      </w: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do zachęcania uczestników szkoleń do rozwiązywania ćwiczeń umieszczonych na indywidualnych profilach uczestników na stronie projektu, tak aby zapoczątkować proces blended learning. </w:t>
      </w:r>
    </w:p>
    <w:p w:rsidR="007B11A4" w:rsidRPr="009C5CFD" w:rsidRDefault="007B11A4" w:rsidP="009924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Materiały do umieszczenia na platformie projektu będą przygotow</w:t>
      </w:r>
      <w:r w:rsidR="00434E37">
        <w:rPr>
          <w:rFonts w:ascii="Arial" w:hAnsi="Arial" w:cs="Arial"/>
          <w:sz w:val="20"/>
          <w:szCs w:val="20"/>
        </w:rPr>
        <w:t>ane w rygorze technologicznym i </w:t>
      </w:r>
      <w:r w:rsidRPr="009C5CFD">
        <w:rPr>
          <w:rFonts w:ascii="Arial" w:hAnsi="Arial" w:cs="Arial"/>
          <w:sz w:val="20"/>
          <w:szCs w:val="20"/>
        </w:rPr>
        <w:t xml:space="preserve">zgodnie z minimalnymi wymaganiami Zamawiającego określonymi w umowie </w:t>
      </w:r>
      <w:r w:rsidRPr="009C5CFD">
        <w:rPr>
          <w:rFonts w:ascii="Arial" w:hAnsi="Arial" w:cs="Arial"/>
          <w:i/>
          <w:sz w:val="20"/>
          <w:szCs w:val="20"/>
        </w:rPr>
        <w:t>lub w regulaminie blended learning</w:t>
      </w:r>
      <w:r w:rsidR="009C5CFD">
        <w:rPr>
          <w:rFonts w:ascii="Arial" w:hAnsi="Arial" w:cs="Arial"/>
          <w:i/>
          <w:sz w:val="20"/>
          <w:szCs w:val="20"/>
        </w:rPr>
        <w:t xml:space="preserve"> </w:t>
      </w:r>
      <w:r w:rsidR="009C5CFD" w:rsidRPr="009C5CFD">
        <w:rPr>
          <w:rFonts w:ascii="Arial" w:hAnsi="Arial" w:cs="Arial"/>
          <w:sz w:val="20"/>
          <w:szCs w:val="20"/>
        </w:rPr>
        <w:t>(zał. 1c do SIWZ).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zapewnić wyżywienie w formie bufetu szwedzkiego</w:t>
      </w:r>
      <w:r w:rsidR="005E5FA2" w:rsidRPr="009C5CFD">
        <w:rPr>
          <w:rFonts w:ascii="Arial" w:hAnsi="Arial" w:cs="Arial"/>
          <w:sz w:val="20"/>
          <w:szCs w:val="20"/>
        </w:rPr>
        <w:t xml:space="preserve"> poza salą szkoleniową</w:t>
      </w:r>
      <w:r w:rsidRPr="009C5CFD">
        <w:rPr>
          <w:rFonts w:ascii="Arial" w:hAnsi="Arial" w:cs="Arial"/>
          <w:sz w:val="20"/>
          <w:szCs w:val="20"/>
        </w:rPr>
        <w:t xml:space="preserve"> dla odpowiedniej ilości osób biorących udział w szkoleniu stacjonarnym, które będzie obejmowało każdego dnia szkoleń</w:t>
      </w:r>
      <w:r w:rsidR="00434E37">
        <w:rPr>
          <w:rFonts w:ascii="Arial" w:hAnsi="Arial" w:cs="Arial"/>
          <w:sz w:val="20"/>
          <w:szCs w:val="20"/>
        </w:rPr>
        <w:t xml:space="preserve"> (za wyjątkiem kolacji, którą należy uwzględnić tylko w ramach szkoleń z noclegami)</w:t>
      </w:r>
      <w:r w:rsidRPr="009C5CFD">
        <w:rPr>
          <w:rFonts w:ascii="Arial" w:hAnsi="Arial" w:cs="Arial"/>
          <w:sz w:val="20"/>
          <w:szCs w:val="20"/>
        </w:rPr>
        <w:t>: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Posi</w:t>
      </w:r>
      <w:r w:rsidR="00434E37">
        <w:rPr>
          <w:rFonts w:ascii="Arial" w:hAnsi="Arial" w:cs="Arial"/>
          <w:sz w:val="20"/>
          <w:szCs w:val="20"/>
        </w:rPr>
        <w:t xml:space="preserve">łek 1 (ciągła przerwa kawowa) – </w:t>
      </w:r>
      <w:r w:rsidRPr="009C5CFD">
        <w:rPr>
          <w:rFonts w:ascii="Arial" w:hAnsi="Arial" w:cs="Arial"/>
          <w:sz w:val="20"/>
          <w:szCs w:val="20"/>
        </w:rPr>
        <w:t>w skład Posiłku 1 będzie wchodzić nie mniej niż (Produkty): kawa rozpuszczalna w termosie - 4 filiżanki na osobę, herbata czarna tradycyjna w torebkach – 4 szt. na osobę, gorąca woda w termosie - 4 filiżanki na osobę lub czajnik bezprzewodowy z zapewnieniem wody w ilości 4 filiżanek na osobę, woda mineralna gazowana i niegazowana – po 1 litr na osobę, ciastka kruche  – po 150 g na osobę, cukier – 50 gr na osobę, śmietanka do kawy w jednorazowych porcjach – po 4 porcje na osobę, cytryna do herbaty – po 2 plaste</w:t>
      </w:r>
      <w:r w:rsidR="009C5CFD">
        <w:rPr>
          <w:rFonts w:ascii="Arial" w:hAnsi="Arial" w:cs="Arial"/>
          <w:sz w:val="20"/>
          <w:szCs w:val="20"/>
        </w:rPr>
        <w:t>rki na osobę; Sposób podania: w </w:t>
      </w:r>
      <w:r w:rsidRPr="009C5CFD">
        <w:rPr>
          <w:rFonts w:ascii="Arial" w:hAnsi="Arial" w:cs="Arial"/>
          <w:sz w:val="20"/>
          <w:szCs w:val="20"/>
        </w:rPr>
        <w:t>formie szwedzkiego stołu z zapewnieniem filiżanek, szklanek lub kubków na gorące i zimne napoje, talerzyków, łyżeczek i serwetek, mieszadełek jednokrotnego użytku oraz dekoracji stołu – obrusy. Posiłek 1 powinien być dostępny dla uczestników szkoleń od godz. 9:00 do godz. 17:00 każdego dnia szkoleniowego. Posiłek 1 powinien być podany w ten sposób, że połowa wymaganych ilości produktów będzie dostępna od godz. 09.00 każdego dnia szkoleń. Wykonawca zobowiązany jest dostarczyć drugą połowę produktów w trakcie przerwy obiadowej.</w:t>
      </w:r>
    </w:p>
    <w:p w:rsidR="007B11A4" w:rsidRDefault="00434E37" w:rsidP="009C5C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Posiłek 2 (Obiad) – </w:t>
      </w:r>
      <w:r w:rsidR="007B11A4" w:rsidRPr="009C5CFD">
        <w:rPr>
          <w:rFonts w:ascii="Arial" w:hAnsi="Arial" w:cs="Arial"/>
          <w:sz w:val="20"/>
          <w:szCs w:val="20"/>
        </w:rPr>
        <w:t>w skład Posiłku 2 wchodzić będzie zestaw obiadowy w formie gorącego posiłku, tj. zupa + danie główne mięsne lub bezmięsne. W przypadku szkoleń kilku dniowych wszystkie składniki obiadu podawanego pierwszego dnia powinny się różnić od składników obiadu podawanych drugiego dnia. Sposób podania: Obiad dla każdego uczestnika powinien być podany na ciepło w formie szwedzkiego stołu z zapewnieniem miseczek/głębokich talerzy, talerzyków, kompletu sztućców, szklanek do zimnych napojów,  serwetek oraz dekoracji stołu. Obiad może być również dostarczony jako wyporcjowany lub porcjowanie może odbywać się w chwili podawania obiadu.</w:t>
      </w:r>
      <w:r>
        <w:rPr>
          <w:rFonts w:ascii="Arial" w:hAnsi="Arial" w:cs="Arial"/>
          <w:sz w:val="20"/>
          <w:szCs w:val="20"/>
        </w:rPr>
        <w:t xml:space="preserve"> </w:t>
      </w:r>
      <w:r w:rsidR="003E00C6" w:rsidRPr="009C5CFD">
        <w:rPr>
          <w:rFonts w:ascii="Arial" w:hAnsi="Arial" w:cs="Arial"/>
          <w:sz w:val="20"/>
          <w:szCs w:val="20"/>
        </w:rPr>
        <w:t>D</w:t>
      </w:r>
      <w:r w:rsidR="007B11A4" w:rsidRPr="009C5CFD">
        <w:rPr>
          <w:rFonts w:ascii="Arial" w:hAnsi="Arial" w:cs="Arial"/>
          <w:sz w:val="20"/>
          <w:szCs w:val="20"/>
        </w:rPr>
        <w:t>eser</w:t>
      </w:r>
      <w:r>
        <w:rPr>
          <w:rFonts w:ascii="Arial" w:hAnsi="Arial" w:cs="Arial"/>
          <w:sz w:val="20"/>
          <w:szCs w:val="20"/>
        </w:rPr>
        <w:t>.</w:t>
      </w:r>
    </w:p>
    <w:p w:rsidR="006611D3" w:rsidRPr="00434E37" w:rsidRDefault="00434E37" w:rsidP="00434E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Posiłek 3 (Kolacja) – </w:t>
      </w:r>
      <w:r w:rsidR="006611D3" w:rsidRPr="00434E37">
        <w:rPr>
          <w:rFonts w:ascii="Arial" w:hAnsi="Arial" w:cs="Arial"/>
          <w:sz w:val="20"/>
          <w:szCs w:val="20"/>
        </w:rPr>
        <w:t xml:space="preserve">uroczystość integracyjna w formie okolicznościowej kolacji lub grilla w pierwszym dniu szkolenia </w:t>
      </w:r>
      <w:r>
        <w:rPr>
          <w:rFonts w:ascii="Arial" w:hAnsi="Arial" w:cs="Arial"/>
          <w:sz w:val="20"/>
          <w:szCs w:val="20"/>
        </w:rPr>
        <w:t>w ramach której zostanie przygotowane co najmniej 6 przystawek mięsnych i 2 wegetariańskie</w:t>
      </w:r>
      <w:r w:rsidR="006611D3" w:rsidRPr="00434E37">
        <w:rPr>
          <w:rFonts w:ascii="Arial" w:hAnsi="Arial" w:cs="Arial"/>
          <w:sz w:val="20"/>
          <w:szCs w:val="20"/>
        </w:rPr>
        <w:t>,  4 dania gorące (w tym jedno bezmięsne), deska serów i deska wędlin, warzywa, wybór ciast, i owoców, napoje ciepłe i zimne, ewentualnie</w:t>
      </w:r>
      <w:r w:rsidR="00F7438A" w:rsidRPr="00434E37">
        <w:rPr>
          <w:rFonts w:ascii="Arial" w:hAnsi="Arial" w:cs="Arial"/>
          <w:sz w:val="20"/>
          <w:szCs w:val="20"/>
        </w:rPr>
        <w:t>, po uzgodnieniu z Zamawiającym</w:t>
      </w:r>
      <w:r w:rsidR="006611D3" w:rsidRPr="00434E37">
        <w:rPr>
          <w:rFonts w:ascii="Arial" w:hAnsi="Arial" w:cs="Arial"/>
          <w:sz w:val="20"/>
          <w:szCs w:val="20"/>
        </w:rPr>
        <w:t xml:space="preserve"> oprawa muzyczna (DJ).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zapewni obsługę kelnerską i uporządkowanie pomieszczenia po podanym posiłku.</w:t>
      </w:r>
    </w:p>
    <w:p w:rsidR="00804BFE" w:rsidRPr="009C5CFD" w:rsidRDefault="00804BFE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 szczególności Wykonawca zobowiązany jest zapewnić obsługę pozwalającą na szybkie i sprawne podawanie posiłków oraz zapewni podawanie posiłków jednocześnie dla wszystkich uczestników danego szkolenia.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na bieżąco informować Zamawiającego o pojawiających się problemach w realizacji usługi.</w:t>
      </w:r>
    </w:p>
    <w:p w:rsidR="007B11A4" w:rsidRPr="009C5CFD" w:rsidRDefault="007B11A4" w:rsidP="009C5CFD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7B11A4" w:rsidRPr="0072556F" w:rsidRDefault="007B11A4"/>
    <w:sectPr w:rsidR="007B11A4" w:rsidRPr="0072556F" w:rsidSect="0053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8"/>
    <w:rsid w:val="0003172A"/>
    <w:rsid w:val="00031F4B"/>
    <w:rsid w:val="00037FC8"/>
    <w:rsid w:val="00040C59"/>
    <w:rsid w:val="0007109E"/>
    <w:rsid w:val="001163AD"/>
    <w:rsid w:val="00121FCE"/>
    <w:rsid w:val="001846A7"/>
    <w:rsid w:val="0019373A"/>
    <w:rsid w:val="001B19EA"/>
    <w:rsid w:val="002A1AF7"/>
    <w:rsid w:val="002A7369"/>
    <w:rsid w:val="00311F7B"/>
    <w:rsid w:val="00312F41"/>
    <w:rsid w:val="003768FD"/>
    <w:rsid w:val="0039207A"/>
    <w:rsid w:val="003D7471"/>
    <w:rsid w:val="003E00C6"/>
    <w:rsid w:val="00434E37"/>
    <w:rsid w:val="00441968"/>
    <w:rsid w:val="004746A6"/>
    <w:rsid w:val="00491CAC"/>
    <w:rsid w:val="004A7341"/>
    <w:rsid w:val="004C6365"/>
    <w:rsid w:val="004E010D"/>
    <w:rsid w:val="00512816"/>
    <w:rsid w:val="00513C68"/>
    <w:rsid w:val="00525B8D"/>
    <w:rsid w:val="00535863"/>
    <w:rsid w:val="00536B31"/>
    <w:rsid w:val="005375A1"/>
    <w:rsid w:val="005E5FA2"/>
    <w:rsid w:val="0060085C"/>
    <w:rsid w:val="00636195"/>
    <w:rsid w:val="00637874"/>
    <w:rsid w:val="00645DD7"/>
    <w:rsid w:val="006611D3"/>
    <w:rsid w:val="00681220"/>
    <w:rsid w:val="0072261D"/>
    <w:rsid w:val="0072556F"/>
    <w:rsid w:val="007B11A4"/>
    <w:rsid w:val="007C626D"/>
    <w:rsid w:val="00804BFE"/>
    <w:rsid w:val="00817458"/>
    <w:rsid w:val="00827569"/>
    <w:rsid w:val="00827E2A"/>
    <w:rsid w:val="00837526"/>
    <w:rsid w:val="00902CA4"/>
    <w:rsid w:val="00924800"/>
    <w:rsid w:val="00976B5C"/>
    <w:rsid w:val="00983539"/>
    <w:rsid w:val="00992438"/>
    <w:rsid w:val="009C5CFD"/>
    <w:rsid w:val="009D7AB5"/>
    <w:rsid w:val="00A63CAB"/>
    <w:rsid w:val="00AB015E"/>
    <w:rsid w:val="00AB37D0"/>
    <w:rsid w:val="00AB7CCF"/>
    <w:rsid w:val="00B04508"/>
    <w:rsid w:val="00B21899"/>
    <w:rsid w:val="00B91C01"/>
    <w:rsid w:val="00B9726F"/>
    <w:rsid w:val="00BB7E86"/>
    <w:rsid w:val="00C75136"/>
    <w:rsid w:val="00C85788"/>
    <w:rsid w:val="00CB0815"/>
    <w:rsid w:val="00D1433B"/>
    <w:rsid w:val="00DC19CC"/>
    <w:rsid w:val="00DD537C"/>
    <w:rsid w:val="00DF358A"/>
    <w:rsid w:val="00E2129D"/>
    <w:rsid w:val="00E97A5A"/>
    <w:rsid w:val="00EC16F8"/>
    <w:rsid w:val="00F01B0C"/>
    <w:rsid w:val="00F339A4"/>
    <w:rsid w:val="00F7438A"/>
    <w:rsid w:val="00FD282D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243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92438"/>
    <w:pPr>
      <w:ind w:left="720"/>
      <w:contextualSpacing/>
    </w:pPr>
  </w:style>
  <w:style w:type="character" w:styleId="Odwoaniedokomentarza">
    <w:name w:val="annotation reference"/>
    <w:uiPriority w:val="99"/>
    <w:semiHidden/>
    <w:rsid w:val="002A7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73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768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73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768FD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A7369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768F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243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92438"/>
    <w:pPr>
      <w:ind w:left="720"/>
      <w:contextualSpacing/>
    </w:pPr>
  </w:style>
  <w:style w:type="character" w:styleId="Odwoaniedokomentarza">
    <w:name w:val="annotation reference"/>
    <w:uiPriority w:val="99"/>
    <w:semiHidden/>
    <w:rsid w:val="002A7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73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768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73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768FD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A7369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768F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westycjawkadry.pl" TargetMode="External"/><Relationship Id="rId6" Type="http://schemas.openxmlformats.org/officeDocument/2006/relationships/hyperlink" Target="http://www.armsa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9372</Characters>
  <Application>Microsoft Macintosh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wspólne dla wykonawcy</vt:lpstr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wspólne dla wykonawcy</dc:title>
  <dc:creator>EPerzanowska</dc:creator>
  <cp:lastModifiedBy>Ewa Perzanowska</cp:lastModifiedBy>
  <cp:revision>2</cp:revision>
  <dcterms:created xsi:type="dcterms:W3CDTF">2012-08-16T13:28:00Z</dcterms:created>
  <dcterms:modified xsi:type="dcterms:W3CDTF">2012-08-16T13:28:00Z</dcterms:modified>
</cp:coreProperties>
</file>