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34" w:rsidRPr="00B747D4" w:rsidRDefault="00687C34" w:rsidP="003A5950">
      <w:pPr>
        <w:pStyle w:val="Header"/>
        <w:tabs>
          <w:tab w:val="left" w:pos="4155"/>
        </w:tabs>
        <w:snapToGrid w:val="0"/>
        <w:spacing w:line="276" w:lineRule="auto"/>
        <w:rPr>
          <w:rFonts w:ascii="Century Gothic" w:hAnsi="Century Gothic"/>
          <w:b/>
          <w:color w:val="008000"/>
          <w:spacing w:val="-24"/>
          <w:sz w:val="20"/>
        </w:rPr>
      </w:pPr>
    </w:p>
    <w:p w:rsidR="00687C34" w:rsidRPr="00B747D4" w:rsidRDefault="00687C34" w:rsidP="003A5950">
      <w:pPr>
        <w:pStyle w:val="Header"/>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26 marca 2015</w:t>
      </w:r>
      <w:r w:rsidRPr="00B747D4">
        <w:rPr>
          <w:rFonts w:ascii="Century Gothic" w:hAnsi="Century Gothic"/>
          <w:sz w:val="20"/>
        </w:rPr>
        <w:t xml:space="preserve"> r.</w:t>
      </w:r>
    </w:p>
    <w:p w:rsidR="00687C34" w:rsidRPr="00B747D4" w:rsidRDefault="00687C34" w:rsidP="003A5950">
      <w:pPr>
        <w:pStyle w:val="Header"/>
        <w:tabs>
          <w:tab w:val="left" w:pos="708"/>
        </w:tabs>
        <w:spacing w:line="276" w:lineRule="auto"/>
        <w:rPr>
          <w:rFonts w:ascii="Century Gothic" w:hAnsi="Century Gothic"/>
          <w:sz w:val="20"/>
        </w:rPr>
      </w:pPr>
      <w:r>
        <w:rPr>
          <w:rFonts w:ascii="Century Gothic" w:hAnsi="Century Gothic"/>
          <w:sz w:val="20"/>
        </w:rPr>
        <w:t>Znak ARM/07/15</w:t>
      </w:r>
    </w:p>
    <w:p w:rsidR="00687C34" w:rsidRDefault="00687C34" w:rsidP="003A5950">
      <w:pPr>
        <w:pStyle w:val="Heading5"/>
        <w:widowControl w:val="0"/>
        <w:numPr>
          <w:ilvl w:val="4"/>
          <w:numId w:val="0"/>
        </w:numPr>
        <w:tabs>
          <w:tab w:val="num" w:pos="1008"/>
        </w:tabs>
        <w:ind w:left="1008" w:hanging="1008"/>
        <w:rPr>
          <w:rFonts w:ascii="Century Gothic" w:hAnsi="Century Gothic"/>
          <w:szCs w:val="24"/>
        </w:rPr>
      </w:pPr>
    </w:p>
    <w:p w:rsidR="00687C34" w:rsidRPr="005660A1" w:rsidRDefault="00687C34" w:rsidP="005660A1"/>
    <w:p w:rsidR="00687C34" w:rsidRPr="00B747D4" w:rsidRDefault="00687C34" w:rsidP="003A5950">
      <w:pPr>
        <w:pStyle w:val="Heading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687C34" w:rsidRDefault="00687C34" w:rsidP="003A5950">
      <w:pPr>
        <w:pStyle w:val="BodyText"/>
        <w:spacing w:line="276" w:lineRule="auto"/>
        <w:ind w:right="408"/>
        <w:jc w:val="center"/>
        <w:rPr>
          <w:rFonts w:ascii="Century Gothic" w:hAnsi="Century Gothic"/>
          <w:i/>
          <w:u w:val="single"/>
        </w:rPr>
      </w:pPr>
    </w:p>
    <w:p w:rsidR="00687C34" w:rsidRPr="004D261F" w:rsidRDefault="00687C34" w:rsidP="003A5950">
      <w:pPr>
        <w:pStyle w:val="BodyText"/>
        <w:spacing w:line="276" w:lineRule="auto"/>
        <w:ind w:right="408"/>
        <w:jc w:val="center"/>
        <w:rPr>
          <w:rFonts w:ascii="Century Gothic" w:hAnsi="Century Gothic"/>
          <w:i/>
          <w:u w:val="single"/>
        </w:rPr>
      </w:pPr>
      <w:r w:rsidRPr="004D261F">
        <w:rPr>
          <w:rFonts w:ascii="Century Gothic" w:hAnsi="Century Gothic"/>
          <w:i/>
          <w:u w:val="single"/>
        </w:rPr>
        <w:t>Tekst uwzględniający zmianę z 27 marca 2015roku</w:t>
      </w:r>
    </w:p>
    <w:p w:rsidR="00687C34" w:rsidRPr="00B747D4" w:rsidRDefault="00687C34" w:rsidP="003A5950">
      <w:pPr>
        <w:pStyle w:val="BodyText"/>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687C34" w:rsidRPr="00B747D4" w:rsidRDefault="00687C34" w:rsidP="003A5950">
      <w:pPr>
        <w:pStyle w:val="BodyText"/>
        <w:spacing w:line="276" w:lineRule="auto"/>
        <w:ind w:right="408"/>
        <w:jc w:val="center"/>
        <w:rPr>
          <w:rFonts w:ascii="Century Gothic" w:hAnsi="Century Gothic"/>
        </w:rPr>
      </w:pPr>
      <w:r w:rsidRPr="00B747D4">
        <w:rPr>
          <w:rFonts w:ascii="Century Gothic" w:hAnsi="Century Gothic"/>
        </w:rPr>
        <w:t>na:</w:t>
      </w:r>
    </w:p>
    <w:p w:rsidR="00687C34" w:rsidRPr="00B747D4" w:rsidRDefault="00687C34" w:rsidP="003A5950">
      <w:pPr>
        <w:pStyle w:val="BodyText"/>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Wyposażenie wybranych pracowni zawodowych w Zespole Szkół Ponadgimnazjalnych w Zielonej</w:t>
      </w:r>
      <w:r w:rsidRPr="00B747D4">
        <w:rPr>
          <w:rFonts w:ascii="Century Gothic" w:hAnsi="Century Gothic"/>
        </w:rPr>
        <w:t xml:space="preserve">” </w:t>
      </w:r>
    </w:p>
    <w:p w:rsidR="00687C34" w:rsidRPr="00B747D4" w:rsidRDefault="00687C34" w:rsidP="003A5950">
      <w:pPr>
        <w:pStyle w:val="Tekstpodstawowy21"/>
        <w:spacing w:line="276" w:lineRule="auto"/>
        <w:jc w:val="left"/>
        <w:rPr>
          <w:rFonts w:ascii="Century Gothic" w:hAnsi="Century Gothic"/>
          <w:sz w:val="20"/>
          <w:szCs w:val="24"/>
        </w:rPr>
      </w:pPr>
    </w:p>
    <w:p w:rsidR="00687C34" w:rsidRPr="00B747D4" w:rsidRDefault="00687C34"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687C34" w:rsidRPr="00B747D4" w:rsidRDefault="00687C34"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687C34" w:rsidRPr="00B747D4" w:rsidRDefault="00687C34" w:rsidP="00F0501E">
      <w:pPr>
        <w:pStyle w:val="BodyText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687C34" w:rsidRPr="00B747D4" w:rsidRDefault="00687C34" w:rsidP="00F0501E">
      <w:pPr>
        <w:pStyle w:val="BodyText2"/>
        <w:spacing w:line="276" w:lineRule="auto"/>
        <w:jc w:val="left"/>
        <w:rPr>
          <w:rFonts w:ascii="Century Gothic" w:hAnsi="Century Gothic"/>
          <w:b/>
        </w:rPr>
      </w:pPr>
      <w:r w:rsidRPr="00B747D4">
        <w:rPr>
          <w:rFonts w:ascii="Century Gothic" w:hAnsi="Century Gothic"/>
          <w:b/>
        </w:rPr>
        <w:t xml:space="preserve">NIP: 521-337-46-90, REGON: 140391839 </w:t>
      </w:r>
    </w:p>
    <w:p w:rsidR="00687C34" w:rsidRPr="00B747D4" w:rsidRDefault="00687C34" w:rsidP="00F0501E">
      <w:pPr>
        <w:pStyle w:val="BodyText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687C34" w:rsidRPr="00B747D4" w:rsidRDefault="00687C34" w:rsidP="00F0501E">
      <w:pPr>
        <w:pStyle w:val="BodyText2"/>
        <w:spacing w:line="276" w:lineRule="auto"/>
        <w:jc w:val="left"/>
        <w:rPr>
          <w:rFonts w:ascii="Century Gothic" w:hAnsi="Century Gothic"/>
          <w:b/>
        </w:rPr>
      </w:pPr>
      <w:r w:rsidRPr="00B747D4">
        <w:rPr>
          <w:rFonts w:ascii="Century Gothic" w:hAnsi="Century Gothic"/>
          <w:b/>
        </w:rPr>
        <w:t>tel. 22 566 47 60, fax (22) 843 83 31</w:t>
      </w:r>
    </w:p>
    <w:p w:rsidR="00687C34" w:rsidRPr="00B747D4" w:rsidRDefault="00687C34" w:rsidP="00F0501E">
      <w:pPr>
        <w:pStyle w:val="BodyText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yperlink"/>
            <w:rFonts w:ascii="Century Gothic" w:hAnsi="Century Gothic"/>
          </w:rPr>
          <w:t>www.armsa.pl</w:t>
        </w:r>
      </w:hyperlink>
    </w:p>
    <w:p w:rsidR="00687C34" w:rsidRPr="00B747D4" w:rsidRDefault="00687C34" w:rsidP="003A5950">
      <w:pPr>
        <w:pStyle w:val="Tekstpodstawowy21"/>
        <w:spacing w:line="276" w:lineRule="auto"/>
        <w:jc w:val="left"/>
        <w:rPr>
          <w:rFonts w:ascii="Century Gothic" w:hAnsi="Century Gothic"/>
          <w:b/>
          <w:sz w:val="20"/>
          <w:szCs w:val="24"/>
        </w:rPr>
      </w:pPr>
    </w:p>
    <w:p w:rsidR="00687C34" w:rsidRPr="00B747D4" w:rsidRDefault="00687C34"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687C34" w:rsidRPr="00B747D4" w:rsidRDefault="00687C3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687C34" w:rsidRPr="00B747D4" w:rsidRDefault="00687C3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687C34" w:rsidRPr="00B747D4" w:rsidRDefault="00687C34"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687C34" w:rsidRPr="00B747D4" w:rsidRDefault="00687C34"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687C34" w:rsidRPr="00B747D4" w:rsidRDefault="00687C34"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687C34" w:rsidRPr="00B747D4" w:rsidRDefault="00687C3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687C34" w:rsidRPr="00B747D4" w:rsidRDefault="00687C3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687C34" w:rsidRPr="00B747D4" w:rsidRDefault="00687C34" w:rsidP="003A5950">
      <w:pPr>
        <w:pStyle w:val="Tekstpodstawowy21"/>
        <w:spacing w:line="276" w:lineRule="auto"/>
        <w:jc w:val="left"/>
        <w:rPr>
          <w:rFonts w:ascii="Century Gothic" w:hAnsi="Century Gothic"/>
          <w:sz w:val="20"/>
          <w:szCs w:val="24"/>
        </w:rPr>
      </w:pPr>
    </w:p>
    <w:p w:rsidR="00687C34" w:rsidRPr="00B747D4" w:rsidRDefault="00687C34" w:rsidP="003A5950">
      <w:pPr>
        <w:pStyle w:val="Tekstpodstawowy21"/>
        <w:spacing w:line="276" w:lineRule="auto"/>
        <w:jc w:val="left"/>
        <w:rPr>
          <w:rFonts w:ascii="Century Gothic" w:hAnsi="Century Gothic"/>
          <w:sz w:val="20"/>
          <w:szCs w:val="24"/>
        </w:rPr>
      </w:pPr>
    </w:p>
    <w:p w:rsidR="00687C34" w:rsidRPr="00B747D4" w:rsidRDefault="00687C34"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687C34" w:rsidRPr="00B747D4" w:rsidRDefault="00687C34"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687C34" w:rsidRPr="00B747D4" w:rsidRDefault="00687C34" w:rsidP="003A5950">
      <w:pPr>
        <w:pStyle w:val="Tekstpodstawowy21"/>
        <w:spacing w:line="276" w:lineRule="auto"/>
        <w:jc w:val="both"/>
        <w:rPr>
          <w:rFonts w:ascii="Century Gothic" w:hAnsi="Century Gothic"/>
          <w:b/>
          <w:bCs/>
          <w:sz w:val="20"/>
          <w:szCs w:val="24"/>
        </w:rPr>
      </w:pPr>
    </w:p>
    <w:p w:rsidR="00687C34" w:rsidRPr="00B747D4" w:rsidRDefault="00687C34"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687C34" w:rsidRDefault="00687C34" w:rsidP="003A5950">
      <w:pPr>
        <w:pStyle w:val="BodyText"/>
        <w:ind w:right="408"/>
        <w:jc w:val="both"/>
        <w:rPr>
          <w:rFonts w:ascii="Century Gothic" w:hAnsi="Century Gothic"/>
        </w:rPr>
      </w:pPr>
    </w:p>
    <w:p w:rsidR="00687C34" w:rsidRDefault="00687C34" w:rsidP="003A5950">
      <w:pPr>
        <w:pStyle w:val="BodyText"/>
        <w:ind w:right="408"/>
        <w:jc w:val="both"/>
        <w:rPr>
          <w:rFonts w:ascii="Century Gothic" w:hAnsi="Century Gothic"/>
        </w:rPr>
      </w:pPr>
      <w:r w:rsidRPr="00F0501E">
        <w:rPr>
          <w:rFonts w:ascii="Century Gothic" w:hAnsi="Century Gothic"/>
        </w:rPr>
        <w:t>1.</w:t>
      </w:r>
      <w:r w:rsidRPr="00F0501E">
        <w:rPr>
          <w:rFonts w:ascii="Century Gothic" w:hAnsi="Century Gothic"/>
        </w:rPr>
        <w:tab/>
        <w:t>Przedmiotem zamówienia jest dostarczenie i instalacja (wniesienie, uruchomienie</w:t>
      </w:r>
      <w:r>
        <w:rPr>
          <w:rFonts w:ascii="Century Gothic" w:hAnsi="Century Gothic"/>
        </w:rPr>
        <w:t>, a w sytuacjach przewidzianych w Opisach szczegółowych również przeszkolenie</w:t>
      </w:r>
      <w:r w:rsidRPr="00F0501E">
        <w:rPr>
          <w:rFonts w:ascii="Century Gothic" w:hAnsi="Century Gothic"/>
        </w:rPr>
        <w:t xml:space="preserve">) sprzętu </w:t>
      </w:r>
      <w:r>
        <w:rPr>
          <w:rFonts w:ascii="Century Gothic" w:hAnsi="Century Gothic"/>
        </w:rPr>
        <w:t xml:space="preserve">do Zespołu Szkół Ponadgimnazjalnych </w:t>
      </w:r>
      <w:r w:rsidRPr="00940179">
        <w:rPr>
          <w:rFonts w:ascii="Century Gothic" w:hAnsi="Century Gothic"/>
        </w:rPr>
        <w:t>im. Batalionów Chłopskich Zielona, ul. 1 Maja 8 C, 09-310 Kuczbork</w:t>
      </w:r>
      <w:r>
        <w:rPr>
          <w:rFonts w:ascii="Century Gothic" w:hAnsi="Century Gothic"/>
        </w:rPr>
        <w:t xml:space="preserve"> w zakresie szczegółowo opisanym w załącznikach 1a oraz 1b do niniejszej SIWZ.</w:t>
      </w:r>
    </w:p>
    <w:p w:rsidR="00687C34" w:rsidRDefault="00687C34" w:rsidP="00F0501E">
      <w:pPr>
        <w:pStyle w:val="BodyText"/>
        <w:ind w:right="408"/>
        <w:jc w:val="both"/>
        <w:rPr>
          <w:rFonts w:ascii="Century Gothic" w:hAnsi="Century Gothic"/>
        </w:rPr>
      </w:pPr>
      <w:r>
        <w:rPr>
          <w:rFonts w:ascii="Century Gothic" w:hAnsi="Century Gothic"/>
        </w:rPr>
        <w:t xml:space="preserve">2. Przedmiot zamówienia został podzielony na 2 części, tj. Część A (załącznik nr 1a do SIWZ)  i część B (załącznik nr 1b do SIWZ). Wykonawca może złożyć ofertę na jedną część jak i na większą liczbę części. </w:t>
      </w:r>
    </w:p>
    <w:p w:rsidR="00687C34" w:rsidRDefault="00687C34" w:rsidP="00F0501E">
      <w:pPr>
        <w:pStyle w:val="BodyText"/>
        <w:ind w:right="408"/>
        <w:jc w:val="both"/>
        <w:rPr>
          <w:rFonts w:ascii="Century Gothic" w:hAnsi="Century Gothic"/>
        </w:rPr>
      </w:pPr>
      <w:r>
        <w:rPr>
          <w:rFonts w:ascii="Century Gothic" w:hAnsi="Century Gothic"/>
        </w:rPr>
        <w:t>3</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Opisami Szczegółowymi wymagania wspólne dotyczące przedmiotu zamówienia określa załącznik nr 9 do SIWZ. </w:t>
      </w:r>
    </w:p>
    <w:p w:rsidR="00687C34" w:rsidRDefault="00687C34" w:rsidP="00795B74">
      <w:pPr>
        <w:pStyle w:val="BodyText"/>
        <w:ind w:right="408"/>
        <w:jc w:val="both"/>
        <w:rPr>
          <w:rFonts w:ascii="Century Gothic" w:hAnsi="Century Gothic"/>
        </w:rPr>
      </w:pPr>
      <w:r>
        <w:rPr>
          <w:rFonts w:ascii="Century Gothic" w:hAnsi="Century Gothic"/>
        </w:rPr>
        <w:t>4</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687C34" w:rsidRDefault="00687C34" w:rsidP="00795B74">
      <w:pPr>
        <w:pStyle w:val="BodyText"/>
        <w:ind w:right="408"/>
        <w:jc w:val="both"/>
        <w:rPr>
          <w:rFonts w:ascii="Century Gothic" w:hAnsi="Century Gothic"/>
        </w:rPr>
      </w:pPr>
      <w:r>
        <w:rPr>
          <w:rFonts w:ascii="Century Gothic" w:hAnsi="Century Gothic"/>
        </w:rPr>
        <w:t xml:space="preserve">5 </w:t>
      </w:r>
      <w:r w:rsidRPr="00795B74">
        <w:rPr>
          <w:rFonts w:ascii="Century Gothic" w:hAnsi="Century Gothic"/>
        </w:rPr>
        <w:t>Oferowany sprzęt musi posiadać oznakowanie CE i Wykonawca musi dołączyć do oferty deklarację zgodności rozumianą jako oświadczenie producenta lub jego upoważnionego przedstawiciela stwierdzające na jego wyłączną odpowiedzialność, że oferowany sprzęt jest zgodny z zasadniczymi wymaganiami, zgodnie z postanowieniami ustawy z dnia 30 sierpnia 2002 roku o systemie oceny zgodności (tekst jednolity Dz. U. z 20</w:t>
      </w:r>
      <w:r>
        <w:rPr>
          <w:rFonts w:ascii="Century Gothic" w:hAnsi="Century Gothic"/>
        </w:rPr>
        <w:t>1</w:t>
      </w:r>
      <w:r w:rsidRPr="00795B74">
        <w:rPr>
          <w:rFonts w:ascii="Century Gothic" w:hAnsi="Century Gothic"/>
        </w:rPr>
        <w:t xml:space="preserve">4 roku poz. </w:t>
      </w:r>
      <w:r>
        <w:rPr>
          <w:rFonts w:ascii="Century Gothic" w:hAnsi="Century Gothic"/>
        </w:rPr>
        <w:t xml:space="preserve">1645 ze </w:t>
      </w:r>
      <w:r w:rsidRPr="00795B74">
        <w:rPr>
          <w:rFonts w:ascii="Century Gothic" w:hAnsi="Century Gothic"/>
        </w:rPr>
        <w:t>zm.).</w:t>
      </w:r>
    </w:p>
    <w:p w:rsidR="00687C34" w:rsidRDefault="00687C34" w:rsidP="00795B74">
      <w:pPr>
        <w:pStyle w:val="BodyText"/>
        <w:ind w:right="408"/>
        <w:jc w:val="both"/>
        <w:rPr>
          <w:rFonts w:ascii="Century Gothic" w:hAnsi="Century Gothic"/>
        </w:rPr>
      </w:pPr>
      <w:r>
        <w:rPr>
          <w:rFonts w:ascii="Century Gothic" w:hAnsi="Century Gothic"/>
        </w:rPr>
        <w:t>6.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687C34" w:rsidRDefault="00687C34" w:rsidP="00795B74">
      <w:pPr>
        <w:pStyle w:val="BodyText"/>
        <w:ind w:right="408"/>
        <w:jc w:val="both"/>
        <w:rPr>
          <w:rFonts w:ascii="Century Gothic" w:hAnsi="Century Gothic"/>
        </w:rPr>
      </w:pPr>
    </w:p>
    <w:p w:rsidR="00687C34" w:rsidRPr="00B747D4" w:rsidRDefault="00687C34" w:rsidP="003A5950">
      <w:pPr>
        <w:pStyle w:val="BodyText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16000000- 5 Sprzęt rolniczy,</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16110000-9 </w:t>
      </w:r>
      <w:r w:rsidRPr="00940179">
        <w:rPr>
          <w:rFonts w:ascii="Century Gothic" w:hAnsi="Century Gothic"/>
        </w:rPr>
        <w:t>Pługi lub brony talerzowe</w:t>
      </w:r>
      <w:r>
        <w:rPr>
          <w:rFonts w:ascii="Century Gothic" w:hAnsi="Century Gothic"/>
        </w:rPr>
        <w:t>,</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16120000-2 - </w:t>
      </w:r>
      <w:r w:rsidRPr="00940179">
        <w:rPr>
          <w:rFonts w:ascii="Century Gothic" w:hAnsi="Century Gothic"/>
        </w:rPr>
        <w:t>Brony, spulchniarki, kultywatory, brony chwastowniki lub glebogryzarki</w:t>
      </w:r>
      <w:r>
        <w:rPr>
          <w:rFonts w:ascii="Century Gothic" w:hAnsi="Century Gothic"/>
        </w:rPr>
        <w:t>,</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16310000-1 – </w:t>
      </w:r>
      <w:r w:rsidRPr="00940179">
        <w:rPr>
          <w:rFonts w:ascii="Century Gothic" w:hAnsi="Century Gothic"/>
        </w:rPr>
        <w:t>Kosiarki</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16500000-0 - </w:t>
      </w:r>
      <w:r w:rsidRPr="00940179">
        <w:rPr>
          <w:rFonts w:ascii="Century Gothic" w:hAnsi="Century Gothic"/>
        </w:rPr>
        <w:t>Przyczepy lub naczepy samozaładowcze i wyładowcze do celów rolniczych</w:t>
      </w:r>
      <w:r>
        <w:rPr>
          <w:rFonts w:ascii="Century Gothic" w:hAnsi="Century Gothic"/>
        </w:rPr>
        <w:t>,</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38300000- 8 - </w:t>
      </w:r>
      <w:r w:rsidRPr="00940179">
        <w:rPr>
          <w:rFonts w:ascii="Century Gothic" w:hAnsi="Century Gothic"/>
        </w:rPr>
        <w:t>Przyrządy do pomiaru</w:t>
      </w:r>
      <w:r>
        <w:rPr>
          <w:rFonts w:ascii="Century Gothic" w:hAnsi="Century Gothic"/>
        </w:rPr>
        <w:t>,</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38294000-2 </w:t>
      </w:r>
      <w:r w:rsidRPr="00940179">
        <w:rPr>
          <w:rFonts w:ascii="Century Gothic" w:hAnsi="Century Gothic"/>
        </w:rPr>
        <w:t>Teodolity</w:t>
      </w:r>
      <w:r>
        <w:rPr>
          <w:rFonts w:ascii="Century Gothic" w:hAnsi="Century Gothic"/>
        </w:rPr>
        <w:t>,</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38331000-4 Wegielnice,</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38410000-2 Przyrządy pomiarowe,</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38110000-9 – Przyrządy nawigacyjne,</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43220000-1 - </w:t>
      </w:r>
      <w:r w:rsidRPr="00940179">
        <w:rPr>
          <w:rFonts w:ascii="Century Gothic" w:hAnsi="Century Gothic"/>
        </w:rPr>
        <w:t>Równiarki i niwelatory</w:t>
      </w:r>
      <w:r>
        <w:rPr>
          <w:rFonts w:ascii="Century Gothic" w:hAnsi="Century Gothic"/>
        </w:rPr>
        <w:t>.</w:t>
      </w:r>
    </w:p>
    <w:p w:rsidR="00687C34" w:rsidRDefault="00687C3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 </w:t>
      </w:r>
    </w:p>
    <w:p w:rsidR="00687C34" w:rsidRPr="00B747D4" w:rsidRDefault="00687C34" w:rsidP="003A5950">
      <w:pPr>
        <w:pStyle w:val="BodyText2"/>
        <w:tabs>
          <w:tab w:val="left" w:pos="1134"/>
          <w:tab w:val="left" w:pos="4810"/>
        </w:tabs>
        <w:spacing w:line="276" w:lineRule="auto"/>
        <w:jc w:val="both"/>
        <w:rPr>
          <w:rFonts w:ascii="Century Gothic" w:hAnsi="Century Gothic"/>
        </w:rPr>
      </w:pPr>
    </w:p>
    <w:p w:rsidR="00687C34" w:rsidRPr="00B747D4" w:rsidRDefault="00687C34" w:rsidP="003A5950">
      <w:pPr>
        <w:pStyle w:val="BodyText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t>4.</w:t>
      </w:r>
      <w:r w:rsidRPr="00B747D4">
        <w:rPr>
          <w:rFonts w:ascii="Century Gothic" w:hAnsi="Century Gothic"/>
        </w:rPr>
        <w:t xml:space="preserve"> </w:t>
      </w:r>
      <w:r w:rsidRPr="00B747D4">
        <w:rPr>
          <w:rFonts w:ascii="Century Gothic" w:hAnsi="Century Gothic"/>
          <w:b/>
          <w:bCs/>
        </w:rPr>
        <w:t>TERMIN WYKONANIA ZAMÓWIENIA</w:t>
      </w:r>
    </w:p>
    <w:p w:rsidR="00687C34" w:rsidRDefault="00687C34" w:rsidP="003A5950">
      <w:pPr>
        <w:pStyle w:val="BodyText"/>
        <w:spacing w:line="276" w:lineRule="auto"/>
        <w:ind w:right="408"/>
        <w:jc w:val="both"/>
        <w:rPr>
          <w:rFonts w:ascii="Century Gothic" w:hAnsi="Century Gothic"/>
        </w:rPr>
      </w:pPr>
    </w:p>
    <w:p w:rsidR="00687C34" w:rsidRPr="00B747D4" w:rsidRDefault="00687C34" w:rsidP="003A5950">
      <w:pPr>
        <w:pStyle w:val="BodyText"/>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31 ipca 2015</w:t>
      </w:r>
      <w:r w:rsidRPr="00B747D4">
        <w:rPr>
          <w:rFonts w:ascii="Century Gothic" w:hAnsi="Century Gothic"/>
        </w:rPr>
        <w:t xml:space="preserve"> roku.</w:t>
      </w:r>
    </w:p>
    <w:p w:rsidR="00687C34" w:rsidRPr="00B747D4" w:rsidRDefault="00687C34"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687C34" w:rsidRPr="00B747D4" w:rsidRDefault="00687C34"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687C34" w:rsidRPr="00B747D4" w:rsidRDefault="00687C34"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687C34" w:rsidRPr="00B747D4" w:rsidRDefault="00687C34"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a) posiadania uprawnień do wykonywania określonej działalności lub czynności, jeżeli przepisy prawa nakładają obowiązek ich posiadania; </w:t>
      </w:r>
    </w:p>
    <w:p w:rsidR="00687C34" w:rsidRPr="00B747D4" w:rsidRDefault="00687C34" w:rsidP="003A5950">
      <w:pPr>
        <w:pStyle w:val="Tekstpodstawowy21"/>
        <w:tabs>
          <w:tab w:val="left" w:pos="284"/>
        </w:tabs>
        <w:spacing w:line="276" w:lineRule="auto"/>
        <w:jc w:val="both"/>
        <w:rPr>
          <w:rFonts w:ascii="Century Gothic" w:hAnsi="Century Gothic"/>
          <w:bCs/>
          <w:sz w:val="20"/>
          <w:szCs w:val="24"/>
        </w:rPr>
      </w:pPr>
      <w:r w:rsidRPr="00B747D4">
        <w:rPr>
          <w:rFonts w:ascii="Century Gothic" w:hAnsi="Century Gothic"/>
          <w:bCs/>
          <w:sz w:val="20"/>
          <w:szCs w:val="24"/>
        </w:rPr>
        <w:t xml:space="preserve">b) posiadania wiedzy i doświadczenia, tj. w okresie ostatnich 3 lat przed upływem terminu składania ofert, </w:t>
      </w:r>
      <w:r w:rsidRPr="00B747D4">
        <w:rPr>
          <w:rFonts w:ascii="Century Gothic" w:hAnsi="Century Gothic"/>
          <w:sz w:val="20"/>
          <w:szCs w:val="24"/>
        </w:rPr>
        <w:t xml:space="preserve">a jeżeli okres prowadzenia działalności jest krótszy - w tym okresie, </w:t>
      </w:r>
      <w:r w:rsidRPr="00B747D4">
        <w:rPr>
          <w:rFonts w:ascii="Century Gothic" w:hAnsi="Century Gothic"/>
          <w:bCs/>
          <w:sz w:val="20"/>
          <w:szCs w:val="24"/>
        </w:rPr>
        <w:t>wykonali należycie:</w:t>
      </w:r>
    </w:p>
    <w:p w:rsidR="00687C34" w:rsidRPr="00B747D4" w:rsidRDefault="00687C34" w:rsidP="005A3E58">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A </w:t>
      </w:r>
      <w:r w:rsidRPr="00B747D4">
        <w:rPr>
          <w:rFonts w:ascii="Century Gothic" w:hAnsi="Century Gothic"/>
          <w:bCs/>
        </w:rPr>
        <w:t>co najmniej dwie dostawy</w:t>
      </w:r>
      <w:r>
        <w:rPr>
          <w:rFonts w:ascii="Century Gothic" w:hAnsi="Century Gothic"/>
          <w:bCs/>
        </w:rPr>
        <w:t xml:space="preserve"> obejmujące swoim zakresem przedmioty wyposażenia do pracowni architektury krajobrazu określone w załączniku 1a do SIWZ (wszystkie bądź niektóre z nich)</w:t>
      </w:r>
      <w:r w:rsidRPr="00B747D4">
        <w:rPr>
          <w:rFonts w:ascii="Century Gothic" w:hAnsi="Century Gothic"/>
          <w:bCs/>
        </w:rPr>
        <w:t xml:space="preserve"> o </w:t>
      </w:r>
      <w:r>
        <w:rPr>
          <w:rFonts w:ascii="Century Gothic" w:hAnsi="Century Gothic"/>
          <w:bCs/>
        </w:rPr>
        <w:t xml:space="preserve">wartości </w:t>
      </w:r>
      <w:r w:rsidRPr="00B747D4">
        <w:rPr>
          <w:rFonts w:ascii="Century Gothic" w:hAnsi="Century Gothic"/>
        </w:rPr>
        <w:t xml:space="preserve">nie mniejszej niż </w:t>
      </w:r>
      <w:r>
        <w:rPr>
          <w:rFonts w:ascii="Century Gothic" w:hAnsi="Century Gothic"/>
        </w:rPr>
        <w:t xml:space="preserve">10 000 zł (dziesięć tysięcy złotych) </w:t>
      </w:r>
      <w:r w:rsidRPr="00B747D4">
        <w:rPr>
          <w:rFonts w:ascii="Century Gothic" w:hAnsi="Century Gothic"/>
        </w:rPr>
        <w:t>brutto każda;</w:t>
      </w:r>
    </w:p>
    <w:p w:rsidR="00687C34" w:rsidRPr="00DA6149" w:rsidRDefault="00687C34" w:rsidP="003A5950">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B co najmniej dwie dostawy sprzętu rolniczego </w:t>
      </w:r>
      <w:r w:rsidRPr="00B747D4">
        <w:rPr>
          <w:rFonts w:ascii="Century Gothic" w:hAnsi="Century Gothic"/>
          <w:bCs/>
        </w:rPr>
        <w:t xml:space="preserve">o wartości nie mniejszej niż </w:t>
      </w:r>
      <w:r>
        <w:rPr>
          <w:rFonts w:ascii="Century Gothic" w:hAnsi="Century Gothic"/>
          <w:bCs/>
        </w:rPr>
        <w:t>40 000 zł (czterdzieści tysięcy złotych)</w:t>
      </w:r>
      <w:r w:rsidRPr="00B747D4">
        <w:rPr>
          <w:rFonts w:ascii="Century Gothic" w:hAnsi="Century Gothic"/>
        </w:rPr>
        <w:t xml:space="preserve"> brutto każda;</w:t>
      </w:r>
    </w:p>
    <w:p w:rsidR="00687C34" w:rsidRPr="00B747D4" w:rsidRDefault="00687C34" w:rsidP="007A7C86">
      <w:pPr>
        <w:pStyle w:val="BodyText2"/>
        <w:spacing w:line="276" w:lineRule="auto"/>
        <w:ind w:left="1068"/>
        <w:jc w:val="both"/>
        <w:rPr>
          <w:rFonts w:ascii="Century Gothic" w:hAnsi="Century Gothic"/>
          <w:bCs/>
        </w:rPr>
      </w:pPr>
    </w:p>
    <w:p w:rsidR="00687C34" w:rsidRPr="00B747D4" w:rsidRDefault="00687C34"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687C34" w:rsidRPr="00B747D4" w:rsidRDefault="00687C34"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co najmniej </w:t>
      </w:r>
      <w:r>
        <w:rPr>
          <w:rFonts w:ascii="Century Gothic" w:hAnsi="Century Gothic"/>
          <w:bCs/>
          <w:sz w:val="20"/>
          <w:szCs w:val="24"/>
        </w:rPr>
        <w:t>10 000</w:t>
      </w:r>
      <w:r w:rsidRPr="00B747D4">
        <w:rPr>
          <w:rFonts w:ascii="Century Gothic" w:hAnsi="Century Gothic"/>
          <w:bCs/>
          <w:sz w:val="20"/>
          <w:szCs w:val="24"/>
        </w:rPr>
        <w:t xml:space="preserve"> zł (</w:t>
      </w:r>
      <w:r>
        <w:rPr>
          <w:rFonts w:ascii="Century Gothic" w:hAnsi="Century Gothic"/>
          <w:bCs/>
          <w:sz w:val="20"/>
          <w:szCs w:val="24"/>
        </w:rPr>
        <w:t>dziesięć tysięcy</w:t>
      </w:r>
      <w:r w:rsidRPr="00B747D4">
        <w:rPr>
          <w:rFonts w:ascii="Century Gothic" w:hAnsi="Century Gothic"/>
          <w:bCs/>
          <w:sz w:val="20"/>
          <w:szCs w:val="24"/>
        </w:rPr>
        <w:t xml:space="preserve"> złotych)</w:t>
      </w:r>
      <w:r>
        <w:rPr>
          <w:rFonts w:ascii="Century Gothic" w:hAnsi="Century Gothic"/>
          <w:bCs/>
          <w:sz w:val="20"/>
          <w:szCs w:val="24"/>
        </w:rPr>
        <w:t xml:space="preserve"> – w przypadku składania oferty wyłącznie na cześć A lub 40 000 zł </w:t>
      </w:r>
      <w:r w:rsidRPr="005A3E58">
        <w:rPr>
          <w:rFonts w:ascii="Century Gothic" w:hAnsi="Century Gothic"/>
          <w:bCs/>
          <w:sz w:val="20"/>
          <w:szCs w:val="24"/>
        </w:rPr>
        <w:t>(</w:t>
      </w:r>
      <w:r>
        <w:rPr>
          <w:rFonts w:ascii="Century Gothic" w:hAnsi="Century Gothic"/>
          <w:bCs/>
          <w:sz w:val="20"/>
          <w:szCs w:val="24"/>
        </w:rPr>
        <w:t>czterdzieści</w:t>
      </w:r>
      <w:r w:rsidRPr="005A3E58">
        <w:rPr>
          <w:rFonts w:ascii="Century Gothic" w:hAnsi="Century Gothic"/>
          <w:bCs/>
          <w:sz w:val="20"/>
          <w:szCs w:val="24"/>
        </w:rPr>
        <w:t xml:space="preserve"> tysięcy złotych)</w:t>
      </w:r>
      <w:r>
        <w:rPr>
          <w:rFonts w:ascii="Century Gothic" w:hAnsi="Century Gothic"/>
          <w:bCs/>
          <w:sz w:val="20"/>
          <w:szCs w:val="24"/>
        </w:rPr>
        <w:t xml:space="preserve"> w przypadku składania oferty na część B. W razie składania oferty na części A i B Wykonawca winien posiadać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o-kredytowej lub zdolność kredytową w wysokości, co najmniej</w:t>
      </w:r>
      <w:r>
        <w:rPr>
          <w:rFonts w:ascii="Century Gothic" w:hAnsi="Century Gothic"/>
          <w:bCs/>
          <w:sz w:val="20"/>
          <w:szCs w:val="24"/>
        </w:rPr>
        <w:t xml:space="preserve"> 50 000 zł (pięćdziesiąt tysięcy złotych). </w:t>
      </w:r>
    </w:p>
    <w:p w:rsidR="00687C34" w:rsidRPr="00B747D4" w:rsidRDefault="00687C34"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687C34" w:rsidRPr="00B747D4" w:rsidRDefault="00687C34" w:rsidP="003A5950">
      <w:pPr>
        <w:pStyle w:val="Tekstpodstawowy21"/>
        <w:tabs>
          <w:tab w:val="left" w:pos="426"/>
        </w:tabs>
        <w:spacing w:line="276" w:lineRule="auto"/>
        <w:jc w:val="both"/>
        <w:rPr>
          <w:rFonts w:ascii="Century Gothic" w:hAnsi="Century Gothic"/>
          <w:sz w:val="20"/>
          <w:szCs w:val="24"/>
        </w:rPr>
      </w:pPr>
    </w:p>
    <w:p w:rsidR="00687C34" w:rsidRPr="00B747D4" w:rsidRDefault="00687C34"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687C34" w:rsidRPr="00B747D4" w:rsidRDefault="00687C3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687C34" w:rsidRPr="00B747D4" w:rsidRDefault="00687C3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687C34" w:rsidRPr="00B747D4" w:rsidRDefault="00687C3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687C34" w:rsidRPr="00B747D4" w:rsidRDefault="00687C3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687C34" w:rsidRPr="00B747D4" w:rsidRDefault="00687C3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687C34" w:rsidRPr="00B747D4" w:rsidRDefault="00687C3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687C34" w:rsidRPr="00B747D4" w:rsidRDefault="00687C3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687C34" w:rsidRPr="00B747D4" w:rsidRDefault="00687C3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687C34" w:rsidRPr="00B747D4" w:rsidRDefault="00687C3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687C34" w:rsidRPr="00B747D4" w:rsidRDefault="00687C34" w:rsidP="003A5950">
      <w:pPr>
        <w:pStyle w:val="BodyText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687C34" w:rsidRPr="00B747D4" w:rsidRDefault="00687C34" w:rsidP="003A5950">
      <w:pPr>
        <w:pStyle w:val="BodyText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687C34" w:rsidRPr="00B747D4" w:rsidRDefault="00687C34"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687C34" w:rsidRPr="00B747D4" w:rsidRDefault="00687C34" w:rsidP="003A5950">
      <w:pPr>
        <w:pStyle w:val="BodyText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687C34" w:rsidRPr="00B747D4" w:rsidRDefault="00687C34" w:rsidP="003A5950">
      <w:pPr>
        <w:ind w:firstLine="708"/>
        <w:rPr>
          <w:rFonts w:ascii="Century Gothic" w:hAnsi="Century Gothic"/>
          <w:sz w:val="20"/>
        </w:rPr>
      </w:pPr>
      <w:r w:rsidRPr="00B747D4">
        <w:rPr>
          <w:rFonts w:ascii="Century Gothic" w:hAnsi="Century Gothic"/>
          <w:sz w:val="20"/>
        </w:rPr>
        <w:t>Dowodami, o których mowa powyżej, są:</w:t>
      </w:r>
    </w:p>
    <w:p w:rsidR="00687C34" w:rsidRPr="00B747D4" w:rsidRDefault="00687C34"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687C34" w:rsidRPr="00B747D4" w:rsidRDefault="00687C34"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687C34" w:rsidRPr="00B747D4" w:rsidRDefault="00687C34" w:rsidP="003A5950">
      <w:pPr>
        <w:pStyle w:val="BodyText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687C34" w:rsidRPr="00B747D4" w:rsidRDefault="00687C34" w:rsidP="003A5950">
      <w:pPr>
        <w:pStyle w:val="BodyText2"/>
        <w:tabs>
          <w:tab w:val="left" w:pos="426"/>
        </w:tabs>
        <w:spacing w:line="276" w:lineRule="auto"/>
        <w:ind w:left="720"/>
        <w:jc w:val="both"/>
        <w:rPr>
          <w:rFonts w:ascii="Century Gothic" w:hAnsi="Century Gothic"/>
        </w:rPr>
      </w:pPr>
    </w:p>
    <w:p w:rsidR="00687C34" w:rsidRPr="00B747D4" w:rsidRDefault="00687C3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687C34" w:rsidRPr="00B747D4" w:rsidRDefault="00687C3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687C34" w:rsidRPr="00B747D4" w:rsidRDefault="00687C3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687C34" w:rsidRPr="00B747D4" w:rsidRDefault="00687C3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687C34" w:rsidRPr="00B747D4" w:rsidRDefault="00687C34" w:rsidP="003A5950">
      <w:pPr>
        <w:pStyle w:val="BodyText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687C34" w:rsidRPr="00B747D4" w:rsidRDefault="00687C3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687C34" w:rsidRPr="00B747D4" w:rsidRDefault="00687C3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687C34" w:rsidRPr="00B747D4" w:rsidRDefault="00687C3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687C34" w:rsidRPr="00B747D4" w:rsidRDefault="00687C34"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687C34" w:rsidRPr="00B747D4" w:rsidRDefault="00687C34"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687C34" w:rsidRPr="00B747D4" w:rsidRDefault="00687C3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687C34" w:rsidRPr="00B747D4" w:rsidRDefault="00687C3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687C34" w:rsidRPr="00B747D4" w:rsidRDefault="00687C3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87C34" w:rsidRPr="00B747D4" w:rsidRDefault="00687C34" w:rsidP="003A5950">
      <w:pPr>
        <w:autoSpaceDE w:val="0"/>
        <w:ind w:left="1440" w:hanging="240"/>
        <w:rPr>
          <w:rFonts w:ascii="Century Gothic" w:hAnsi="Century Gothic"/>
          <w:sz w:val="20"/>
        </w:rPr>
      </w:pPr>
    </w:p>
    <w:p w:rsidR="00687C34" w:rsidRPr="00B747D4" w:rsidRDefault="00687C34"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687C34" w:rsidRPr="00B747D4" w:rsidRDefault="00687C34" w:rsidP="003A5950">
      <w:pPr>
        <w:pStyle w:val="BodyText2"/>
        <w:tabs>
          <w:tab w:val="left" w:pos="993"/>
        </w:tabs>
        <w:spacing w:line="276" w:lineRule="auto"/>
        <w:ind w:left="360" w:hanging="360"/>
        <w:rPr>
          <w:rFonts w:ascii="Century Gothic" w:hAnsi="Century Gothic"/>
          <w:b/>
          <w:bCs/>
        </w:rPr>
      </w:pPr>
    </w:p>
    <w:p w:rsidR="00687C34" w:rsidRPr="00B747D4" w:rsidRDefault="00687C34"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687C34" w:rsidRPr="00B747D4" w:rsidRDefault="00687C34" w:rsidP="003A5950">
      <w:pPr>
        <w:pStyle w:val="BodyText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687C34" w:rsidRPr="00B747D4" w:rsidRDefault="00687C34"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Jeżeli Zamawiający lub Wykonawca przekazują oświadczenia, wnioski, zawiadomienia oraz informacje e-mailem, każda ze stron na żądanie drugiej, niezwłocznie potwierdza fakt ich otrzymania. </w:t>
      </w:r>
    </w:p>
    <w:p w:rsidR="00687C34" w:rsidRPr="00B747D4" w:rsidRDefault="00687C34"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Arleta Lewandowska </w:t>
      </w:r>
      <w:r w:rsidRPr="00B747D4">
        <w:rPr>
          <w:rFonts w:ascii="Century Gothic" w:hAnsi="Century Gothic"/>
        </w:rPr>
        <w:t xml:space="preserve">(e-mail: </w:t>
      </w:r>
      <w:r>
        <w:rPr>
          <w:rFonts w:ascii="Century Gothic" w:hAnsi="Century Gothic"/>
        </w:rPr>
        <w:t>a.lewandowska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687C34" w:rsidRPr="00B747D4" w:rsidRDefault="00687C34" w:rsidP="003A5950">
      <w:pPr>
        <w:pStyle w:val="Tekstpodstawowy21"/>
        <w:tabs>
          <w:tab w:val="left" w:pos="1146"/>
        </w:tabs>
        <w:spacing w:line="276" w:lineRule="auto"/>
        <w:ind w:left="360"/>
        <w:jc w:val="both"/>
        <w:rPr>
          <w:rFonts w:ascii="Century Gothic" w:hAnsi="Century Gothic"/>
          <w:sz w:val="20"/>
          <w:szCs w:val="24"/>
        </w:rPr>
      </w:pPr>
    </w:p>
    <w:p w:rsidR="00687C34" w:rsidRPr="00B747D4" w:rsidRDefault="00687C3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687C34" w:rsidRPr="004C0297" w:rsidRDefault="00687C34" w:rsidP="004C0297">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Pr>
          <w:rFonts w:ascii="Century Gothic" w:hAnsi="Century Gothic"/>
        </w:rPr>
        <w:t>400 zł</w:t>
      </w:r>
      <w:r w:rsidRPr="00B747D4">
        <w:rPr>
          <w:rFonts w:ascii="Century Gothic" w:hAnsi="Century Gothic"/>
        </w:rPr>
        <w:t xml:space="preserve"> (</w:t>
      </w:r>
      <w:r>
        <w:rPr>
          <w:rFonts w:ascii="Century Gothic" w:hAnsi="Century Gothic"/>
        </w:rPr>
        <w:t xml:space="preserve">czterysta </w:t>
      </w:r>
      <w:r w:rsidRPr="00B747D4">
        <w:rPr>
          <w:rFonts w:ascii="Century Gothic" w:hAnsi="Century Gothic"/>
        </w:rPr>
        <w:t>złotych)</w:t>
      </w:r>
      <w:r>
        <w:rPr>
          <w:rFonts w:ascii="Century Gothic" w:hAnsi="Century Gothic"/>
        </w:rPr>
        <w:t xml:space="preserve"> – w przypadku składania oferty na część A lub 1 200 zł (jeden tysiąc dwieście  złotych) – w przypadku składania oferty na część B. </w:t>
      </w:r>
      <w:r w:rsidRPr="004C0297">
        <w:rPr>
          <w:rFonts w:ascii="Century Gothic" w:hAnsi="Century Gothic"/>
        </w:rPr>
        <w:t>Z dokumentu potwierdzającego wniesienie wadium musi wynikać, której części zamówienia dotyczy. W przypadku złożenia oferty n</w:t>
      </w:r>
      <w:r>
        <w:rPr>
          <w:rFonts w:ascii="Century Gothic" w:hAnsi="Century Gothic"/>
        </w:rPr>
        <w:t xml:space="preserve">a więcej niż jedną część </w:t>
      </w:r>
      <w:r w:rsidRPr="004C0297">
        <w:rPr>
          <w:rFonts w:ascii="Century Gothic" w:hAnsi="Century Gothic"/>
        </w:rPr>
        <w:t>nie wniesienie wadium w kwocie stanowiącej sumę wadiów na poszczególne części spowoduje wykluczenie z postępowania z wszystkich części.</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687C34" w:rsidRPr="00B747D4" w:rsidRDefault="00687C3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687C34" w:rsidRPr="00B747D4" w:rsidRDefault="00687C3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687C34" w:rsidRPr="00B747D4" w:rsidRDefault="00687C3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687C34" w:rsidRPr="00B747D4" w:rsidRDefault="00687C3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687C34" w:rsidRPr="00B747D4" w:rsidRDefault="00687C3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687C34" w:rsidRPr="00B747D4" w:rsidRDefault="00687C34"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687C34" w:rsidRPr="00B747D4" w:rsidRDefault="00687C34"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687C34" w:rsidRPr="00B747D4" w:rsidRDefault="00687C34"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687C34" w:rsidRPr="00B747D4" w:rsidRDefault="00687C3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687C34" w:rsidRPr="00B747D4" w:rsidRDefault="00687C34" w:rsidP="003A5950">
      <w:pPr>
        <w:pStyle w:val="Tekstpodstawowy21"/>
        <w:tabs>
          <w:tab w:val="left" w:pos="993"/>
        </w:tabs>
        <w:spacing w:line="276" w:lineRule="auto"/>
        <w:jc w:val="both"/>
        <w:rPr>
          <w:rFonts w:ascii="Century Gothic" w:hAnsi="Century Gothic"/>
          <w:b/>
          <w:bCs/>
          <w:sz w:val="20"/>
          <w:szCs w:val="24"/>
        </w:rPr>
      </w:pPr>
    </w:p>
    <w:p w:rsidR="00687C34" w:rsidRPr="00B747D4" w:rsidRDefault="00687C3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687C34" w:rsidRPr="00B747D4" w:rsidRDefault="00687C3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687C34" w:rsidRPr="00B747D4" w:rsidRDefault="00687C3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687C34" w:rsidRPr="00B747D4" w:rsidRDefault="00687C34" w:rsidP="003A5950">
      <w:pPr>
        <w:pStyle w:val="Tekstpodstawowy21"/>
        <w:tabs>
          <w:tab w:val="left" w:pos="993"/>
        </w:tabs>
        <w:spacing w:line="276" w:lineRule="auto"/>
        <w:jc w:val="both"/>
        <w:rPr>
          <w:rFonts w:ascii="Century Gothic" w:hAnsi="Century Gothic"/>
          <w:sz w:val="20"/>
          <w:szCs w:val="24"/>
        </w:rPr>
      </w:pPr>
    </w:p>
    <w:p w:rsidR="00687C34" w:rsidRPr="00B747D4" w:rsidRDefault="00687C3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687C34" w:rsidRPr="00B747D4" w:rsidRDefault="00687C34" w:rsidP="003A5950">
      <w:pPr>
        <w:pStyle w:val="Tekstpodstawowy21"/>
        <w:tabs>
          <w:tab w:val="left" w:pos="993"/>
        </w:tabs>
        <w:spacing w:line="276" w:lineRule="auto"/>
        <w:jc w:val="both"/>
        <w:rPr>
          <w:rFonts w:ascii="Century Gothic" w:hAnsi="Century Gothic"/>
          <w:b/>
          <w:bCs/>
          <w:sz w:val="20"/>
          <w:szCs w:val="24"/>
        </w:rPr>
      </w:pPr>
    </w:p>
    <w:p w:rsidR="00687C34" w:rsidRPr="00B747D4" w:rsidRDefault="00687C3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t>
      </w:r>
      <w:r>
        <w:rPr>
          <w:rFonts w:ascii="Century Gothic" w:hAnsi="Century Gothic"/>
          <w:sz w:val="20"/>
          <w:szCs w:val="24"/>
        </w:rPr>
        <w:t xml:space="preserve">na daną część </w:t>
      </w:r>
      <w:r w:rsidRPr="00B747D4">
        <w:rPr>
          <w:rFonts w:ascii="Century Gothic" w:hAnsi="Century Gothic"/>
          <w:sz w:val="20"/>
          <w:szCs w:val="24"/>
        </w:rPr>
        <w:t xml:space="preserve">w formie pisemnej w języku polskim, napisaną trwałą techniką (długopisem, na maszynie lub komputerze). Cena powinna być podana w złotych polskich.  </w:t>
      </w:r>
    </w:p>
    <w:p w:rsidR="00687C34" w:rsidRPr="00B747D4" w:rsidRDefault="00687C3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687C34" w:rsidRPr="00B747D4" w:rsidRDefault="00687C3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687C34" w:rsidRPr="00B747D4" w:rsidRDefault="00687C3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687C34" w:rsidRPr="00B747D4" w:rsidRDefault="00687C3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687C34" w:rsidRPr="00B747D4" w:rsidRDefault="00687C3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687C34" w:rsidRPr="00B747D4" w:rsidRDefault="00687C3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687C34" w:rsidRPr="00B747D4" w:rsidRDefault="00687C3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687C34" w:rsidRPr="00B747D4" w:rsidRDefault="00687C3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687C34" w:rsidRPr="00B747D4" w:rsidRDefault="00687C3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687C34" w:rsidRPr="00B747D4" w:rsidRDefault="00687C34" w:rsidP="003A5950">
      <w:pPr>
        <w:pStyle w:val="Tekstpodstawowy21"/>
        <w:tabs>
          <w:tab w:val="left" w:pos="1287"/>
        </w:tabs>
        <w:spacing w:line="276" w:lineRule="auto"/>
        <w:ind w:left="360" w:hanging="360"/>
        <w:jc w:val="both"/>
        <w:rPr>
          <w:rFonts w:ascii="Century Gothic" w:hAnsi="Century Gothic"/>
          <w:sz w:val="20"/>
          <w:szCs w:val="24"/>
        </w:rPr>
      </w:pPr>
    </w:p>
    <w:p w:rsidR="00687C34" w:rsidRPr="00B747D4" w:rsidRDefault="00687C34" w:rsidP="003A5950">
      <w:pPr>
        <w:autoSpaceDE w:val="0"/>
        <w:jc w:val="center"/>
        <w:rPr>
          <w:rFonts w:ascii="Century Gothic" w:hAnsi="Century Gothic"/>
          <w:b/>
          <w:sz w:val="20"/>
        </w:rPr>
      </w:pPr>
      <w:r w:rsidRPr="00B747D4">
        <w:rPr>
          <w:rFonts w:ascii="Century Gothic" w:hAnsi="Century Gothic"/>
          <w:b/>
          <w:sz w:val="20"/>
        </w:rPr>
        <w:t>Oferta na „</w:t>
      </w:r>
      <w:r w:rsidRPr="007A7C86">
        <w:rPr>
          <w:rFonts w:ascii="Century Gothic" w:hAnsi="Century Gothic"/>
          <w:b/>
          <w:sz w:val="20"/>
        </w:rPr>
        <w:t xml:space="preserve">Wyposażenie wybranych pracowni </w:t>
      </w:r>
      <w:r w:rsidRPr="001919EE">
        <w:rPr>
          <w:rFonts w:ascii="Century Gothic" w:hAnsi="Century Gothic"/>
          <w:b/>
          <w:sz w:val="20"/>
        </w:rPr>
        <w:t xml:space="preserve">zawodowych w Zespole Szkół Ponadgimnazjalnych w </w:t>
      </w:r>
      <w:r>
        <w:rPr>
          <w:rFonts w:ascii="Century Gothic" w:hAnsi="Century Gothic"/>
          <w:b/>
          <w:sz w:val="20"/>
        </w:rPr>
        <w:t>Zielonej</w:t>
      </w:r>
      <w:bookmarkStart w:id="0" w:name="_GoBack"/>
      <w:bookmarkEnd w:id="0"/>
      <w:r w:rsidRPr="007A7C86">
        <w:rPr>
          <w:rFonts w:ascii="Century Gothic" w:hAnsi="Century Gothic"/>
          <w:b/>
          <w:sz w:val="20"/>
        </w:rPr>
        <w:t xml:space="preserve"> </w:t>
      </w:r>
      <w:r>
        <w:rPr>
          <w:rFonts w:ascii="Century Gothic" w:hAnsi="Century Gothic"/>
          <w:b/>
          <w:sz w:val="20"/>
        </w:rPr>
        <w:t xml:space="preserve">na część … </w:t>
      </w:r>
      <w:r w:rsidRPr="00AD0314">
        <w:rPr>
          <w:rFonts w:ascii="Times New Roman" w:hAnsi="Times New Roman"/>
          <w:b/>
          <w:i/>
        </w:rPr>
        <w:t>(WYKONAWCA WPISUJE CZĘŚĆ LUB CZĘŚCI NA KTÓRE SKLADA OFERTĘ</w:t>
      </w:r>
      <w:r w:rsidRPr="00997F5F" w:rsidDel="004C0297">
        <w:rPr>
          <w:rFonts w:ascii="Century Gothic" w:hAnsi="Century Gothic"/>
          <w:b/>
          <w:sz w:val="20"/>
        </w:rPr>
        <w:t xml:space="preserve"> </w:t>
      </w:r>
      <w:r w:rsidRPr="00B747D4">
        <w:rPr>
          <w:rFonts w:ascii="Century Gothic" w:hAnsi="Century Gothic"/>
          <w:b/>
          <w:sz w:val="20"/>
        </w:rPr>
        <w:t>”</w:t>
      </w:r>
    </w:p>
    <w:p w:rsidR="00687C34" w:rsidRPr="00B747D4" w:rsidRDefault="00687C34"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Pr>
          <w:rFonts w:ascii="Century Gothic" w:hAnsi="Century Gothic"/>
          <w:sz w:val="20"/>
        </w:rPr>
        <w:t xml:space="preserve">03 kwietnia </w:t>
      </w:r>
      <w:r w:rsidRPr="00B747D4">
        <w:rPr>
          <w:rFonts w:ascii="Century Gothic" w:hAnsi="Century Gothic"/>
          <w:sz w:val="20"/>
        </w:rPr>
        <w:t>201</w:t>
      </w:r>
      <w:r>
        <w:rPr>
          <w:rFonts w:ascii="Century Gothic" w:hAnsi="Century Gothic"/>
          <w:sz w:val="20"/>
        </w:rPr>
        <w:t>5 r. do godz. 09.15</w:t>
      </w:r>
    </w:p>
    <w:p w:rsidR="00687C34" w:rsidRPr="00B747D4" w:rsidRDefault="00687C34"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687C34" w:rsidRPr="00B747D4" w:rsidRDefault="00687C3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687C34" w:rsidRPr="00B747D4" w:rsidRDefault="00687C3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Pr>
          <w:rFonts w:ascii="Century Gothic" w:hAnsi="Century Gothic"/>
          <w:sz w:val="20"/>
          <w:szCs w:val="24"/>
        </w:rPr>
        <w:t xml:space="preserve">03 kwietnia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Pr>
          <w:rFonts w:ascii="Century Gothic" w:hAnsi="Century Gothic"/>
          <w:sz w:val="20"/>
          <w:szCs w:val="24"/>
        </w:rPr>
        <w:t>03 kwietnia 2015 roku godz. 09.15</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 xml:space="preserve">zamówienia. </w:t>
      </w:r>
    </w:p>
    <w:p w:rsidR="00687C3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687C34" w:rsidRPr="00B747D4" w:rsidRDefault="00687C34" w:rsidP="003A5950">
      <w:pPr>
        <w:pStyle w:val="Tekstpodstawowy21"/>
        <w:tabs>
          <w:tab w:val="left" w:pos="993"/>
        </w:tabs>
        <w:spacing w:line="276" w:lineRule="auto"/>
        <w:jc w:val="both"/>
        <w:rPr>
          <w:rFonts w:ascii="Century Gothic" w:hAnsi="Century Gothic"/>
          <w:sz w:val="20"/>
          <w:szCs w:val="24"/>
        </w:rPr>
      </w:pPr>
    </w:p>
    <w:p w:rsidR="00687C34" w:rsidRPr="00B747D4" w:rsidRDefault="00687C34"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687C34" w:rsidRPr="00B747D4" w:rsidRDefault="00687C34" w:rsidP="003A5950">
      <w:pPr>
        <w:pStyle w:val="Tekstpodstawowy21"/>
        <w:tabs>
          <w:tab w:val="left" w:pos="180"/>
        </w:tabs>
        <w:spacing w:line="276" w:lineRule="auto"/>
        <w:jc w:val="both"/>
        <w:rPr>
          <w:rFonts w:ascii="Century Gothic" w:hAnsi="Century Gothic"/>
          <w:sz w:val="20"/>
          <w:szCs w:val="24"/>
        </w:rPr>
      </w:pP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w:t>
      </w:r>
      <w:r>
        <w:rPr>
          <w:rFonts w:ascii="Century Gothic" w:hAnsi="Century Gothic"/>
          <w:sz w:val="20"/>
          <w:szCs w:val="24"/>
        </w:rPr>
        <w:t>formularzu cenowym stanowiącym załącznik (odpowiednio)  10 i 11 do SIWZ.</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w:t>
      </w:r>
      <w:r>
        <w:rPr>
          <w:rFonts w:ascii="Century Gothic" w:hAnsi="Century Gothic"/>
          <w:sz w:val="20"/>
          <w:szCs w:val="24"/>
        </w:rPr>
        <w:t>formularzu cenowym</w:t>
      </w:r>
      <w:r w:rsidRPr="00B747D4">
        <w:rPr>
          <w:rFonts w:ascii="Century Gothic" w:hAnsi="Century Gothic"/>
          <w:sz w:val="20"/>
          <w:szCs w:val="24"/>
        </w:rPr>
        <w:t xml:space="preserve"> należy uwzględnić w obecnych pozycjach tabeli, bez zmiany ich opisu. </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687C34" w:rsidRPr="00B747D4" w:rsidRDefault="00687C34" w:rsidP="003A5950">
      <w:pPr>
        <w:pStyle w:val="Tekstpodstawowy21"/>
        <w:tabs>
          <w:tab w:val="left" w:pos="360"/>
        </w:tabs>
        <w:spacing w:line="276" w:lineRule="auto"/>
        <w:jc w:val="both"/>
        <w:rPr>
          <w:rFonts w:ascii="Century Gothic" w:hAnsi="Century Gothic"/>
          <w:sz w:val="20"/>
          <w:szCs w:val="24"/>
        </w:rPr>
      </w:pPr>
    </w:p>
    <w:p w:rsidR="00687C34" w:rsidRDefault="00687C34"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687C34" w:rsidRPr="00B747D4" w:rsidRDefault="00687C34" w:rsidP="00997F5F">
      <w:pPr>
        <w:pStyle w:val="Tekstpodstawowy21"/>
        <w:tabs>
          <w:tab w:val="left" w:pos="1320"/>
        </w:tabs>
        <w:spacing w:line="276" w:lineRule="auto"/>
        <w:ind w:left="480"/>
        <w:jc w:val="both"/>
        <w:rPr>
          <w:rFonts w:ascii="Century Gothic" w:hAnsi="Century Gothic"/>
          <w:b/>
          <w:bCs/>
          <w:sz w:val="20"/>
          <w:szCs w:val="24"/>
        </w:rPr>
      </w:pPr>
    </w:p>
    <w:p w:rsidR="00687C34" w:rsidRPr="00997F5F" w:rsidRDefault="00687C3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687C34" w:rsidRPr="00997F5F" w:rsidRDefault="00687C3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687C34" w:rsidRPr="00997F5F" w:rsidRDefault="00687C3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687C34" w:rsidRPr="00997F5F" w:rsidRDefault="00687C3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687C34" w:rsidRPr="00997F5F" w:rsidRDefault="00687C3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687C34" w:rsidRPr="00997F5F" w:rsidRDefault="00687C3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687C34" w:rsidRPr="00997F5F" w:rsidRDefault="00687C3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687C34" w:rsidRPr="00997F5F" w:rsidRDefault="00687C3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687C34" w:rsidRPr="00997F5F" w:rsidRDefault="00687C3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687C34" w:rsidRPr="00997F5F" w:rsidRDefault="00687C3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687C34" w:rsidRDefault="00687C34"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687C34" w:rsidRPr="00B747D4" w:rsidRDefault="00687C34" w:rsidP="00997F5F">
      <w:pPr>
        <w:pStyle w:val="Tekstpodstawowy21"/>
        <w:tabs>
          <w:tab w:val="left" w:pos="360"/>
        </w:tabs>
        <w:spacing w:line="276" w:lineRule="auto"/>
        <w:jc w:val="both"/>
        <w:rPr>
          <w:rFonts w:ascii="Century Gothic" w:hAnsi="Century Gothic"/>
          <w:sz w:val="20"/>
          <w:szCs w:val="24"/>
        </w:rPr>
      </w:pPr>
    </w:p>
    <w:p w:rsidR="00687C34" w:rsidRPr="00B747D4" w:rsidRDefault="00687C34"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t>14.  INFORMACJE O FORMALNOŚCIACH, JAKIE POWINNY ZOSTAĆ DOPEŁNIONE PO WYBORZE OFERTY W CELU ZAWARCIA UMOWY W SPRAWIE ZAMÓWIENIA PUBLICZNEGO.</w:t>
      </w:r>
    </w:p>
    <w:p w:rsidR="00687C34" w:rsidRPr="00B747D4" w:rsidRDefault="00687C34" w:rsidP="003A5950">
      <w:pPr>
        <w:pStyle w:val="Tekstpodstawowy21"/>
        <w:tabs>
          <w:tab w:val="left" w:pos="1620"/>
        </w:tabs>
        <w:spacing w:line="276" w:lineRule="auto"/>
        <w:ind w:left="540" w:hanging="540"/>
        <w:jc w:val="both"/>
        <w:rPr>
          <w:rFonts w:ascii="Century Gothic" w:hAnsi="Century Gothic"/>
          <w:b/>
          <w:bCs/>
          <w:sz w:val="20"/>
          <w:szCs w:val="24"/>
        </w:rPr>
      </w:pPr>
    </w:p>
    <w:p w:rsidR="00687C34" w:rsidRPr="00B747D4" w:rsidRDefault="00687C34"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687C34" w:rsidRPr="00B747D4" w:rsidRDefault="00687C34"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687C34" w:rsidRPr="00B747D4" w:rsidRDefault="00687C34"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687C34" w:rsidRPr="00B747D4" w:rsidRDefault="00687C34"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687C34" w:rsidRPr="00B747D4" w:rsidRDefault="00687C34"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687C34" w:rsidRPr="00B747D4" w:rsidRDefault="00687C34"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687C34" w:rsidRPr="00B747D4" w:rsidRDefault="00687C34"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687C34" w:rsidRPr="00B747D4" w:rsidRDefault="00687C34"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687C34" w:rsidRPr="00B747D4" w:rsidRDefault="00687C34"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687C34" w:rsidRPr="00B747D4" w:rsidRDefault="00687C34" w:rsidP="003A5950">
      <w:pPr>
        <w:pStyle w:val="Tekstpodstawowy21"/>
        <w:tabs>
          <w:tab w:val="left" w:pos="2073"/>
        </w:tabs>
        <w:spacing w:line="276" w:lineRule="auto"/>
        <w:ind w:left="540" w:hanging="540"/>
        <w:jc w:val="both"/>
        <w:rPr>
          <w:rFonts w:ascii="Century Gothic" w:hAnsi="Century Gothic"/>
          <w:sz w:val="20"/>
          <w:szCs w:val="24"/>
        </w:rPr>
      </w:pP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687C34" w:rsidRPr="00B747D4" w:rsidRDefault="00687C3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687C34" w:rsidRPr="00B747D4" w:rsidRDefault="00687C3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687C34" w:rsidRPr="00B747D4" w:rsidRDefault="00687C3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687C34" w:rsidRPr="00B747D4" w:rsidRDefault="00687C3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687C34" w:rsidRPr="00B747D4" w:rsidRDefault="00687C3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poręczenia udzielane przez podmioty, o których mowa w art. 6b ust. 5 pkt 2 ustawy z dnia 9 listopada 2000r. o utworzeniu Polskiej Agencji Rozwoju Przedsiębiorczości (Dz. U. z 2000 r., nr 109, poz. 1158 z późn. zm.).</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687C34" w:rsidRPr="00B747D4" w:rsidRDefault="00687C3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687C34" w:rsidRPr="00B747D4" w:rsidRDefault="00687C34" w:rsidP="003A5950">
      <w:pPr>
        <w:pStyle w:val="Tekstpodstawowy21"/>
        <w:tabs>
          <w:tab w:val="left" w:pos="2073"/>
        </w:tabs>
        <w:spacing w:line="276" w:lineRule="auto"/>
        <w:ind w:left="540" w:hanging="540"/>
        <w:jc w:val="both"/>
        <w:rPr>
          <w:rFonts w:ascii="Century Gothic" w:hAnsi="Century Gothic"/>
          <w:b/>
          <w:bCs/>
          <w:sz w:val="20"/>
          <w:szCs w:val="24"/>
        </w:rPr>
      </w:pPr>
    </w:p>
    <w:p w:rsidR="00687C34" w:rsidRPr="00B747D4" w:rsidRDefault="00687C34"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687C34" w:rsidRPr="00B747D4" w:rsidRDefault="00687C34" w:rsidP="003A5950">
      <w:pPr>
        <w:pStyle w:val="Tekstpodstawowy21"/>
        <w:tabs>
          <w:tab w:val="left" w:pos="2073"/>
        </w:tabs>
        <w:spacing w:line="276" w:lineRule="auto"/>
        <w:ind w:left="540" w:hanging="540"/>
        <w:jc w:val="both"/>
        <w:rPr>
          <w:rFonts w:ascii="Century Gothic" w:hAnsi="Century Gothic"/>
          <w:b/>
          <w:bCs/>
          <w:sz w:val="20"/>
          <w:szCs w:val="24"/>
        </w:rPr>
      </w:pPr>
    </w:p>
    <w:p w:rsidR="00687C34" w:rsidRPr="00B747D4" w:rsidRDefault="00687C34"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687C34" w:rsidRPr="00B747D4" w:rsidRDefault="00687C34"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687C34" w:rsidRPr="00B747D4" w:rsidRDefault="00687C34"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687C34" w:rsidRPr="00B747D4" w:rsidRDefault="00687C34"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687C34" w:rsidRPr="00B747D4" w:rsidRDefault="00687C34"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687C34" w:rsidRPr="00B747D4" w:rsidRDefault="00687C34" w:rsidP="003A5950">
      <w:pPr>
        <w:pStyle w:val="Tekstpodstawowy21"/>
        <w:tabs>
          <w:tab w:val="left" w:pos="1713"/>
        </w:tabs>
        <w:spacing w:line="276" w:lineRule="auto"/>
        <w:ind w:left="360" w:hanging="360"/>
        <w:jc w:val="both"/>
        <w:rPr>
          <w:rFonts w:ascii="Century Gothic" w:hAnsi="Century Gothic"/>
          <w:sz w:val="20"/>
          <w:szCs w:val="24"/>
        </w:rPr>
      </w:pPr>
    </w:p>
    <w:p w:rsidR="00687C34" w:rsidRPr="00B747D4" w:rsidRDefault="00687C3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687C34" w:rsidRPr="00B747D4" w:rsidRDefault="00687C34" w:rsidP="003A5950">
      <w:pPr>
        <w:pStyle w:val="Tekstpodstawowy21"/>
        <w:tabs>
          <w:tab w:val="left" w:pos="993"/>
        </w:tabs>
        <w:spacing w:line="276" w:lineRule="auto"/>
        <w:jc w:val="both"/>
        <w:rPr>
          <w:rFonts w:ascii="Century Gothic" w:hAnsi="Century Gothic"/>
          <w:sz w:val="20"/>
          <w:szCs w:val="24"/>
        </w:rPr>
      </w:pPr>
    </w:p>
    <w:p w:rsidR="00687C34" w:rsidRPr="00B747D4" w:rsidRDefault="00687C3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687C34" w:rsidRPr="00B747D4" w:rsidRDefault="00687C34" w:rsidP="003A5950">
      <w:pPr>
        <w:pStyle w:val="Tekstpodstawowy21"/>
        <w:tabs>
          <w:tab w:val="left" w:pos="993"/>
        </w:tabs>
        <w:spacing w:line="276" w:lineRule="auto"/>
        <w:jc w:val="both"/>
        <w:rPr>
          <w:rFonts w:ascii="Century Gothic" w:hAnsi="Century Gothic"/>
          <w:sz w:val="20"/>
          <w:szCs w:val="24"/>
        </w:rPr>
      </w:pPr>
    </w:p>
    <w:p w:rsidR="00687C34" w:rsidRPr="00B747D4" w:rsidRDefault="00687C34"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687C34" w:rsidRPr="00B747D4" w:rsidRDefault="00687C34"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687C34" w:rsidRPr="005660A1" w:rsidRDefault="00687C3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dopuszcza składanie ofert częściowych – liczba części </w:t>
      </w:r>
      <w:r>
        <w:rPr>
          <w:rFonts w:ascii="Century Gothic" w:hAnsi="Century Gothic"/>
          <w:sz w:val="20"/>
          <w:szCs w:val="24"/>
        </w:rPr>
        <w:t>2.</w:t>
      </w:r>
    </w:p>
    <w:p w:rsidR="00687C34" w:rsidRPr="005660A1" w:rsidRDefault="00687C3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687C34" w:rsidRPr="005660A1" w:rsidRDefault="00687C3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687C34" w:rsidRPr="005660A1" w:rsidRDefault="00687C3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687C34" w:rsidRPr="005660A1" w:rsidRDefault="00687C3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687C34" w:rsidRPr="005660A1" w:rsidRDefault="00687C3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687C34" w:rsidRPr="00B747D4" w:rsidRDefault="00687C3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687C34" w:rsidRPr="00B747D4" w:rsidRDefault="00687C34"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687C34" w:rsidRPr="00B747D4" w:rsidRDefault="00687C34"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687C34" w:rsidRPr="00B747D4" w:rsidRDefault="00687C34"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687C34" w:rsidRPr="00B747D4" w:rsidRDefault="00687C34"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687C34" w:rsidRPr="00B747D4" w:rsidRDefault="00687C34"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687C34" w:rsidRPr="00B747D4" w:rsidRDefault="00687C3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a i 1b </w:t>
      </w:r>
      <w:r w:rsidRPr="00B747D4">
        <w:rPr>
          <w:rFonts w:ascii="Century Gothic" w:hAnsi="Century Gothic"/>
          <w:sz w:val="20"/>
          <w:szCs w:val="24"/>
        </w:rPr>
        <w:t xml:space="preserve"> - Opis</w:t>
      </w:r>
      <w:r>
        <w:rPr>
          <w:rFonts w:ascii="Century Gothic" w:hAnsi="Century Gothic"/>
          <w:sz w:val="20"/>
          <w:szCs w:val="24"/>
        </w:rPr>
        <w:t>y Szczegółowe,</w:t>
      </w:r>
    </w:p>
    <w:p w:rsidR="00687C34" w:rsidRPr="00B747D4" w:rsidRDefault="00687C3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687C34" w:rsidRPr="00B747D4" w:rsidRDefault="00687C3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687C34" w:rsidRPr="00B747D4" w:rsidRDefault="00687C3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687C34" w:rsidRPr="00B747D4" w:rsidRDefault="00687C3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687C34" w:rsidRPr="00B747D4" w:rsidRDefault="00687C3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687C34" w:rsidRPr="00B747D4" w:rsidRDefault="00687C3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687C34" w:rsidRPr="00DD1E3E" w:rsidRDefault="00687C34"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687C34" w:rsidRDefault="00687C34"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687C34" w:rsidRDefault="00687C34"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A</w:t>
      </w:r>
    </w:p>
    <w:p w:rsidR="00687C34" w:rsidRDefault="00687C34"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11 – tabela cenowa Cześć B</w:t>
      </w:r>
    </w:p>
    <w:p w:rsidR="00687C34" w:rsidRPr="00B747D4" w:rsidRDefault="00687C34"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687C34" w:rsidRPr="00B747D4" w:rsidRDefault="00687C34"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687C34" w:rsidRPr="00B747D4" w:rsidRDefault="00687C34"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687C34" w:rsidRPr="00B747D4" w:rsidRDefault="00687C34"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687C34" w:rsidRPr="00B747D4" w:rsidRDefault="00687C34" w:rsidP="003A5950">
      <w:pPr>
        <w:rPr>
          <w:rFonts w:ascii="Century Gothic" w:hAnsi="Century Gothic"/>
          <w:sz w:val="18"/>
          <w:szCs w:val="20"/>
        </w:rPr>
      </w:pPr>
      <w:r w:rsidRPr="00B747D4">
        <w:rPr>
          <w:rFonts w:ascii="Century Gothic" w:hAnsi="Century Gothic"/>
          <w:sz w:val="18"/>
          <w:szCs w:val="20"/>
        </w:rPr>
        <w:t xml:space="preserve"> </w:t>
      </w:r>
    </w:p>
    <w:p w:rsidR="00687C34" w:rsidRPr="00B747D4" w:rsidRDefault="00687C34" w:rsidP="003A5950">
      <w:pPr>
        <w:rPr>
          <w:rFonts w:ascii="Century Gothic" w:hAnsi="Century Gothic"/>
        </w:rPr>
      </w:pPr>
    </w:p>
    <w:p w:rsidR="00687C34" w:rsidRPr="00537A60" w:rsidRDefault="00687C34" w:rsidP="00EE7D6B">
      <w:pPr>
        <w:jc w:val="both"/>
      </w:pPr>
    </w:p>
    <w:sectPr w:rsidR="00687C34"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34" w:rsidRDefault="00687C34" w:rsidP="005313B3">
      <w:pPr>
        <w:spacing w:after="0" w:line="240" w:lineRule="auto"/>
      </w:pPr>
      <w:r>
        <w:separator/>
      </w:r>
    </w:p>
  </w:endnote>
  <w:endnote w:type="continuationSeparator" w:id="0">
    <w:p w:rsidR="00687C34" w:rsidRDefault="00687C34"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34" w:rsidRDefault="00687C34" w:rsidP="001F5B9A">
    <w:pPr>
      <w:pStyle w:val="Footer"/>
    </w:pPr>
  </w:p>
  <w:p w:rsidR="00687C34" w:rsidRDefault="00687C34" w:rsidP="001F5B9A">
    <w:pPr>
      <w:pStyle w:val="Footer"/>
    </w:pPr>
  </w:p>
  <w:p w:rsidR="00687C34" w:rsidRPr="001F5B9A" w:rsidRDefault="00687C34"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687C34" w:rsidRPr="00CB30EC" w:rsidRDefault="00687C34"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687C34" w:rsidRPr="00CB30EC" w:rsidRDefault="00687C34" w:rsidP="005E0840">
                <w:pPr>
                  <w:spacing w:before="20" w:after="100" w:afterAutospacing="1"/>
                  <w:contextualSpacing/>
                  <w:jc w:val="center"/>
                  <w:rPr>
                    <w:color w:val="808080"/>
                    <w:sz w:val="14"/>
                    <w:szCs w:val="14"/>
                  </w:rPr>
                </w:pPr>
                <w:r w:rsidRPr="00CB30EC">
                  <w:rPr>
                    <w:color w:val="808080"/>
                    <w:sz w:val="14"/>
                    <w:szCs w:val="14"/>
                  </w:rPr>
                  <w:t>www.zawodowemazowsze.pl</w:t>
                </w:r>
              </w:p>
              <w:p w:rsidR="00687C34" w:rsidRPr="005E0840" w:rsidRDefault="00687C34" w:rsidP="005E0840">
                <w:pPr>
                  <w:spacing w:before="20" w:after="100" w:afterAutospacing="1"/>
                  <w:contextualSpacing/>
                  <w:rPr>
                    <w:rFonts w:cs="Arial"/>
                    <w:b/>
                    <w:color w:val="595959"/>
                    <w:sz w:val="14"/>
                    <w:szCs w:val="14"/>
                  </w:rPr>
                </w:pPr>
              </w:p>
              <w:p w:rsidR="00687C34" w:rsidRPr="005E0840" w:rsidRDefault="00687C34"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4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" o:allowincell="f" filled="f" stroked="f">
          <v:textbox style="layout-flow:vertical;mso-layout-flow-alt:bottom-to-top;mso-fit-shape-to-text:t">
            <w:txbxContent>
              <w:p w:rsidR="00687C34" w:rsidRPr="00E66253" w:rsidRDefault="00687C34">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12</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34" w:rsidRDefault="00687C34" w:rsidP="005313B3">
      <w:pPr>
        <w:spacing w:after="0" w:line="240" w:lineRule="auto"/>
      </w:pPr>
      <w:r>
        <w:separator/>
      </w:r>
    </w:p>
  </w:footnote>
  <w:footnote w:type="continuationSeparator" w:id="0">
    <w:p w:rsidR="00687C34" w:rsidRDefault="00687C34"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34" w:rsidRDefault="00687C34">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687C34" w:rsidRPr="005E0840" w:rsidRDefault="00687C34"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687C34" w:rsidRPr="005E0840" w:rsidRDefault="00687C34" w:rsidP="00315615">
                <w:pPr>
                  <w:spacing w:before="20" w:after="100" w:afterAutospacing="1"/>
                  <w:contextualSpacing/>
                  <w:rPr>
                    <w:rFonts w:cs="Arial"/>
                    <w:b/>
                    <w:color w:val="595959"/>
                    <w:sz w:val="14"/>
                    <w:szCs w:val="14"/>
                    <w:lang w:val="en-US"/>
                  </w:rPr>
                </w:pPr>
              </w:p>
              <w:p w:rsidR="00687C34" w:rsidRPr="005E0840" w:rsidRDefault="00687C34"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2356A"/>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3FDE"/>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19EE"/>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663E3"/>
    <w:rsid w:val="00377C27"/>
    <w:rsid w:val="003928D7"/>
    <w:rsid w:val="00394AEA"/>
    <w:rsid w:val="0039695F"/>
    <w:rsid w:val="003A319D"/>
    <w:rsid w:val="003A5950"/>
    <w:rsid w:val="003A5BC1"/>
    <w:rsid w:val="003B01F5"/>
    <w:rsid w:val="003D04BC"/>
    <w:rsid w:val="003E21B2"/>
    <w:rsid w:val="003F429C"/>
    <w:rsid w:val="003F6C6C"/>
    <w:rsid w:val="00406062"/>
    <w:rsid w:val="00411D18"/>
    <w:rsid w:val="00423289"/>
    <w:rsid w:val="00432D8D"/>
    <w:rsid w:val="00456353"/>
    <w:rsid w:val="0046543A"/>
    <w:rsid w:val="0046749E"/>
    <w:rsid w:val="00472FD1"/>
    <w:rsid w:val="00482164"/>
    <w:rsid w:val="004828CE"/>
    <w:rsid w:val="00483721"/>
    <w:rsid w:val="004B06CA"/>
    <w:rsid w:val="004C0297"/>
    <w:rsid w:val="004C6188"/>
    <w:rsid w:val="004D06EA"/>
    <w:rsid w:val="004D261F"/>
    <w:rsid w:val="004E23B0"/>
    <w:rsid w:val="004E491B"/>
    <w:rsid w:val="004F28CA"/>
    <w:rsid w:val="00512BF3"/>
    <w:rsid w:val="00526FA9"/>
    <w:rsid w:val="005313B3"/>
    <w:rsid w:val="00537A60"/>
    <w:rsid w:val="00542C1D"/>
    <w:rsid w:val="00546DED"/>
    <w:rsid w:val="00552D87"/>
    <w:rsid w:val="005660A1"/>
    <w:rsid w:val="005667A3"/>
    <w:rsid w:val="00572E68"/>
    <w:rsid w:val="00584B42"/>
    <w:rsid w:val="00585D3F"/>
    <w:rsid w:val="005A27A9"/>
    <w:rsid w:val="005A3E58"/>
    <w:rsid w:val="005D7C20"/>
    <w:rsid w:val="005E0840"/>
    <w:rsid w:val="005E2B24"/>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87C34"/>
    <w:rsid w:val="006979FD"/>
    <w:rsid w:val="00697BB1"/>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C6E2E"/>
    <w:rsid w:val="007D062A"/>
    <w:rsid w:val="007D367E"/>
    <w:rsid w:val="007E433F"/>
    <w:rsid w:val="007F10B8"/>
    <w:rsid w:val="008002CB"/>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E131B"/>
    <w:rsid w:val="008F47C8"/>
    <w:rsid w:val="0090242F"/>
    <w:rsid w:val="00903592"/>
    <w:rsid w:val="0092218A"/>
    <w:rsid w:val="00936740"/>
    <w:rsid w:val="00940179"/>
    <w:rsid w:val="00942D8B"/>
    <w:rsid w:val="009504DE"/>
    <w:rsid w:val="00965F47"/>
    <w:rsid w:val="00970D34"/>
    <w:rsid w:val="00980DE9"/>
    <w:rsid w:val="00997F5F"/>
    <w:rsid w:val="009A0CB3"/>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6808"/>
    <w:rsid w:val="00C068B3"/>
    <w:rsid w:val="00C112A9"/>
    <w:rsid w:val="00C15C11"/>
    <w:rsid w:val="00C427C7"/>
    <w:rsid w:val="00C43741"/>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00165"/>
    <w:rsid w:val="00E0637D"/>
    <w:rsid w:val="00E1311D"/>
    <w:rsid w:val="00E17D39"/>
    <w:rsid w:val="00E21D50"/>
    <w:rsid w:val="00E36BFF"/>
    <w:rsid w:val="00E66253"/>
    <w:rsid w:val="00E80618"/>
    <w:rsid w:val="00EA0C5E"/>
    <w:rsid w:val="00EB1EEB"/>
    <w:rsid w:val="00EE5634"/>
    <w:rsid w:val="00EE7D6B"/>
    <w:rsid w:val="00EF47CB"/>
    <w:rsid w:val="00F0501E"/>
    <w:rsid w:val="00F103AD"/>
    <w:rsid w:val="00F13AD3"/>
    <w:rsid w:val="00F26AD8"/>
    <w:rsid w:val="00F31F38"/>
    <w:rsid w:val="00F47DB2"/>
    <w:rsid w:val="00F5061F"/>
    <w:rsid w:val="00F50774"/>
    <w:rsid w:val="00F64BA8"/>
    <w:rsid w:val="00F816BC"/>
    <w:rsid w:val="00F857C6"/>
    <w:rsid w:val="00F91334"/>
    <w:rsid w:val="00FA2444"/>
    <w:rsid w:val="00FB0F95"/>
    <w:rsid w:val="00FC1DA6"/>
    <w:rsid w:val="00FE52E1"/>
    <w:rsid w:val="00FE537B"/>
    <w:rsid w:val="00FE74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aliases w:val="Nagłówek strony"/>
    <w:basedOn w:val="Normal"/>
    <w:link w:val="HeaderChar"/>
    <w:uiPriority w:val="99"/>
    <w:rsid w:val="005313B3"/>
    <w:pPr>
      <w:tabs>
        <w:tab w:val="center" w:pos="4536"/>
        <w:tab w:val="right" w:pos="9072"/>
      </w:tabs>
      <w:spacing w:after="0" w:line="240" w:lineRule="auto"/>
    </w:pPr>
  </w:style>
  <w:style w:type="character" w:customStyle="1" w:styleId="HeaderChar">
    <w:name w:val="Header Char"/>
    <w:aliases w:val="Nagłówek strony Char"/>
    <w:basedOn w:val="DefaultParagraphFont"/>
    <w:link w:val="Header"/>
    <w:uiPriority w:val="99"/>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 w:type="paragraph" w:customStyle="1" w:styleId="Tekstpodstawowy21">
    <w:name w:val="Tekst podstawowy 21"/>
    <w:basedOn w:val="Normal"/>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divs>
    <w:div w:id="728184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4368</Words>
  <Characters>26208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alewandowska</cp:lastModifiedBy>
  <cp:revision>2</cp:revision>
  <cp:lastPrinted>2014-05-09T11:31:00Z</cp:lastPrinted>
  <dcterms:created xsi:type="dcterms:W3CDTF">2015-03-27T11:03:00Z</dcterms:created>
  <dcterms:modified xsi:type="dcterms:W3CDTF">2015-03-27T11:03:00Z</dcterms:modified>
</cp:coreProperties>
</file>