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0" w:rsidRPr="00702CE2" w:rsidRDefault="001D2180" w:rsidP="00EF47CB">
      <w:pPr>
        <w:ind w:right="-50"/>
        <w:jc w:val="both"/>
        <w:rPr>
          <w:rFonts w:asciiTheme="minorHAnsi" w:hAnsiTheme="minorHAnsi"/>
          <w:color w:val="595959"/>
          <w:sz w:val="24"/>
          <w:szCs w:val="24"/>
        </w:rPr>
      </w:pPr>
    </w:p>
    <w:p w:rsidR="00D454EE" w:rsidRPr="006B0B99" w:rsidRDefault="00D454EE" w:rsidP="00D454EE">
      <w:pPr>
        <w:rPr>
          <w:rFonts w:asciiTheme="minorHAnsi" w:hAnsiTheme="minorHAnsi"/>
          <w:b/>
          <w:i/>
          <w:sz w:val="24"/>
          <w:szCs w:val="24"/>
          <w:lang w:eastAsia="ar-SA"/>
        </w:rPr>
      </w:pPr>
      <w:r w:rsidRPr="006B0B99">
        <w:rPr>
          <w:rFonts w:asciiTheme="minorHAnsi" w:hAnsiTheme="minorHAnsi"/>
          <w:b/>
          <w:i/>
          <w:sz w:val="24"/>
          <w:szCs w:val="24"/>
          <w:lang w:eastAsia="ar-SA"/>
        </w:rPr>
        <w:t>Zał. nr 7 do SIWZ</w:t>
      </w:r>
    </w:p>
    <w:p w:rsidR="00F461C2" w:rsidRPr="0005393C" w:rsidRDefault="00F461C2" w:rsidP="00F461C2">
      <w:pPr>
        <w:spacing w:after="120"/>
        <w:rPr>
          <w:rFonts w:asciiTheme="minorHAnsi" w:hAnsiTheme="minorHAnsi"/>
        </w:rPr>
      </w:pPr>
      <w:r w:rsidRPr="0005393C">
        <w:rPr>
          <w:rFonts w:asciiTheme="minorHAnsi" w:hAnsiTheme="minorHAnsi"/>
        </w:rPr>
        <w:t>Znak: ARM/1</w:t>
      </w:r>
      <w:r w:rsidR="00AE605B">
        <w:rPr>
          <w:rFonts w:asciiTheme="minorHAnsi" w:hAnsiTheme="minorHAnsi"/>
        </w:rPr>
        <w:t>6</w:t>
      </w:r>
      <w:r w:rsidRPr="0005393C">
        <w:rPr>
          <w:rFonts w:asciiTheme="minorHAnsi" w:hAnsiTheme="minorHAnsi"/>
        </w:rPr>
        <w:t>/14</w:t>
      </w:r>
    </w:p>
    <w:p w:rsidR="00F461C2" w:rsidRPr="00672500" w:rsidRDefault="00F461C2" w:rsidP="00D454EE">
      <w:pPr>
        <w:rPr>
          <w:rFonts w:asciiTheme="minorHAnsi" w:hAnsiTheme="minorHAnsi"/>
          <w:b/>
          <w:i/>
          <w:sz w:val="20"/>
          <w:szCs w:val="20"/>
          <w:lang w:eastAsia="ar-SA"/>
        </w:rPr>
      </w:pPr>
    </w:p>
    <w:p w:rsidR="00702CE2" w:rsidRPr="00D454EE" w:rsidRDefault="00702CE2" w:rsidP="00702CE2">
      <w:pPr>
        <w:rPr>
          <w:rFonts w:asciiTheme="minorHAnsi" w:hAnsiTheme="minorHAnsi" w:cs="Arial"/>
          <w:b/>
          <w:bCs/>
          <w:sz w:val="24"/>
          <w:szCs w:val="24"/>
        </w:rPr>
      </w:pPr>
      <w:r w:rsidRPr="00D454EE">
        <w:rPr>
          <w:rFonts w:asciiTheme="minorHAnsi" w:hAnsiTheme="minorHAnsi" w:cs="Arial"/>
          <w:b/>
          <w:bCs/>
          <w:sz w:val="24"/>
          <w:szCs w:val="24"/>
        </w:rPr>
        <w:t>SZCZEGÓŁOWY OPIS PRZEDMIOTU ZAMÓWIENIA</w:t>
      </w:r>
    </w:p>
    <w:p w:rsidR="00702CE2" w:rsidRPr="00D454EE" w:rsidRDefault="00702CE2" w:rsidP="00702CE2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 xml:space="preserve">Przedmiotem zamówienia jest wykonanie i dostarczenie </w:t>
      </w:r>
      <w:r w:rsidRPr="00D454EE">
        <w:rPr>
          <w:rFonts w:asciiTheme="minorHAnsi" w:hAnsiTheme="minorHAnsi" w:cs="Arial"/>
          <w:bCs/>
          <w:sz w:val="24"/>
          <w:szCs w:val="24"/>
        </w:rPr>
        <w:t xml:space="preserve">materiałów promocyjno-reklamowych i ich </w:t>
      </w:r>
      <w:r w:rsidRPr="00D454EE">
        <w:rPr>
          <w:rFonts w:asciiTheme="minorHAnsi" w:hAnsiTheme="minorHAnsi" w:cs="Arial"/>
          <w:sz w:val="24"/>
          <w:szCs w:val="24"/>
        </w:rPr>
        <w:t xml:space="preserve">sprzedaż Zamawiającemu (wraz z magazynowaniem, dostawą, rozładunkiem - w tym wniesieniem do pomieszczeń wskazanych przez Zamawiającego). Przedmiot zamówienia jest realizowany w ramach </w:t>
      </w:r>
      <w:r w:rsidRPr="00D454EE">
        <w:rPr>
          <w:rFonts w:asciiTheme="minorHAnsi" w:hAnsiTheme="minorHAnsi" w:cs="Arial"/>
          <w:bCs/>
          <w:sz w:val="24"/>
          <w:szCs w:val="24"/>
        </w:rPr>
        <w:t xml:space="preserve">projektu </w:t>
      </w:r>
      <w:r w:rsidRPr="00D454EE">
        <w:rPr>
          <w:rFonts w:asciiTheme="minorHAnsi" w:hAnsiTheme="minorHAnsi"/>
          <w:bCs/>
          <w:sz w:val="24"/>
          <w:szCs w:val="24"/>
        </w:rPr>
        <w:t>„</w:t>
      </w:r>
      <w:r w:rsidRPr="00D454EE">
        <w:rPr>
          <w:rFonts w:asciiTheme="minorHAnsi" w:hAnsiTheme="minorHAnsi"/>
          <w:sz w:val="24"/>
          <w:szCs w:val="24"/>
        </w:rPr>
        <w:t>Zwiększenie potencjału szkół zawodowych na Mazowszu”</w:t>
      </w:r>
      <w:r w:rsidRPr="00D454EE">
        <w:rPr>
          <w:rFonts w:asciiTheme="minorHAnsi" w:hAnsiTheme="minorHAnsi"/>
          <w:bCs/>
          <w:sz w:val="24"/>
          <w:szCs w:val="24"/>
        </w:rPr>
        <w:t xml:space="preserve"> </w:t>
      </w:r>
      <w:r w:rsidRPr="00D454EE">
        <w:rPr>
          <w:rFonts w:asciiTheme="minorHAnsi" w:hAnsiTheme="minorHAnsi" w:cs="Arial"/>
          <w:bCs/>
          <w:sz w:val="24"/>
          <w:szCs w:val="24"/>
        </w:rPr>
        <w:t>współfinansowanego przez Unię Europejską ze środków Europejskiego Funduszu Społecznego (dalej też jako Projekt) realizowanego przez Zamawiającego.</w:t>
      </w:r>
    </w:p>
    <w:p w:rsidR="00702CE2" w:rsidRDefault="004B7D6E" w:rsidP="00702CE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Przedmiot zamówienia został podzielony na 2 części: </w:t>
      </w:r>
    </w:p>
    <w:p w:rsidR="0083322E" w:rsidRPr="0083322E" w:rsidRDefault="0083322E" w:rsidP="0083322E">
      <w:pPr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83322E">
        <w:rPr>
          <w:rFonts w:asciiTheme="minorHAnsi" w:hAnsiTheme="minorHAnsi" w:cs="Arial"/>
          <w:b/>
          <w:bCs/>
          <w:sz w:val="24"/>
          <w:szCs w:val="24"/>
          <w:u w:val="single"/>
        </w:rPr>
        <w:t>CZEŚĆ I</w:t>
      </w:r>
    </w:p>
    <w:p w:rsidR="00702CE2" w:rsidRPr="00D454EE" w:rsidRDefault="00077D8A" w:rsidP="00702CE2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Zadanie A</w:t>
      </w:r>
      <w:r w:rsidR="003729F9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 xml:space="preserve">PLAKATY 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Ilość: </w:t>
      </w:r>
      <w:r w:rsidRPr="00D454EE">
        <w:rPr>
          <w:rFonts w:asciiTheme="minorHAnsi" w:hAnsiTheme="minorHAnsi"/>
          <w:b/>
          <w:sz w:val="24"/>
          <w:szCs w:val="24"/>
        </w:rPr>
        <w:t>500 szt.</w:t>
      </w:r>
      <w:r w:rsidRPr="00D454EE">
        <w:rPr>
          <w:rFonts w:asciiTheme="minorHAnsi" w:hAnsiTheme="minorHAnsi"/>
          <w:sz w:val="24"/>
          <w:szCs w:val="24"/>
        </w:rPr>
        <w:t xml:space="preserve"> 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  <w:u w:val="single"/>
        </w:rPr>
      </w:pPr>
      <w:r w:rsidRPr="00D454EE">
        <w:rPr>
          <w:rFonts w:asciiTheme="minorHAnsi" w:hAnsiTheme="minorHAnsi"/>
          <w:sz w:val="24"/>
          <w:szCs w:val="24"/>
        </w:rPr>
        <w:t>Grafika: dostarczo</w:t>
      </w:r>
      <w:r w:rsidR="00B950F9">
        <w:rPr>
          <w:rFonts w:asciiTheme="minorHAnsi" w:hAnsiTheme="minorHAnsi"/>
          <w:sz w:val="24"/>
          <w:szCs w:val="24"/>
        </w:rPr>
        <w:t>na przez Zamawiającego w pliku</w:t>
      </w:r>
      <w:r w:rsidRPr="00D454EE">
        <w:rPr>
          <w:rFonts w:asciiTheme="minorHAnsi" w:hAnsiTheme="minorHAnsi"/>
          <w:sz w:val="24"/>
          <w:szCs w:val="24"/>
        </w:rPr>
        <w:t xml:space="preserve"> PDF (format do druku)  - 1 projekt graficzny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Format plakatu: A3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Druk: CMYK 4+0, lakier offsetowy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Papier: kreda błysk, 165-185 g/m2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Dostawa: całościowa, jednorazowa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</w:p>
    <w:p w:rsidR="00702CE2" w:rsidRPr="00D454EE" w:rsidRDefault="00077D8A" w:rsidP="00702CE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Zadanie B</w:t>
      </w:r>
      <w:r w:rsidR="003729F9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>ROLL-UPY</w:t>
      </w:r>
      <w:proofErr w:type="spellEnd"/>
    </w:p>
    <w:p w:rsidR="00702CE2" w:rsidRPr="00D454EE" w:rsidRDefault="00CE16ED" w:rsidP="00702CE2">
      <w:pPr>
        <w:rPr>
          <w:rFonts w:asciiTheme="minorHAnsi" w:hAnsiTheme="minorHAnsi" w:cs="Arial"/>
          <w:b/>
          <w:bCs/>
          <w:sz w:val="24"/>
          <w:szCs w:val="24"/>
        </w:rPr>
      </w:pPr>
      <w:r w:rsidRPr="00D454EE">
        <w:rPr>
          <w:rFonts w:asciiTheme="minorHAnsi" w:hAnsiTheme="minorHAnsi" w:cs="Arial"/>
          <w:b/>
          <w:bCs/>
          <w:sz w:val="24"/>
          <w:szCs w:val="24"/>
        </w:rPr>
        <w:t>Ilość: 27</w:t>
      </w:r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 xml:space="preserve"> sztuk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  <w:u w:val="single"/>
        </w:rPr>
      </w:pPr>
      <w:r w:rsidRPr="00D454EE">
        <w:rPr>
          <w:rFonts w:asciiTheme="minorHAnsi" w:hAnsiTheme="minorHAnsi"/>
          <w:sz w:val="24"/>
          <w:szCs w:val="24"/>
        </w:rPr>
        <w:t xml:space="preserve">Grafika: </w:t>
      </w:r>
      <w:r w:rsidR="00033ABF">
        <w:rPr>
          <w:rFonts w:asciiTheme="minorHAnsi" w:hAnsiTheme="minorHAnsi"/>
          <w:sz w:val="24"/>
          <w:szCs w:val="24"/>
        </w:rPr>
        <w:t xml:space="preserve">projekty graficzne </w:t>
      </w:r>
      <w:r w:rsidRPr="00D454EE">
        <w:rPr>
          <w:rFonts w:asciiTheme="minorHAnsi" w:hAnsiTheme="minorHAnsi"/>
          <w:sz w:val="24"/>
          <w:szCs w:val="24"/>
        </w:rPr>
        <w:t xml:space="preserve">dostarczona przez Zamawiającego w </w:t>
      </w:r>
      <w:r w:rsidR="00895D80">
        <w:rPr>
          <w:rFonts w:asciiTheme="minorHAnsi" w:hAnsiTheme="minorHAnsi"/>
          <w:sz w:val="24"/>
          <w:szCs w:val="24"/>
        </w:rPr>
        <w:t>plikach</w:t>
      </w:r>
      <w:r w:rsidR="009437E3" w:rsidRPr="00D454EE">
        <w:rPr>
          <w:rFonts w:asciiTheme="minorHAnsi" w:hAnsiTheme="minorHAnsi"/>
          <w:sz w:val="24"/>
          <w:szCs w:val="24"/>
        </w:rPr>
        <w:t xml:space="preserve"> PD</w:t>
      </w:r>
      <w:r w:rsidR="00033ABF">
        <w:rPr>
          <w:rFonts w:asciiTheme="minorHAnsi" w:hAnsiTheme="minorHAnsi"/>
          <w:sz w:val="24"/>
          <w:szCs w:val="24"/>
        </w:rPr>
        <w:t>F (format do druku) – 22</w:t>
      </w:r>
      <w:r w:rsidRPr="00D454EE">
        <w:rPr>
          <w:rFonts w:asciiTheme="minorHAnsi" w:hAnsiTheme="minorHAnsi"/>
          <w:sz w:val="24"/>
          <w:szCs w:val="24"/>
        </w:rPr>
        <w:t xml:space="preserve"> projekt</w:t>
      </w:r>
      <w:r w:rsidR="00033ABF">
        <w:rPr>
          <w:rFonts w:asciiTheme="minorHAnsi" w:hAnsiTheme="minorHAnsi"/>
          <w:sz w:val="24"/>
          <w:szCs w:val="24"/>
        </w:rPr>
        <w:t xml:space="preserve">y (różniące się) do druku po 1 szt. </w:t>
      </w:r>
      <w:proofErr w:type="spellStart"/>
      <w:r w:rsidR="00033ABF">
        <w:rPr>
          <w:rFonts w:asciiTheme="minorHAnsi" w:hAnsiTheme="minorHAnsi"/>
          <w:sz w:val="24"/>
          <w:szCs w:val="24"/>
        </w:rPr>
        <w:t>roll-upu</w:t>
      </w:r>
      <w:proofErr w:type="spellEnd"/>
      <w:r w:rsidR="00033ABF">
        <w:rPr>
          <w:rFonts w:asciiTheme="minorHAnsi" w:hAnsiTheme="minorHAnsi"/>
          <w:sz w:val="24"/>
          <w:szCs w:val="24"/>
        </w:rPr>
        <w:t xml:space="preserve"> oraz 1 projekt graficzny do druku w ilości </w:t>
      </w:r>
      <w:r w:rsidR="00AE605B">
        <w:rPr>
          <w:rFonts w:asciiTheme="minorHAnsi" w:hAnsiTheme="minorHAnsi"/>
          <w:sz w:val="24"/>
          <w:szCs w:val="24"/>
        </w:rPr>
        <w:t>5</w:t>
      </w:r>
      <w:r w:rsidR="00033ABF">
        <w:rPr>
          <w:rFonts w:asciiTheme="minorHAnsi" w:hAnsiTheme="minorHAnsi"/>
          <w:sz w:val="24"/>
          <w:szCs w:val="24"/>
        </w:rPr>
        <w:t xml:space="preserve"> szt. </w:t>
      </w:r>
      <w:proofErr w:type="spellStart"/>
      <w:r w:rsidR="00033ABF">
        <w:rPr>
          <w:rFonts w:asciiTheme="minorHAnsi" w:hAnsiTheme="minorHAnsi"/>
          <w:sz w:val="24"/>
          <w:szCs w:val="24"/>
        </w:rPr>
        <w:t>roll-upów</w:t>
      </w:r>
      <w:proofErr w:type="spellEnd"/>
      <w:r w:rsidR="00033ABF">
        <w:rPr>
          <w:rFonts w:asciiTheme="minorHAnsi" w:hAnsiTheme="minorHAnsi"/>
          <w:sz w:val="24"/>
          <w:szCs w:val="24"/>
        </w:rPr>
        <w:t>.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Format </w:t>
      </w:r>
      <w:proofErr w:type="spellStart"/>
      <w:r w:rsidRPr="00D454EE">
        <w:rPr>
          <w:rFonts w:asciiTheme="minorHAnsi" w:hAnsiTheme="minorHAnsi"/>
          <w:sz w:val="24"/>
          <w:szCs w:val="24"/>
        </w:rPr>
        <w:t>roll-up</w:t>
      </w:r>
      <w:proofErr w:type="spellEnd"/>
      <w:r w:rsidRPr="00D454EE">
        <w:rPr>
          <w:rFonts w:asciiTheme="minorHAnsi" w:hAnsiTheme="minorHAnsi"/>
          <w:sz w:val="24"/>
          <w:szCs w:val="24"/>
        </w:rPr>
        <w:t>: 100 x 200 cm (</w:t>
      </w:r>
      <w:r w:rsidRPr="00D454EE">
        <w:rPr>
          <w:rFonts w:asciiTheme="minorHAnsi" w:hAnsiTheme="minorHAnsi" w:cs="Arial"/>
          <w:sz w:val="24"/>
          <w:szCs w:val="24"/>
        </w:rPr>
        <w:t>+ ok. 10 mm długości na montaż płótna w kasecie)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lastRenderedPageBreak/>
        <w:t xml:space="preserve">Płótno </w:t>
      </w:r>
      <w:proofErr w:type="spellStart"/>
      <w:r w:rsidRPr="00D454EE">
        <w:rPr>
          <w:rFonts w:asciiTheme="minorHAnsi" w:hAnsiTheme="minorHAnsi"/>
          <w:sz w:val="24"/>
          <w:szCs w:val="24"/>
        </w:rPr>
        <w:t>roll-upowe</w:t>
      </w:r>
      <w:proofErr w:type="spellEnd"/>
      <w:r w:rsidRPr="00D454EE">
        <w:rPr>
          <w:rFonts w:asciiTheme="minorHAnsi" w:hAnsiTheme="minorHAnsi"/>
          <w:sz w:val="24"/>
          <w:szCs w:val="24"/>
        </w:rPr>
        <w:t>: materiał poliester, grubość 240 µ (mikronów) +/- 10 µ , 326 g/m2 +/- 10g/m2, kolor biały błysk, typ „</w:t>
      </w:r>
      <w:proofErr w:type="spellStart"/>
      <w:r w:rsidRPr="00D454EE">
        <w:rPr>
          <w:rFonts w:asciiTheme="minorHAnsi" w:hAnsiTheme="minorHAnsi"/>
          <w:sz w:val="24"/>
          <w:szCs w:val="24"/>
        </w:rPr>
        <w:t>blockout</w:t>
      </w:r>
      <w:proofErr w:type="spellEnd"/>
      <w:r w:rsidRPr="00D454EE">
        <w:rPr>
          <w:rFonts w:asciiTheme="minorHAnsi" w:hAnsiTheme="minorHAnsi"/>
          <w:sz w:val="24"/>
          <w:szCs w:val="24"/>
        </w:rPr>
        <w:t>” – nieprześwitujący,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Nadruk: wi</w:t>
      </w:r>
      <w:r w:rsidR="00B950F9">
        <w:rPr>
          <w:rFonts w:asciiTheme="minorHAnsi" w:hAnsiTheme="minorHAnsi"/>
          <w:sz w:val="24"/>
          <w:szCs w:val="24"/>
        </w:rPr>
        <w:t>elokolorowy, jednostronny</w:t>
      </w:r>
      <w:r w:rsidRPr="00D454EE">
        <w:rPr>
          <w:rFonts w:asciiTheme="minorHAnsi" w:hAnsiTheme="minorHAnsi"/>
          <w:sz w:val="24"/>
          <w:szCs w:val="24"/>
        </w:rPr>
        <w:t xml:space="preserve">, nadruk w technice </w:t>
      </w:r>
      <w:proofErr w:type="spellStart"/>
      <w:r w:rsidRPr="00D454EE">
        <w:rPr>
          <w:rFonts w:asciiTheme="minorHAnsi" w:hAnsiTheme="minorHAnsi"/>
          <w:sz w:val="24"/>
          <w:szCs w:val="24"/>
        </w:rPr>
        <w:t>solwentowej</w:t>
      </w:r>
      <w:proofErr w:type="spellEnd"/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Konstrukcja: kaseta </w:t>
      </w:r>
      <w:proofErr w:type="spellStart"/>
      <w:r w:rsidRPr="00D454EE">
        <w:rPr>
          <w:rFonts w:asciiTheme="minorHAnsi" w:hAnsiTheme="minorHAnsi"/>
          <w:sz w:val="24"/>
          <w:szCs w:val="24"/>
        </w:rPr>
        <w:t>beznóżkowa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w kształcie „łezki”, z aluminium anodowanego, chromowane zdejmowane boki, aluminiowa rolka zwijająca z mechanizmem blokującym (bezpieczeństwo grafiki), górna listwa zatrzaskowa, 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Akcesoria: w zestawie do każdego </w:t>
      </w:r>
      <w:proofErr w:type="spellStart"/>
      <w:r w:rsidRPr="00D454EE">
        <w:rPr>
          <w:rFonts w:asciiTheme="minorHAnsi" w:hAnsiTheme="minorHAnsi"/>
          <w:sz w:val="24"/>
          <w:szCs w:val="24"/>
        </w:rPr>
        <w:t>roll-up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torba (etui) w kolorze czarnym z miękką dodatkową wkładką do zabezpieczenia </w:t>
      </w:r>
      <w:proofErr w:type="spellStart"/>
      <w:r w:rsidRPr="00D454EE">
        <w:rPr>
          <w:rFonts w:asciiTheme="minorHAnsi" w:hAnsiTheme="minorHAnsi"/>
          <w:sz w:val="24"/>
          <w:szCs w:val="24"/>
        </w:rPr>
        <w:t>roll-up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przed uszkodzeniami.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</w:p>
    <w:p w:rsidR="00702CE2" w:rsidRPr="00D454EE" w:rsidRDefault="00077D8A" w:rsidP="00702CE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Zadanie C</w:t>
      </w:r>
      <w:r w:rsidR="003729F9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>OZNACZENIA MIEJSC REALIZACJI PROJEKTU (TABLICE</w:t>
      </w:r>
      <w:r w:rsidR="006A4D63" w:rsidRPr="00D454EE">
        <w:rPr>
          <w:rFonts w:asciiTheme="minorHAnsi" w:hAnsiTheme="minorHAnsi" w:cs="Arial"/>
          <w:b/>
          <w:bCs/>
          <w:sz w:val="24"/>
          <w:szCs w:val="24"/>
        </w:rPr>
        <w:t xml:space="preserve"> INFORMACYJNE</w:t>
      </w:r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>)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Tabliczka informacyjna do montażu wewnątrz budynku.</w:t>
      </w:r>
    </w:p>
    <w:p w:rsidR="00702CE2" w:rsidRPr="00D454EE" w:rsidRDefault="00702CE2" w:rsidP="00702CE2">
      <w:pPr>
        <w:rPr>
          <w:rFonts w:asciiTheme="minorHAnsi" w:hAnsiTheme="minorHAnsi" w:cs="Arial"/>
          <w:b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 xml:space="preserve">Ilość: </w:t>
      </w:r>
      <w:r w:rsidRPr="00D454EE">
        <w:rPr>
          <w:rFonts w:asciiTheme="minorHAnsi" w:hAnsiTheme="minorHAnsi" w:cs="Arial"/>
          <w:b/>
          <w:bCs/>
          <w:sz w:val="24"/>
          <w:szCs w:val="24"/>
        </w:rPr>
        <w:t>60 szt.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Wymiary 75 cm szer. x 25 cm wys.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  <w:u w:val="single"/>
        </w:rPr>
      </w:pPr>
      <w:r w:rsidRPr="00D454EE">
        <w:rPr>
          <w:rFonts w:asciiTheme="minorHAnsi" w:hAnsiTheme="minorHAnsi"/>
          <w:sz w:val="24"/>
          <w:szCs w:val="24"/>
        </w:rPr>
        <w:t xml:space="preserve">Grafika: dostarczona przez Zamawiającego w pliku PDF (format do druku) – </w:t>
      </w:r>
      <w:r w:rsidR="00895D80">
        <w:rPr>
          <w:rFonts w:asciiTheme="minorHAnsi" w:hAnsiTheme="minorHAnsi"/>
          <w:sz w:val="24"/>
          <w:szCs w:val="24"/>
        </w:rPr>
        <w:t>1</w:t>
      </w:r>
      <w:r w:rsidRPr="00D454EE">
        <w:rPr>
          <w:rFonts w:asciiTheme="minorHAnsi" w:hAnsiTheme="minorHAnsi"/>
          <w:sz w:val="24"/>
          <w:szCs w:val="24"/>
        </w:rPr>
        <w:t xml:space="preserve"> </w:t>
      </w:r>
      <w:r w:rsidR="007632C3" w:rsidRPr="00D454EE">
        <w:rPr>
          <w:rFonts w:asciiTheme="minorHAnsi" w:hAnsiTheme="minorHAnsi"/>
          <w:sz w:val="24"/>
          <w:szCs w:val="24"/>
        </w:rPr>
        <w:t>projekt graficzny</w:t>
      </w:r>
      <w:r w:rsidRPr="00D454EE">
        <w:rPr>
          <w:rFonts w:asciiTheme="minorHAnsi" w:hAnsiTheme="minorHAnsi"/>
          <w:sz w:val="24"/>
          <w:szCs w:val="24"/>
        </w:rPr>
        <w:t xml:space="preserve"> do powielenia </w:t>
      </w:r>
      <w:r w:rsidR="00895D80">
        <w:rPr>
          <w:rFonts w:asciiTheme="minorHAnsi" w:hAnsiTheme="minorHAnsi"/>
          <w:sz w:val="24"/>
          <w:szCs w:val="24"/>
        </w:rPr>
        <w:t>60</w:t>
      </w:r>
      <w:r w:rsidR="007632C3">
        <w:rPr>
          <w:rFonts w:asciiTheme="minorHAnsi" w:hAnsiTheme="minorHAnsi"/>
          <w:sz w:val="24"/>
          <w:szCs w:val="24"/>
        </w:rPr>
        <w:t xml:space="preserve"> krotnego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 xml:space="preserve">Wykonanie: nadruk wykonany bezpośrednio na folii naklejonej na </w:t>
      </w:r>
      <w:proofErr w:type="spellStart"/>
      <w:r w:rsidRPr="00D454EE">
        <w:rPr>
          <w:rFonts w:asciiTheme="minorHAnsi" w:hAnsiTheme="minorHAnsi" w:cs="Arial"/>
          <w:bCs/>
          <w:sz w:val="24"/>
          <w:szCs w:val="24"/>
        </w:rPr>
        <w:t>plexi</w:t>
      </w:r>
      <w:proofErr w:type="spellEnd"/>
      <w:r w:rsidRPr="00D454EE">
        <w:rPr>
          <w:rFonts w:asciiTheme="minorHAnsi" w:hAnsiTheme="minorHAnsi" w:cs="Arial"/>
          <w:bCs/>
          <w:sz w:val="24"/>
          <w:szCs w:val="24"/>
        </w:rPr>
        <w:t>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Wymagania odnośnie tablic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 xml:space="preserve">- materiał </w:t>
      </w:r>
      <w:proofErr w:type="spellStart"/>
      <w:r w:rsidRPr="00D454EE">
        <w:rPr>
          <w:rFonts w:asciiTheme="minorHAnsi" w:hAnsiTheme="minorHAnsi" w:cs="Arial"/>
          <w:bCs/>
          <w:sz w:val="24"/>
          <w:szCs w:val="24"/>
        </w:rPr>
        <w:t>plexi</w:t>
      </w:r>
      <w:proofErr w:type="spellEnd"/>
      <w:r w:rsidRPr="00D454EE">
        <w:rPr>
          <w:rFonts w:asciiTheme="minorHAnsi" w:hAnsiTheme="minorHAnsi" w:cs="Arial"/>
          <w:bCs/>
          <w:sz w:val="24"/>
          <w:szCs w:val="24"/>
        </w:rPr>
        <w:t xml:space="preserve"> biała,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- grubość 8mm,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- grafika: wydruk na folii mlecznej białej 4+0,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- montaż grafiki na awersie,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- tablica wyposażona w 4 otwory,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- w każdym komplecie, 4 wkręty, 4 zaślepki i 4 dystanse o wymiarach: odległość od ściany 20mm, średnica 12-15mm do montażu na elewacji budynku,</w:t>
      </w:r>
    </w:p>
    <w:p w:rsidR="00702CE2" w:rsidRPr="00D454EE" w:rsidRDefault="00702CE2" w:rsidP="00702CE2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 xml:space="preserve">- tablica + zestaw montażowy zapakowany w torby foliowe </w:t>
      </w:r>
      <w:r w:rsidR="00B950F9">
        <w:rPr>
          <w:rFonts w:asciiTheme="minorHAnsi" w:hAnsiTheme="minorHAnsi" w:cs="Arial"/>
          <w:bCs/>
          <w:sz w:val="24"/>
          <w:szCs w:val="24"/>
        </w:rPr>
        <w:t>(</w:t>
      </w:r>
      <w:r w:rsidRPr="00D454EE">
        <w:rPr>
          <w:rFonts w:asciiTheme="minorHAnsi" w:hAnsiTheme="minorHAnsi" w:cs="Arial"/>
          <w:bCs/>
          <w:sz w:val="24"/>
          <w:szCs w:val="24"/>
        </w:rPr>
        <w:t>pakiety</w:t>
      </w:r>
      <w:r w:rsidR="00B950F9">
        <w:rPr>
          <w:rFonts w:asciiTheme="minorHAnsi" w:hAnsiTheme="minorHAnsi" w:cs="Arial"/>
          <w:bCs/>
          <w:sz w:val="24"/>
          <w:szCs w:val="24"/>
        </w:rPr>
        <w:t>)</w:t>
      </w:r>
      <w:r w:rsidRPr="00D454EE">
        <w:rPr>
          <w:rFonts w:asciiTheme="minorHAnsi" w:hAnsiTheme="minorHAnsi" w:cs="Arial"/>
          <w:bCs/>
          <w:sz w:val="24"/>
          <w:szCs w:val="24"/>
        </w:rPr>
        <w:t xml:space="preserve"> lub w opakowania tekturowe (1 komplet w 1 opakowaniu foliowym lub tekturowym).Tabliczki mają być przygotowane do montażu we własnym zakresie.</w:t>
      </w:r>
    </w:p>
    <w:p w:rsidR="007632C3" w:rsidRDefault="007632C3" w:rsidP="00702CE2">
      <w:pPr>
        <w:rPr>
          <w:rFonts w:asciiTheme="minorHAnsi" w:hAnsiTheme="minorHAnsi" w:cs="Arial"/>
          <w:sz w:val="24"/>
          <w:szCs w:val="24"/>
        </w:rPr>
      </w:pPr>
    </w:p>
    <w:p w:rsidR="007632C3" w:rsidRDefault="007632C3" w:rsidP="00702CE2">
      <w:pPr>
        <w:rPr>
          <w:rFonts w:asciiTheme="minorHAnsi" w:hAnsiTheme="minorHAnsi" w:cs="Arial"/>
          <w:sz w:val="24"/>
          <w:szCs w:val="24"/>
        </w:rPr>
      </w:pPr>
    </w:p>
    <w:p w:rsidR="00702CE2" w:rsidRPr="00D454EE" w:rsidRDefault="00077D8A" w:rsidP="00702CE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lastRenderedPageBreak/>
        <w:t>Zadanie D</w:t>
      </w:r>
      <w:r w:rsidR="003729F9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2CE2" w:rsidRPr="00D454EE">
        <w:rPr>
          <w:rFonts w:asciiTheme="minorHAnsi" w:hAnsiTheme="minorHAnsi" w:cs="Arial"/>
          <w:b/>
          <w:bCs/>
          <w:sz w:val="24"/>
          <w:szCs w:val="24"/>
        </w:rPr>
        <w:t>NOTATNIKI (KOŁONOTESY)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Ilość: 6000 szt.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Format: A5</w:t>
      </w:r>
    </w:p>
    <w:p w:rsidR="00702CE2" w:rsidRPr="00D454EE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 xml:space="preserve">Okładka przód i tył: </w:t>
      </w:r>
      <w:proofErr w:type="spellStart"/>
      <w:r w:rsidRPr="00D454EE">
        <w:rPr>
          <w:rFonts w:asciiTheme="minorHAnsi" w:hAnsiTheme="minorHAnsi" w:cs="Arial"/>
          <w:bCs/>
          <w:sz w:val="24"/>
          <w:szCs w:val="24"/>
        </w:rPr>
        <w:t>priplak</w:t>
      </w:r>
      <w:proofErr w:type="spellEnd"/>
      <w:r w:rsidRPr="00D454EE">
        <w:rPr>
          <w:rFonts w:asciiTheme="minorHAnsi" w:hAnsiTheme="minorHAnsi" w:cs="Arial"/>
          <w:bCs/>
          <w:sz w:val="24"/>
          <w:szCs w:val="24"/>
        </w:rPr>
        <w:t xml:space="preserve"> tzw. „mrożone szkło”, grubość 0,5 mm bez zadruku</w:t>
      </w:r>
    </w:p>
    <w:p w:rsidR="00710574" w:rsidRDefault="00702CE2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Pierwsza strona: nadruk na papierze kredowym 250g/m2,  nadruk CMYK 4+0, lakierowanie offsetowe</w:t>
      </w:r>
      <w:r w:rsidR="004B7D6E">
        <w:rPr>
          <w:rFonts w:asciiTheme="minorHAnsi" w:hAnsiTheme="minorHAnsi" w:cs="Arial"/>
          <w:bCs/>
          <w:sz w:val="24"/>
          <w:szCs w:val="24"/>
        </w:rPr>
        <w:t xml:space="preserve">. Na pierwszej stronie znajdzie się oznaczenie przygotowane przez Zamawiającego (stosowna grafika wraz z tekstem zostanie przekazana Wykonawcy po zawarciu umowy).   </w:t>
      </w:r>
    </w:p>
    <w:p w:rsidR="00710574" w:rsidRDefault="00702CE2">
      <w:pPr>
        <w:jc w:val="both"/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Kartki: 120 sztuk kartek, nadruk offsetowy jedno kolorowy w formie kratki (czarny kolor) na białym pa</w:t>
      </w:r>
      <w:r w:rsidR="00C071C1">
        <w:rPr>
          <w:rFonts w:asciiTheme="minorHAnsi" w:hAnsiTheme="minorHAnsi" w:cs="Arial"/>
          <w:bCs/>
          <w:sz w:val="24"/>
          <w:szCs w:val="24"/>
        </w:rPr>
        <w:t>pierze</w:t>
      </w:r>
      <w:r w:rsidRPr="00D454EE">
        <w:rPr>
          <w:rFonts w:asciiTheme="minorHAnsi" w:hAnsiTheme="minorHAnsi" w:cs="Arial"/>
          <w:bCs/>
          <w:sz w:val="24"/>
          <w:szCs w:val="24"/>
        </w:rPr>
        <w:t>, wzór graficzny kartki dostarcza Zamawiający</w:t>
      </w:r>
    </w:p>
    <w:p w:rsidR="00702CE2" w:rsidRDefault="00702CE2" w:rsidP="00702CE2">
      <w:pPr>
        <w:rPr>
          <w:rFonts w:asciiTheme="minorHAnsi" w:hAnsiTheme="minorHAnsi" w:cs="Arial"/>
          <w:bCs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Spirala: biała, zamontowana po długim boku</w:t>
      </w:r>
    </w:p>
    <w:p w:rsidR="00710574" w:rsidRDefault="00710574">
      <w:pPr>
        <w:jc w:val="both"/>
        <w:rPr>
          <w:rFonts w:asciiTheme="minorHAnsi" w:hAnsiTheme="minorHAnsi" w:cs="Arial"/>
          <w:bCs/>
          <w:sz w:val="24"/>
          <w:szCs w:val="24"/>
        </w:rPr>
      </w:pPr>
    </w:p>
    <w:p w:rsidR="0083322E" w:rsidRPr="00D454EE" w:rsidRDefault="00077D8A" w:rsidP="0083322E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Zadanie E</w:t>
      </w:r>
      <w:r w:rsidR="003729F9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3322E" w:rsidRPr="00292E6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83322E" w:rsidRPr="00D454EE">
        <w:rPr>
          <w:rFonts w:asciiTheme="minorHAnsi" w:hAnsiTheme="minorHAnsi" w:cs="Arial"/>
          <w:b/>
          <w:bCs/>
          <w:sz w:val="24"/>
          <w:szCs w:val="24"/>
        </w:rPr>
        <w:t>DŁUGOPISY</w:t>
      </w:r>
    </w:p>
    <w:p w:rsidR="0083322E" w:rsidRDefault="0083322E" w:rsidP="0083322E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Ilość:  6000 szt.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Obudowa zewnętrzna długopisu: metal, kształt okrągły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Kolor obudowy: czarny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Kolor wkładu: niebieski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 xml:space="preserve">Końcówka długopisu: </w:t>
      </w:r>
      <w:r w:rsidRPr="00D454EE">
        <w:rPr>
          <w:rFonts w:asciiTheme="minorHAnsi" w:hAnsiTheme="minorHAnsi"/>
          <w:sz w:val="24"/>
          <w:szCs w:val="24"/>
        </w:rPr>
        <w:t xml:space="preserve">typ </w:t>
      </w:r>
      <w:proofErr w:type="spellStart"/>
      <w:r w:rsidRPr="00D454EE">
        <w:rPr>
          <w:rFonts w:asciiTheme="minorHAnsi" w:hAnsiTheme="minorHAnsi"/>
          <w:sz w:val="24"/>
          <w:szCs w:val="24"/>
        </w:rPr>
        <w:t>touch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pen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Zawieszka: srebrna, błyszcząca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Dł. długopisu:  143 mm +/- 2 mm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>Średnica korpusu: 10 mm</w:t>
      </w:r>
      <w:r>
        <w:rPr>
          <w:rFonts w:asciiTheme="minorHAnsi" w:hAnsiTheme="minorHAnsi" w:cs="Arial"/>
          <w:sz w:val="24"/>
          <w:szCs w:val="24"/>
        </w:rPr>
        <w:t>+/1 2mm</w:t>
      </w:r>
    </w:p>
    <w:p w:rsidR="0083322E" w:rsidRPr="00D454EE" w:rsidRDefault="0083322E" w:rsidP="0083322E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sz w:val="24"/>
          <w:szCs w:val="24"/>
        </w:rPr>
        <w:t xml:space="preserve">Grawerowanie: </w:t>
      </w:r>
      <w:r w:rsidR="00852338">
        <w:rPr>
          <w:rFonts w:asciiTheme="minorHAnsi" w:hAnsiTheme="minorHAnsi" w:cs="Arial"/>
          <w:sz w:val="24"/>
          <w:szCs w:val="24"/>
        </w:rPr>
        <w:t xml:space="preserve">logotypy PO KL i logo Mazowsze </w:t>
      </w:r>
      <w:r w:rsidRPr="00D454EE">
        <w:rPr>
          <w:rFonts w:asciiTheme="minorHAnsi" w:hAnsiTheme="minorHAnsi" w:cs="Arial"/>
          <w:sz w:val="24"/>
          <w:szCs w:val="24"/>
        </w:rPr>
        <w:t>na korpusie w jednym kolorze z jednej strony.</w:t>
      </w:r>
    </w:p>
    <w:p w:rsidR="00702CE2" w:rsidRDefault="00702CE2" w:rsidP="00702CE2">
      <w:pPr>
        <w:rPr>
          <w:rFonts w:asciiTheme="minorHAnsi" w:hAnsiTheme="minorHAnsi" w:cs="Arial"/>
          <w:b/>
          <w:bCs/>
          <w:sz w:val="24"/>
          <w:szCs w:val="24"/>
        </w:rPr>
      </w:pPr>
    </w:p>
    <w:p w:rsidR="0083322E" w:rsidRPr="0083322E" w:rsidRDefault="0083322E" w:rsidP="0083322E">
      <w:pPr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83322E">
        <w:rPr>
          <w:rFonts w:asciiTheme="minorHAnsi" w:hAnsiTheme="minorHAnsi" w:cs="Arial"/>
          <w:b/>
          <w:bCs/>
          <w:sz w:val="24"/>
          <w:szCs w:val="24"/>
          <w:u w:val="single"/>
        </w:rPr>
        <w:t>CZEŚĆ II</w:t>
      </w:r>
    </w:p>
    <w:p w:rsidR="00702CE2" w:rsidRPr="00D454EE" w:rsidRDefault="00077D8A" w:rsidP="00702CE2">
      <w:pPr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Zadanie F </w:t>
      </w:r>
      <w:r w:rsidR="00E369AC" w:rsidRPr="00D454EE">
        <w:rPr>
          <w:rFonts w:asciiTheme="minorHAnsi" w:hAnsiTheme="minorHAnsi" w:cs="Arial"/>
          <w:b/>
          <w:bCs/>
          <w:sz w:val="24"/>
          <w:szCs w:val="24"/>
        </w:rPr>
        <w:t>TECZKI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Ilość: </w:t>
      </w:r>
      <w:r w:rsidRPr="00D454E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632C3">
        <w:rPr>
          <w:rFonts w:asciiTheme="minorHAnsi" w:hAnsiTheme="minorHAnsi"/>
          <w:sz w:val="24"/>
          <w:szCs w:val="24"/>
        </w:rPr>
        <w:t>4000 szt.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Wymiary torby:  23 x16 x 6 cm (+/- 1,5 cm)</w:t>
      </w:r>
    </w:p>
    <w:p w:rsidR="00FC09A4" w:rsidRDefault="00FC09A4" w:rsidP="00702CE2">
      <w:pPr>
        <w:rPr>
          <w:rFonts w:asciiTheme="minorHAnsi" w:hAnsiTheme="minorHAnsi"/>
          <w:sz w:val="24"/>
          <w:szCs w:val="24"/>
        </w:rPr>
      </w:pP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lastRenderedPageBreak/>
        <w:t xml:space="preserve">Wymiary paska: regulowany o </w:t>
      </w:r>
      <w:proofErr w:type="spellStart"/>
      <w:r w:rsidRPr="00D454EE">
        <w:rPr>
          <w:rFonts w:asciiTheme="minorHAnsi" w:hAnsiTheme="minorHAnsi"/>
          <w:sz w:val="24"/>
          <w:szCs w:val="24"/>
        </w:rPr>
        <w:t>max</w:t>
      </w:r>
      <w:proofErr w:type="spellEnd"/>
      <w:r w:rsidRPr="00D454EE">
        <w:rPr>
          <w:rFonts w:asciiTheme="minorHAnsi" w:hAnsiTheme="minorHAnsi"/>
          <w:sz w:val="24"/>
          <w:szCs w:val="24"/>
        </w:rPr>
        <w:t>. długości 140 cm (+/- 7 cm)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Wymiary klapy z suwakiem: 16 x 23 cm suwak obszyty lamówką z tkaniny głównej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Mater</w:t>
      </w:r>
      <w:r w:rsidR="00182689">
        <w:rPr>
          <w:rFonts w:asciiTheme="minorHAnsi" w:hAnsiTheme="minorHAnsi"/>
          <w:sz w:val="24"/>
          <w:szCs w:val="24"/>
        </w:rPr>
        <w:t>iał główny: poliester żakardowy 420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Materiał do obszycia krawędzi: poliester 600/600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Materiał wypełniający: poliester kurtkowy 120 g/m2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Materiał na pasek: taśma polipropylenowa, szerokość 3 cm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Materiał plastikowy łączący pasek z torbą: poliamid PA6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Suwaki (ilość i jakość):  komora główna  27 cm  plus dwie kieszenie 16 cm (jeden w klapie) – suwak spiralny klasa C/5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proofErr w:type="spellStart"/>
      <w:r w:rsidRPr="00D454EE">
        <w:rPr>
          <w:rFonts w:asciiTheme="minorHAnsi" w:hAnsiTheme="minorHAnsi"/>
          <w:sz w:val="24"/>
          <w:szCs w:val="24"/>
        </w:rPr>
        <w:t>Doszywki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do suwaka: główka suwaka Non Lock długości 13 mm czarna – taśma 10 mm z ozdobnym ryglem</w:t>
      </w:r>
    </w:p>
    <w:p w:rsidR="00702CE2" w:rsidRPr="00D454EE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Wszywki: 1 wszywka informacyjna o warunkach czyszczenia we wnętrzu komory głównej</w:t>
      </w:r>
    </w:p>
    <w:p w:rsidR="00702CE2" w:rsidRDefault="00702CE2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Wymiary rzepów: komplet rzepów 4 cm – długości  7 cm (do mocowania klapy)</w:t>
      </w:r>
    </w:p>
    <w:p w:rsidR="00702CE2" w:rsidRPr="00D454EE" w:rsidRDefault="007632C3" w:rsidP="00702CE2">
      <w:pPr>
        <w:rPr>
          <w:rFonts w:asciiTheme="minorHAnsi" w:hAnsiTheme="minorHAnsi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Wykończenie wewnątrz: całość lamowana gurtem i wykończona poliestrem 120 g/m2</w:t>
      </w:r>
      <w:r w:rsidR="00702CE2" w:rsidRPr="00D454EE">
        <w:rPr>
          <w:rFonts w:asciiTheme="minorHAnsi" w:hAnsiTheme="minorHAnsi"/>
          <w:sz w:val="24"/>
          <w:szCs w:val="24"/>
        </w:rPr>
        <w:t>Oznakowanie torby:</w:t>
      </w:r>
    </w:p>
    <w:p w:rsidR="00702CE2" w:rsidRPr="00D454EE" w:rsidRDefault="00702CE2" w:rsidP="00702CE2">
      <w:pPr>
        <w:pStyle w:val="Akapitzlist"/>
        <w:ind w:left="0"/>
        <w:rPr>
          <w:rFonts w:asciiTheme="minorHAnsi" w:hAnsiTheme="minorHAnsi"/>
          <w:b/>
          <w:bCs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>- jedna czarna wszywka na klapie z suwakiem z wyszytym białym napisem „</w:t>
      </w:r>
      <w:hyperlink r:id="rId7" w:history="1">
        <w:r w:rsidRPr="00D454EE">
          <w:rPr>
            <w:rStyle w:val="Hipercze"/>
            <w:rFonts w:asciiTheme="minorHAnsi" w:hAnsiTheme="minorHAnsi"/>
            <w:bCs/>
            <w:color w:val="auto"/>
            <w:sz w:val="24"/>
            <w:szCs w:val="24"/>
            <w:u w:val="none"/>
          </w:rPr>
          <w:t>www.zawodowemazowsze.pl</w:t>
        </w:r>
      </w:hyperlink>
      <w:r w:rsidRPr="00D454EE">
        <w:rPr>
          <w:rFonts w:asciiTheme="minorHAnsi" w:hAnsiTheme="minorHAnsi"/>
          <w:bCs/>
          <w:sz w:val="24"/>
          <w:szCs w:val="24"/>
        </w:rPr>
        <w:t>”</w:t>
      </w:r>
    </w:p>
    <w:p w:rsidR="00702CE2" w:rsidRPr="00D454EE" w:rsidRDefault="00702CE2" w:rsidP="00702CE2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/>
          <w:sz w:val="24"/>
          <w:szCs w:val="24"/>
        </w:rPr>
        <w:t xml:space="preserve">- naszywka w kolorze czerwonym z białymi napisami o wymiarach 25 mm x 100 mm / lub zamiennie </w:t>
      </w:r>
      <w:proofErr w:type="spellStart"/>
      <w:r w:rsidRPr="00D454EE">
        <w:rPr>
          <w:rFonts w:asciiTheme="minorHAnsi" w:hAnsiTheme="minorHAnsi"/>
          <w:sz w:val="24"/>
          <w:szCs w:val="24"/>
        </w:rPr>
        <w:t>napraska</w:t>
      </w:r>
      <w:proofErr w:type="spellEnd"/>
      <w:r w:rsidRPr="00D454EE">
        <w:rPr>
          <w:rFonts w:asciiTheme="minorHAnsi" w:hAnsiTheme="minorHAnsi"/>
          <w:sz w:val="24"/>
          <w:szCs w:val="24"/>
        </w:rPr>
        <w:t xml:space="preserve"> w jednym kolorze (białym) o tych samych wymiarach.</w:t>
      </w:r>
      <w:r w:rsidR="009D68C4">
        <w:rPr>
          <w:rFonts w:asciiTheme="minorHAnsi" w:hAnsiTheme="minorHAnsi"/>
          <w:sz w:val="24"/>
          <w:szCs w:val="24"/>
        </w:rPr>
        <w:t xml:space="preserve"> Projekt graficzny (wraz z tekstami) naszywki lub </w:t>
      </w:r>
      <w:proofErr w:type="spellStart"/>
      <w:r w:rsidR="009D68C4">
        <w:rPr>
          <w:rFonts w:asciiTheme="minorHAnsi" w:hAnsiTheme="minorHAnsi"/>
          <w:sz w:val="24"/>
          <w:szCs w:val="24"/>
        </w:rPr>
        <w:t>napraski</w:t>
      </w:r>
      <w:proofErr w:type="spellEnd"/>
      <w:r w:rsidR="009D68C4">
        <w:rPr>
          <w:rFonts w:asciiTheme="minorHAnsi" w:hAnsiTheme="minorHAnsi"/>
          <w:sz w:val="24"/>
          <w:szCs w:val="24"/>
        </w:rPr>
        <w:t xml:space="preserve"> zostanie przekazany Wykonawcy przez Zamawiającego. </w:t>
      </w:r>
    </w:p>
    <w:p w:rsidR="00702CE2" w:rsidRPr="00D454EE" w:rsidRDefault="00702CE2" w:rsidP="00E369AC">
      <w:pPr>
        <w:rPr>
          <w:rFonts w:asciiTheme="minorHAnsi" w:hAnsiTheme="minorHAnsi" w:cs="Arial"/>
          <w:b/>
          <w:sz w:val="24"/>
          <w:szCs w:val="24"/>
        </w:rPr>
      </w:pPr>
      <w:bookmarkStart w:id="0" w:name="_Toc260727944"/>
      <w:r w:rsidRPr="00D454EE">
        <w:rPr>
          <w:rFonts w:asciiTheme="minorHAnsi" w:hAnsiTheme="minorHAnsi" w:cs="Arial"/>
          <w:b/>
          <w:sz w:val="24"/>
          <w:szCs w:val="24"/>
        </w:rPr>
        <w:t>VII. ZASADY WIZUALIAZCJI</w:t>
      </w:r>
      <w:bookmarkEnd w:id="0"/>
    </w:p>
    <w:p w:rsidR="00702CE2" w:rsidRPr="00D454EE" w:rsidRDefault="00702CE2" w:rsidP="00702CE2">
      <w:pPr>
        <w:jc w:val="both"/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bCs/>
          <w:sz w:val="24"/>
          <w:szCs w:val="24"/>
        </w:rPr>
        <w:t>Każdorazowo Wykonawca przed rozpoczęciem prac produkcyjnych ma obowiązek uzyskać akceptację projektu graficznego, wzorca lub egzemplarza przykładowego w szczególności dotyczy to umieszczenia prawidłowych wzorów oznaczeń unijnych (logotypy) oraz oznaczeń informujących o finansowaniu projektu.</w:t>
      </w:r>
    </w:p>
    <w:p w:rsidR="00702CE2" w:rsidRPr="00D454EE" w:rsidRDefault="00702CE2" w:rsidP="00702CE2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b/>
          <w:bCs/>
          <w:sz w:val="24"/>
          <w:szCs w:val="24"/>
        </w:rPr>
        <w:t>VIII.</w:t>
      </w:r>
      <w:r w:rsidRPr="00D454EE">
        <w:rPr>
          <w:rFonts w:asciiTheme="minorHAnsi" w:hAnsiTheme="minorHAnsi" w:cs="Arial"/>
          <w:sz w:val="24"/>
          <w:szCs w:val="24"/>
        </w:rPr>
        <w:t xml:space="preserve"> Dostawy materiałów do Zamawiającego będ</w:t>
      </w:r>
      <w:r w:rsidR="00E369AC" w:rsidRPr="00D454EE">
        <w:rPr>
          <w:rFonts w:asciiTheme="minorHAnsi" w:hAnsiTheme="minorHAnsi" w:cs="Arial"/>
          <w:sz w:val="24"/>
          <w:szCs w:val="24"/>
        </w:rPr>
        <w:t>ą dokonywane na koszt Wykonawcy</w:t>
      </w:r>
    </w:p>
    <w:p w:rsidR="001D2180" w:rsidRPr="00333872" w:rsidRDefault="00702CE2" w:rsidP="00333872">
      <w:pPr>
        <w:rPr>
          <w:rFonts w:asciiTheme="minorHAnsi" w:hAnsiTheme="minorHAnsi" w:cs="Arial"/>
          <w:sz w:val="24"/>
          <w:szCs w:val="24"/>
        </w:rPr>
      </w:pPr>
      <w:r w:rsidRPr="00D454EE">
        <w:rPr>
          <w:rFonts w:asciiTheme="minorHAnsi" w:hAnsiTheme="minorHAnsi" w:cs="Arial"/>
          <w:b/>
          <w:bCs/>
          <w:sz w:val="24"/>
          <w:szCs w:val="24"/>
        </w:rPr>
        <w:t xml:space="preserve">IX. </w:t>
      </w:r>
      <w:r w:rsidRPr="00D454EE">
        <w:rPr>
          <w:rFonts w:asciiTheme="minorHAnsi" w:hAnsiTheme="minorHAnsi" w:cs="Arial"/>
          <w:sz w:val="24"/>
          <w:szCs w:val="24"/>
        </w:rPr>
        <w:t>Zamawiający wymaga aby materiały były dobrej jakości, charakteryzowały się estetyką i elegancją oraz starannością wykonania.</w:t>
      </w:r>
      <w:bookmarkStart w:id="1" w:name="_GoBack"/>
      <w:bookmarkEnd w:id="1"/>
    </w:p>
    <w:sectPr w:rsidR="001D2180" w:rsidRPr="00333872" w:rsidSect="00EF47CB">
      <w:headerReference w:type="default" r:id="rId8"/>
      <w:foot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6D3" w:rsidRDefault="00DE66D3" w:rsidP="005313B3">
      <w:pPr>
        <w:spacing w:after="0" w:line="240" w:lineRule="auto"/>
      </w:pPr>
      <w:r>
        <w:separator/>
      </w:r>
    </w:p>
  </w:endnote>
  <w:endnote w:type="continuationSeparator" w:id="0">
    <w:p w:rsidR="00DE66D3" w:rsidRDefault="00DE66D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Pr="001F5B9A" w:rsidRDefault="00A11853" w:rsidP="001F5B9A">
    <w:pPr>
      <w:pStyle w:val="Stopka"/>
    </w:pPr>
    <w:r>
      <w:rPr>
        <w:noProof/>
        <w:lang w:eastAsia="pl-PL"/>
      </w:rPr>
      <w:pict>
        <v:rect id="Rectangle 5" o:spid="_x0000_s2053" style="position:absolute;margin-left:558.35pt;margin-top:683.55pt;width:36.95pt;height:74.65pt;z-index:251658240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D2180" w:rsidRPr="00E66253" w:rsidRDefault="001D218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77D8A">
                  <w:rPr>
                    <w:noProof/>
                    <w:color w:val="BFBFBF"/>
                    <w:sz w:val="18"/>
                    <w:szCs w:val="18"/>
                  </w:rPr>
                  <w:t>4</w: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77D8A">
                  <w:rPr>
                    <w:noProof/>
                    <w:color w:val="BFBFBF"/>
                    <w:sz w:val="18"/>
                    <w:szCs w:val="18"/>
                  </w:rPr>
                  <w:t>4</w:t>
                </w:r>
                <w:r w:rsidR="00A1185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9F1F2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19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0.9pt;margin-top:17.45pt;width:528.35pt;height:26.5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61" inset="0,0,0,0">
            <w:txbxContent>
              <w:p w:rsidR="005E0840" w:rsidRPr="00CB30EC" w:rsidRDefault="005E084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E0840" w:rsidRPr="00CB30EC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E0840" w:rsidRPr="005E0840" w:rsidRDefault="005E084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6D3" w:rsidRDefault="00DE66D3" w:rsidP="005313B3">
      <w:pPr>
        <w:spacing w:after="0" w:line="240" w:lineRule="auto"/>
      </w:pPr>
      <w:r>
        <w:separator/>
      </w:r>
    </w:p>
  </w:footnote>
  <w:footnote w:type="continuationSeparator" w:id="0">
    <w:p w:rsidR="00DE66D3" w:rsidRDefault="00DE66D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80" w:rsidRDefault="009F1F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1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85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0.55pt;width:595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A1185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.9pt;margin-top:16.3pt;width:524.1pt;height:1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D2180" w:rsidRPr="005E0840" w:rsidRDefault="005E084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</w:t>
                </w:r>
                <w:proofErr w:type="spellStart"/>
                <w:r w:rsidRPr="005E0840"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 w:rsidRPr="005E0840">
                  <w:rPr>
                    <w:sz w:val="14"/>
                    <w:szCs w:val="14"/>
                    <w:lang w:val="en-US"/>
                  </w:rPr>
                  <w:t xml:space="preserve"> 3, tel. 022 566 47 75,  fax. 0 22 843 83 31, e-mail: zawodowemazowsze@armsa.pl</w:t>
                </w:r>
              </w:p>
              <w:p w:rsidR="001D2180" w:rsidRPr="005E0840" w:rsidRDefault="001D218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D2180" w:rsidRPr="005E0840" w:rsidRDefault="001D218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33ABF"/>
    <w:rsid w:val="00044BD2"/>
    <w:rsid w:val="0005393C"/>
    <w:rsid w:val="000559DA"/>
    <w:rsid w:val="00055EBA"/>
    <w:rsid w:val="000727F6"/>
    <w:rsid w:val="00077D8A"/>
    <w:rsid w:val="00081185"/>
    <w:rsid w:val="000B67AC"/>
    <w:rsid w:val="000B79DA"/>
    <w:rsid w:val="000C44CC"/>
    <w:rsid w:val="00113842"/>
    <w:rsid w:val="00157CA7"/>
    <w:rsid w:val="001733F9"/>
    <w:rsid w:val="00182689"/>
    <w:rsid w:val="001975DF"/>
    <w:rsid w:val="001D2180"/>
    <w:rsid w:val="001F5B9A"/>
    <w:rsid w:val="001F5D45"/>
    <w:rsid w:val="001F6325"/>
    <w:rsid w:val="001F78F9"/>
    <w:rsid w:val="00276996"/>
    <w:rsid w:val="00292E6B"/>
    <w:rsid w:val="002D0D12"/>
    <w:rsid w:val="002E6E71"/>
    <w:rsid w:val="002F01E0"/>
    <w:rsid w:val="00300F0C"/>
    <w:rsid w:val="00305382"/>
    <w:rsid w:val="00314DF0"/>
    <w:rsid w:val="00315615"/>
    <w:rsid w:val="00316AD1"/>
    <w:rsid w:val="003316C5"/>
    <w:rsid w:val="00333872"/>
    <w:rsid w:val="00342865"/>
    <w:rsid w:val="003555DF"/>
    <w:rsid w:val="003729F9"/>
    <w:rsid w:val="003A319D"/>
    <w:rsid w:val="003A5BC1"/>
    <w:rsid w:val="003D04BC"/>
    <w:rsid w:val="00406062"/>
    <w:rsid w:val="00413E22"/>
    <w:rsid w:val="00417EFC"/>
    <w:rsid w:val="00426164"/>
    <w:rsid w:val="00454552"/>
    <w:rsid w:val="0046749E"/>
    <w:rsid w:val="004A613C"/>
    <w:rsid w:val="004B42A2"/>
    <w:rsid w:val="004B7D6E"/>
    <w:rsid w:val="004C6188"/>
    <w:rsid w:val="004E6862"/>
    <w:rsid w:val="005313B3"/>
    <w:rsid w:val="005357B3"/>
    <w:rsid w:val="00537A60"/>
    <w:rsid w:val="005A5463"/>
    <w:rsid w:val="005D7C20"/>
    <w:rsid w:val="005E0840"/>
    <w:rsid w:val="00604523"/>
    <w:rsid w:val="00615148"/>
    <w:rsid w:val="00673EA5"/>
    <w:rsid w:val="00684567"/>
    <w:rsid w:val="006A4D63"/>
    <w:rsid w:val="006B0B99"/>
    <w:rsid w:val="006D471E"/>
    <w:rsid w:val="006E191A"/>
    <w:rsid w:val="006E357D"/>
    <w:rsid w:val="00702CE2"/>
    <w:rsid w:val="00710574"/>
    <w:rsid w:val="00713417"/>
    <w:rsid w:val="00722B2C"/>
    <w:rsid w:val="00736583"/>
    <w:rsid w:val="00747442"/>
    <w:rsid w:val="00762C0F"/>
    <w:rsid w:val="007632C3"/>
    <w:rsid w:val="007633D3"/>
    <w:rsid w:val="00780BFC"/>
    <w:rsid w:val="00787D76"/>
    <w:rsid w:val="00815DD1"/>
    <w:rsid w:val="00826D31"/>
    <w:rsid w:val="008270A8"/>
    <w:rsid w:val="0083322E"/>
    <w:rsid w:val="00852338"/>
    <w:rsid w:val="00855830"/>
    <w:rsid w:val="00860038"/>
    <w:rsid w:val="00887778"/>
    <w:rsid w:val="00890BC6"/>
    <w:rsid w:val="00895D80"/>
    <w:rsid w:val="008B69C2"/>
    <w:rsid w:val="008C3BB0"/>
    <w:rsid w:val="008D48BB"/>
    <w:rsid w:val="00926806"/>
    <w:rsid w:val="009437E3"/>
    <w:rsid w:val="00966434"/>
    <w:rsid w:val="009B1394"/>
    <w:rsid w:val="009D434B"/>
    <w:rsid w:val="009D68C4"/>
    <w:rsid w:val="009D736E"/>
    <w:rsid w:val="009E2FEF"/>
    <w:rsid w:val="009F1F22"/>
    <w:rsid w:val="009F36D4"/>
    <w:rsid w:val="00A03CC0"/>
    <w:rsid w:val="00A11853"/>
    <w:rsid w:val="00A13C87"/>
    <w:rsid w:val="00A31233"/>
    <w:rsid w:val="00AA3D8F"/>
    <w:rsid w:val="00AE605B"/>
    <w:rsid w:val="00B0501F"/>
    <w:rsid w:val="00B37B6F"/>
    <w:rsid w:val="00B46D6B"/>
    <w:rsid w:val="00B47C46"/>
    <w:rsid w:val="00B610CD"/>
    <w:rsid w:val="00B9430F"/>
    <w:rsid w:val="00B950F9"/>
    <w:rsid w:val="00BA0393"/>
    <w:rsid w:val="00BA1D66"/>
    <w:rsid w:val="00BE7B69"/>
    <w:rsid w:val="00C06808"/>
    <w:rsid w:val="00C071C1"/>
    <w:rsid w:val="00C27976"/>
    <w:rsid w:val="00C56A46"/>
    <w:rsid w:val="00C6082B"/>
    <w:rsid w:val="00C65DCF"/>
    <w:rsid w:val="00CA3C84"/>
    <w:rsid w:val="00CB30EC"/>
    <w:rsid w:val="00CB5F47"/>
    <w:rsid w:val="00CE16ED"/>
    <w:rsid w:val="00CE5BAF"/>
    <w:rsid w:val="00D0342F"/>
    <w:rsid w:val="00D114ED"/>
    <w:rsid w:val="00D33AF2"/>
    <w:rsid w:val="00D454EE"/>
    <w:rsid w:val="00D72805"/>
    <w:rsid w:val="00D76CB3"/>
    <w:rsid w:val="00D859A2"/>
    <w:rsid w:val="00D94A01"/>
    <w:rsid w:val="00D95865"/>
    <w:rsid w:val="00DE66D3"/>
    <w:rsid w:val="00DF2D23"/>
    <w:rsid w:val="00E21D50"/>
    <w:rsid w:val="00E369AC"/>
    <w:rsid w:val="00E66253"/>
    <w:rsid w:val="00EF47CB"/>
    <w:rsid w:val="00F13AD3"/>
    <w:rsid w:val="00F461C2"/>
    <w:rsid w:val="00F50774"/>
    <w:rsid w:val="00F676C8"/>
    <w:rsid w:val="00F965F1"/>
    <w:rsid w:val="00FC09A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2CE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1C2"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1C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F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F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wodowemazowsz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71FA-D053-4E84-A667-BE5C851B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T420s</cp:lastModifiedBy>
  <cp:revision>2</cp:revision>
  <cp:lastPrinted>2014-05-07T10:59:00Z</cp:lastPrinted>
  <dcterms:created xsi:type="dcterms:W3CDTF">2014-05-07T13:29:00Z</dcterms:created>
  <dcterms:modified xsi:type="dcterms:W3CDTF">2014-05-07T13:29:00Z</dcterms:modified>
</cp:coreProperties>
</file>