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A3" w:rsidRDefault="00F414A3" w:rsidP="00F414A3">
      <w:pPr>
        <w:jc w:val="right"/>
        <w:rPr>
          <w:b/>
          <w:i/>
          <w:szCs w:val="22"/>
        </w:rPr>
      </w:pPr>
      <w:r>
        <w:rPr>
          <w:b/>
          <w:szCs w:val="22"/>
        </w:rPr>
        <w:t xml:space="preserve">Załącznik nr 5 do SIWZ </w:t>
      </w:r>
    </w:p>
    <w:p w:rsidR="00F414A3" w:rsidRDefault="00F414A3" w:rsidP="00F414A3">
      <w:pPr>
        <w:jc w:val="right"/>
        <w:rPr>
          <w:b/>
          <w:i/>
          <w:szCs w:val="22"/>
        </w:rPr>
      </w:pPr>
    </w:p>
    <w:p w:rsidR="00F414A3" w:rsidRDefault="00F414A3" w:rsidP="00F414A3">
      <w:pPr>
        <w:jc w:val="right"/>
        <w:rPr>
          <w:b/>
          <w:szCs w:val="22"/>
        </w:rPr>
      </w:pPr>
    </w:p>
    <w:p w:rsidR="00F414A3" w:rsidRDefault="00F414A3" w:rsidP="00F414A3">
      <w:pPr>
        <w:jc w:val="center"/>
        <w:rPr>
          <w:b/>
          <w:szCs w:val="22"/>
        </w:rPr>
      </w:pPr>
    </w:p>
    <w:p w:rsidR="00F414A3" w:rsidRDefault="007E0DFF" w:rsidP="00F414A3">
      <w:pPr>
        <w:jc w:val="center"/>
        <w:rPr>
          <w:b/>
          <w:szCs w:val="22"/>
        </w:rPr>
      </w:pPr>
      <w:r>
        <w:rPr>
          <w:b/>
          <w:szCs w:val="22"/>
        </w:rPr>
        <w:t xml:space="preserve">Istotne postanowienia umowy </w:t>
      </w:r>
    </w:p>
    <w:p w:rsidR="00F414A3" w:rsidRDefault="007E0DFF" w:rsidP="00F414A3">
      <w:pPr>
        <w:jc w:val="center"/>
        <w:rPr>
          <w:b/>
          <w:szCs w:val="22"/>
        </w:rPr>
      </w:pPr>
      <w:r>
        <w:rPr>
          <w:b/>
          <w:szCs w:val="22"/>
        </w:rPr>
        <w:t>z</w:t>
      </w:r>
      <w:r w:rsidR="00F414A3">
        <w:rPr>
          <w:b/>
          <w:szCs w:val="22"/>
        </w:rPr>
        <w:t>awart</w:t>
      </w:r>
      <w:r>
        <w:rPr>
          <w:b/>
          <w:szCs w:val="22"/>
        </w:rPr>
        <w:t>ej</w:t>
      </w:r>
      <w:r w:rsidR="00F414A3">
        <w:rPr>
          <w:b/>
          <w:szCs w:val="22"/>
        </w:rPr>
        <w:t xml:space="preserve"> w dniu …………………………. w Warszawie, pomiędzy:</w:t>
      </w:r>
    </w:p>
    <w:p w:rsidR="00F414A3" w:rsidRDefault="00F414A3" w:rsidP="00F414A3">
      <w:pPr>
        <w:jc w:val="center"/>
        <w:rPr>
          <w:b/>
          <w:szCs w:val="22"/>
        </w:rPr>
      </w:pPr>
    </w:p>
    <w:p w:rsidR="00F414A3" w:rsidRDefault="00F414A3" w:rsidP="00F414A3">
      <w:pPr>
        <w:jc w:val="center"/>
        <w:rPr>
          <w:b/>
          <w:szCs w:val="22"/>
        </w:rPr>
      </w:pPr>
    </w:p>
    <w:p w:rsidR="00F414A3" w:rsidRDefault="00F414A3" w:rsidP="00F414A3">
      <w:pPr>
        <w:jc w:val="both"/>
        <w:rPr>
          <w:b/>
          <w:i/>
        </w:rPr>
      </w:pPr>
      <w:r>
        <w:t xml:space="preserve">Agencją Rozwoju Mazowsza S.A. z siedzibą w Warszawie, przy ul. Smolnej 12, </w:t>
      </w:r>
      <w:r>
        <w:br/>
        <w:t xml:space="preserve">00 – 375 Warszawa, wpisaną do Rejestru Przedsiębiorców, prowadzonego przez </w:t>
      </w:r>
      <w:r>
        <w:br/>
        <w:t xml:space="preserve">Sąd Rejonowy dla m.st. Warszawy, XII Wydział Gospodarczy Krajowego Rejestru Sądowego pod numerem: 0000249823, kapitał zakładowy (kapitał wpłacony): </w:t>
      </w:r>
      <w:r>
        <w:br/>
      </w:r>
      <w:r w:rsidR="00744B7C">
        <w:t>2</w:t>
      </w:r>
      <w:r>
        <w:t xml:space="preserve">0.000.000,00 zł, NIP: 521 – 337 – 46 – 90, REGON: 140391839, reprezentowaną przez: </w:t>
      </w:r>
      <w:r>
        <w:br/>
      </w:r>
      <w:r>
        <w:rPr>
          <w:b/>
          <w:i/>
        </w:rPr>
        <w:t>…………………………..,</w:t>
      </w:r>
    </w:p>
    <w:p w:rsidR="00F414A3" w:rsidRDefault="00F414A3" w:rsidP="00F414A3">
      <w:pPr>
        <w:jc w:val="both"/>
      </w:pPr>
      <w:r>
        <w:t xml:space="preserve">zwaną w umowie Zamawiającym, </w:t>
      </w:r>
    </w:p>
    <w:p w:rsidR="00F414A3" w:rsidRDefault="00F414A3" w:rsidP="00F414A3">
      <w:pPr>
        <w:jc w:val="both"/>
        <w:rPr>
          <w:b/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a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zwaną w umowie Wykonawcą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łącznie zwanymi Stronami umowy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o następującej treści: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1.</w:t>
      </w:r>
    </w:p>
    <w:p w:rsidR="00F414A3" w:rsidRDefault="00F414A3" w:rsidP="00F414A3">
      <w:pPr>
        <w:jc w:val="center"/>
        <w:rPr>
          <w:szCs w:val="22"/>
        </w:rPr>
      </w:pPr>
    </w:p>
    <w:p w:rsidR="00F414A3" w:rsidRDefault="00F414A3" w:rsidP="00837D5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Strony oświadczają, że umowa została zawarta w wyniku udzielenia zamówienia publicznego w trybie przetargu nieograniczonego, na podstawie art. 39 ustawy z</w:t>
      </w:r>
      <w:r w:rsidRPr="006F3405">
        <w:t xml:space="preserve"> </w:t>
      </w:r>
      <w:r>
        <w:t xml:space="preserve">dnia </w:t>
      </w:r>
      <w:r>
        <w:br/>
        <w:t xml:space="preserve">29 stycznia 2004 </w:t>
      </w:r>
      <w:smartTag w:uri="urn:schemas-microsoft-com:office:smarttags" w:element="PersonName">
        <w:r>
          <w:t>r.</w:t>
        </w:r>
      </w:smartTag>
      <w:r>
        <w:t xml:space="preserve"> – Prawo zamówień publicznych (Dz. U. z 20</w:t>
      </w:r>
      <w:r w:rsidR="00744B7C">
        <w:t>1</w:t>
      </w:r>
      <w:r>
        <w:t xml:space="preserve">0 </w:t>
      </w:r>
      <w:smartTag w:uri="urn:schemas-microsoft-com:office:smarttags" w:element="PersonName">
        <w:r>
          <w:t>r.</w:t>
        </w:r>
      </w:smartTag>
      <w:r>
        <w:t xml:space="preserve"> Nr </w:t>
      </w:r>
      <w:r w:rsidR="00744B7C">
        <w:t>11</w:t>
      </w:r>
      <w:r>
        <w:t xml:space="preserve">3, poz. </w:t>
      </w:r>
      <w:r w:rsidR="00744B7C">
        <w:t>7</w:t>
      </w:r>
      <w:r>
        <w:t>5</w:t>
      </w:r>
      <w:r w:rsidR="00744B7C">
        <w:t>9</w:t>
      </w:r>
      <w:r>
        <w:t xml:space="preserve">, ze zm.).  </w:t>
      </w:r>
      <w:r>
        <w:rPr>
          <w:szCs w:val="22"/>
        </w:rPr>
        <w:t xml:space="preserve">  </w:t>
      </w:r>
    </w:p>
    <w:p w:rsidR="00F414A3" w:rsidRDefault="00F414A3" w:rsidP="00837D5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 xml:space="preserve">Wykonawca oświadcza, iż spełnia warunki określone na podstawie art. 22 ust. 1 ustawy, </w:t>
      </w:r>
      <w:r>
        <w:rPr>
          <w:szCs w:val="22"/>
        </w:rPr>
        <w:br/>
        <w:t xml:space="preserve">o której mowa powyżej. 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2.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837D5B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Przedmiotem umowy jest </w:t>
      </w:r>
      <w:r w:rsidR="00744B7C">
        <w:rPr>
          <w:szCs w:val="22"/>
        </w:rPr>
        <w:t>sprzedaż</w:t>
      </w:r>
      <w:r w:rsidR="00042D25">
        <w:rPr>
          <w:szCs w:val="22"/>
        </w:rPr>
        <w:t xml:space="preserve"> wraz z dostawą</w:t>
      </w:r>
      <w:r w:rsidR="00744B7C">
        <w:rPr>
          <w:szCs w:val="22"/>
        </w:rPr>
        <w:t xml:space="preserve"> </w:t>
      </w:r>
      <w:r>
        <w:rPr>
          <w:szCs w:val="22"/>
        </w:rPr>
        <w:t xml:space="preserve">materiałów promocyjnych na potrzeby promocji projektu „Turystyka – szansa dla rolnika” współfinansowanego przez Unię Europejską w ramach Europejskiego Funduszu Społecznego realizowanego przez Agencję Rozwoju Mazowsza S.A. zwane dalej Zadaniem. </w:t>
      </w:r>
    </w:p>
    <w:p w:rsidR="00F414A3" w:rsidRDefault="00F414A3" w:rsidP="00837D5B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 xml:space="preserve">Szczegółowy opis Zadania zawiera SIWZ oraz Oferta Wykonawcy </w:t>
      </w:r>
      <w:r>
        <w:rPr>
          <w:szCs w:val="22"/>
        </w:rPr>
        <w:br/>
        <w:t>z dnia ……………………….., stanowiąc</w:t>
      </w:r>
      <w:r w:rsidR="00D556A0">
        <w:rPr>
          <w:szCs w:val="22"/>
        </w:rPr>
        <w:t>a</w:t>
      </w:r>
      <w:r>
        <w:rPr>
          <w:szCs w:val="22"/>
        </w:rPr>
        <w:t xml:space="preserve"> </w:t>
      </w:r>
      <w:r w:rsidRPr="00813D40">
        <w:rPr>
          <w:b/>
          <w:szCs w:val="22"/>
        </w:rPr>
        <w:t>załącznik nr 1</w:t>
      </w:r>
      <w:r>
        <w:rPr>
          <w:szCs w:val="22"/>
        </w:rPr>
        <w:t xml:space="preserve"> do umowy. </w:t>
      </w:r>
    </w:p>
    <w:p w:rsidR="00F414A3" w:rsidRDefault="00F414A3" w:rsidP="00837D5B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lastRenderedPageBreak/>
        <w:t xml:space="preserve">Wykonawca zobowiązuje się wykonać Zadanie, o którym mowa w ust. 1 umowy, </w:t>
      </w:r>
      <w:r>
        <w:rPr>
          <w:szCs w:val="22"/>
        </w:rPr>
        <w:br/>
        <w:t xml:space="preserve">w terminie </w:t>
      </w:r>
      <w:r w:rsidR="004830C5">
        <w:rPr>
          <w:szCs w:val="22"/>
        </w:rPr>
        <w:t>16</w:t>
      </w:r>
      <w:r w:rsidR="00D556A0">
        <w:rPr>
          <w:szCs w:val="22"/>
        </w:rPr>
        <w:t xml:space="preserve"> dni od zawarcia niniejszej umowy. </w:t>
      </w:r>
      <w:r>
        <w:rPr>
          <w:szCs w:val="22"/>
        </w:rPr>
        <w:t xml:space="preserve"> </w:t>
      </w:r>
    </w:p>
    <w:p w:rsidR="0036736D" w:rsidRDefault="00F414A3" w:rsidP="0036736D">
      <w:pPr>
        <w:numPr>
          <w:ilvl w:val="0"/>
          <w:numId w:val="5"/>
        </w:numPr>
        <w:jc w:val="both"/>
        <w:rPr>
          <w:szCs w:val="22"/>
        </w:rPr>
      </w:pPr>
      <w:r>
        <w:rPr>
          <w:szCs w:val="22"/>
        </w:rPr>
        <w:t>Wykonawca zobowiązuje się do wykonania Zadania z należytą starannością, wymaganą przy pracach tego rodzaju</w:t>
      </w:r>
      <w:r w:rsidR="00DB7D21">
        <w:rPr>
          <w:szCs w:val="22"/>
        </w:rPr>
        <w:t xml:space="preserve"> zgodnie z warunkami SIWZ, która niniejszym staje się załącznikiem od niniejszej umowy</w:t>
      </w:r>
    </w:p>
    <w:p w:rsidR="00F414A3" w:rsidRDefault="00BC4B82" w:rsidP="00F414A3">
      <w:pPr>
        <w:jc w:val="both"/>
        <w:rPr>
          <w:szCs w:val="22"/>
        </w:rPr>
      </w:pPr>
      <w:r w:rsidDel="0036736D">
        <w:rPr>
          <w:szCs w:val="22"/>
        </w:rPr>
        <w:t xml:space="preserve"> </w:t>
      </w: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3.</w:t>
      </w:r>
    </w:p>
    <w:p w:rsidR="00F414A3" w:rsidRDefault="00F414A3" w:rsidP="00F414A3">
      <w:pPr>
        <w:jc w:val="center"/>
        <w:rPr>
          <w:szCs w:val="22"/>
        </w:rPr>
      </w:pPr>
    </w:p>
    <w:p w:rsidR="00F414A3" w:rsidRDefault="00F414A3" w:rsidP="00837D5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 xml:space="preserve">Za </w:t>
      </w:r>
      <w:r w:rsidR="00CA5655">
        <w:rPr>
          <w:szCs w:val="22"/>
        </w:rPr>
        <w:t xml:space="preserve">prawidłowe </w:t>
      </w:r>
      <w:r>
        <w:rPr>
          <w:szCs w:val="22"/>
        </w:rPr>
        <w:t xml:space="preserve">wykonanie Zadania, o którym mowa w § 2, Zamawiający zapłaci Wykonawcy wynagrodzenie w wysokości ……………………… zł (słownie:……………………….) brutto. </w:t>
      </w:r>
    </w:p>
    <w:p w:rsidR="00F414A3" w:rsidRDefault="00F414A3" w:rsidP="00837D5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 xml:space="preserve">Wynagrodzenie za realizację przedmiotu zamówienia, zgodne będzie z cenami wskazanymi w Ofercie Wykonawcy, stanowiącej załącznik nr 1 do umowy. </w:t>
      </w:r>
    </w:p>
    <w:p w:rsidR="00F414A3" w:rsidRDefault="00F414A3" w:rsidP="00837D5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>Wynagrodzenie określone w ust. 1 zaspokaja wszelkie roszczenia Wykonawcy z tytułu wykonywania umowy, w tym roszczenia z tytułu przeniesienia na Zamawiającego majątkowych praw autorskich do wszystkich mogących stanowić przedmiot prawa autorskiego, wyników prac powstałych w związku z wykonaniem zadani</w:t>
      </w:r>
      <w:smartTag w:uri="urn:schemas-microsoft-com:office:smarttags" w:element="PersonName">
        <w:r>
          <w:rPr>
            <w:szCs w:val="22"/>
          </w:rPr>
          <w:t>a.</w:t>
        </w:r>
      </w:smartTag>
      <w:r>
        <w:rPr>
          <w:szCs w:val="22"/>
        </w:rPr>
        <w:t xml:space="preserve"> </w:t>
      </w:r>
    </w:p>
    <w:p w:rsidR="00F414A3" w:rsidRDefault="00F414A3" w:rsidP="00837D5B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 xml:space="preserve">Zapłata wynagrodzenia nastąpi na podstawie faktury wystawionej przez Wykonawcę na wskazany przez niego rachunek bankowy, w terminie 14 dni od dnia doręczenia faktury Zamawiającemu oraz po podpisaniu przez Strony umowy protokołu odbioru przedmiotu zamówienia. W celu uniknięcia wątpliwości strony zgodnie postanawiają, że warunkiem wystawienia faktury jest podpisanie protokołu odbioru przedmiotu umowy bez żadnych zastrzeżeń ze strony Wykonawcy. </w:t>
      </w:r>
      <w:r w:rsidR="00042D25">
        <w:rPr>
          <w:szCs w:val="22"/>
        </w:rPr>
        <w:t xml:space="preserve">Z chwilą podpisania protokołu odbioru  na Zamawiającego przechodzi własność nabywanych przedmiotów. </w:t>
      </w:r>
    </w:p>
    <w:p w:rsidR="002F6EE7" w:rsidRPr="00AA38F5" w:rsidRDefault="002F6EE7" w:rsidP="002F6EE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Zamawiaj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cy dokona odbioru i podpisze protokół odbioru pod warunkiem, że</w:t>
      </w:r>
      <w:r w:rsidRPr="00AA38F5">
        <w:rPr>
          <w:rFonts w:ascii="Times" w:eastAsia="TimesNewRoman" w:hAnsi="Times" w:cs="TimesNewRoman"/>
        </w:rPr>
        <w:t xml:space="preserve"> </w:t>
      </w:r>
      <w:r w:rsidRPr="00AA38F5">
        <w:rPr>
          <w:rFonts w:ascii="Times" w:hAnsi="Times"/>
        </w:rPr>
        <w:t>przedmiot umowy b</w:t>
      </w:r>
      <w:r w:rsidRPr="00AA38F5">
        <w:rPr>
          <w:rFonts w:ascii="Times" w:eastAsia="TimesNewRoman" w:hAnsi="Times" w:cs="TimesNewRoman"/>
        </w:rPr>
        <w:t>ę</w:t>
      </w:r>
      <w:r w:rsidRPr="00AA38F5">
        <w:rPr>
          <w:rFonts w:ascii="Times" w:hAnsi="Times"/>
        </w:rPr>
        <w:t>dzie kompletny i pozbawiony wad.</w:t>
      </w:r>
    </w:p>
    <w:p w:rsidR="002F6EE7" w:rsidRPr="00AA38F5" w:rsidRDefault="002F6EE7" w:rsidP="002F6EE7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 przypadku stwierdzenia w trakcie odbioru wady zaoferowanego przedmiotu umowy, Zamawiaj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cy wezwie Wykonawcę do usuni</w:t>
      </w:r>
      <w:r w:rsidRPr="00AA38F5">
        <w:rPr>
          <w:rFonts w:ascii="Times" w:eastAsia="TimesNewRoman" w:hAnsi="Times" w:cs="TimesNewRoman"/>
        </w:rPr>
        <w:t>ę</w:t>
      </w:r>
      <w:r w:rsidRPr="00AA38F5">
        <w:rPr>
          <w:rFonts w:ascii="Times" w:hAnsi="Times"/>
        </w:rPr>
        <w:t>cia wady w oznaczonym terminie i protokół odbioru zostanie podpisany niezwłocznie po jej usuni</w:t>
      </w:r>
      <w:r w:rsidRPr="00AA38F5">
        <w:rPr>
          <w:rFonts w:ascii="Times" w:eastAsia="TimesNewRoman" w:hAnsi="Times" w:cs="TimesNewRoman"/>
        </w:rPr>
        <w:t>ę</w:t>
      </w:r>
      <w:r w:rsidRPr="00AA38F5">
        <w:rPr>
          <w:rFonts w:ascii="Times" w:hAnsi="Times"/>
        </w:rPr>
        <w:t>ciu.</w:t>
      </w:r>
    </w:p>
    <w:p w:rsidR="002F6EE7" w:rsidRDefault="002F6EE7" w:rsidP="002F6EE7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4.</w:t>
      </w:r>
    </w:p>
    <w:p w:rsidR="00840194" w:rsidRPr="00AA38F5" w:rsidRDefault="00840194" w:rsidP="00840194">
      <w:pPr>
        <w:jc w:val="center"/>
        <w:rPr>
          <w:rFonts w:ascii="Times" w:hAnsi="Times"/>
        </w:rPr>
      </w:pP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Wykonawca zobowiązuje się wykonać przedmiot umowy bez wad.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 xml:space="preserve">Niniejszym Wykonawca udziela gwarancji jakości na </w:t>
      </w:r>
      <w:r>
        <w:rPr>
          <w:rFonts w:ascii="Times" w:hAnsi="Times"/>
        </w:rPr>
        <w:t xml:space="preserve">długopisy i segregatory </w:t>
      </w:r>
      <w:r w:rsidRPr="00AA38F5">
        <w:rPr>
          <w:rFonts w:ascii="Times" w:hAnsi="Times"/>
        </w:rPr>
        <w:t>wykonane w ram</w:t>
      </w:r>
      <w:r>
        <w:rPr>
          <w:rFonts w:ascii="Times" w:hAnsi="Times"/>
        </w:rPr>
        <w:t>ach niniejszej umowy na okres 12</w:t>
      </w:r>
      <w:r w:rsidRPr="00AA38F5">
        <w:rPr>
          <w:rFonts w:ascii="Times" w:hAnsi="Times"/>
        </w:rPr>
        <w:t xml:space="preserve"> miesięcy od dnia podpisania protokołu zdawczo-odbiorczego. Niniejsza umowa stanowi dokument gwarancyjny o którym mowa w przepisach Kodeksu cywilnego.  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 przypadku stwierdzenia wad w wykonaniu przedmiotu umowy, Wykonawca zobowiązuje się do ich niezwłocznego usunięcia. Stwierdzone wady zostaną usunięte przez Wykonawcę bezpłatnie, ł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cznie z dojazdem, transportem przedmiotu umowy, kosztami cz</w:t>
      </w:r>
      <w:r w:rsidRPr="00AA38F5">
        <w:rPr>
          <w:rFonts w:ascii="Times" w:eastAsia="TimesNewRoman" w:hAnsi="Times" w:cs="TimesNewRoman"/>
        </w:rPr>
        <w:t>ęś</w:t>
      </w:r>
      <w:r w:rsidRPr="00AA38F5">
        <w:rPr>
          <w:rFonts w:ascii="Times" w:hAnsi="Times"/>
        </w:rPr>
        <w:t>ci i robocizny. Postanowienia powy</w:t>
      </w:r>
      <w:r w:rsidRPr="00AA38F5">
        <w:rPr>
          <w:rFonts w:ascii="Times" w:eastAsia="TimesNewRoman" w:hAnsi="Times" w:cs="TimesNewRoman"/>
        </w:rPr>
        <w:t>ż</w:t>
      </w:r>
      <w:r w:rsidRPr="00AA38F5">
        <w:rPr>
          <w:rFonts w:ascii="Times" w:hAnsi="Times"/>
        </w:rPr>
        <w:t>sze nie wył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czaj</w:t>
      </w:r>
      <w:r w:rsidRPr="00AA38F5">
        <w:rPr>
          <w:rFonts w:ascii="Times" w:eastAsia="TimesNewRoman" w:hAnsi="Times" w:cs="TimesNewRoman"/>
        </w:rPr>
        <w:t xml:space="preserve">ą </w:t>
      </w:r>
      <w:r w:rsidRPr="00AA38F5">
        <w:rPr>
          <w:rFonts w:ascii="Times" w:hAnsi="Times"/>
        </w:rPr>
        <w:t>mo</w:t>
      </w:r>
      <w:r w:rsidRPr="00AA38F5">
        <w:rPr>
          <w:rFonts w:ascii="Times" w:eastAsia="TimesNewRoman" w:hAnsi="Times" w:cs="TimesNewRoman"/>
        </w:rPr>
        <w:t>ż</w:t>
      </w:r>
      <w:r w:rsidRPr="00AA38F5">
        <w:rPr>
          <w:rFonts w:ascii="Times" w:hAnsi="Times"/>
        </w:rPr>
        <w:t>liwo</w:t>
      </w:r>
      <w:r w:rsidRPr="00AA38F5">
        <w:rPr>
          <w:rFonts w:ascii="Times" w:eastAsia="TimesNewRoman" w:hAnsi="Times" w:cs="TimesNewRoman"/>
        </w:rPr>
        <w:t>ś</w:t>
      </w:r>
      <w:r w:rsidRPr="00AA38F5">
        <w:rPr>
          <w:rFonts w:ascii="Times" w:hAnsi="Times"/>
        </w:rPr>
        <w:t xml:space="preserve">ci </w:t>
      </w:r>
      <w:r w:rsidRPr="00AA38F5">
        <w:rPr>
          <w:rFonts w:ascii="Times" w:hAnsi="Times"/>
        </w:rPr>
        <w:lastRenderedPageBreak/>
        <w:t>dochodzenia roszcze</w:t>
      </w:r>
      <w:r w:rsidRPr="00AA38F5">
        <w:rPr>
          <w:rFonts w:ascii="Times" w:eastAsia="TimesNewRoman" w:hAnsi="Times" w:cs="TimesNewRoman"/>
        </w:rPr>
        <w:t xml:space="preserve">ń </w:t>
      </w:r>
      <w:r w:rsidRPr="00AA38F5">
        <w:rPr>
          <w:rFonts w:ascii="Times" w:hAnsi="Times"/>
        </w:rPr>
        <w:t>przez Zamawiaj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cego z tytułu r</w:t>
      </w:r>
      <w:r w:rsidRPr="00AA38F5">
        <w:rPr>
          <w:rFonts w:ascii="Times" w:eastAsia="TimesNewRoman" w:hAnsi="Times" w:cs="TimesNewRoman"/>
        </w:rPr>
        <w:t>ę</w:t>
      </w:r>
      <w:r w:rsidRPr="00AA38F5">
        <w:rPr>
          <w:rFonts w:ascii="Times" w:hAnsi="Times"/>
        </w:rPr>
        <w:t>kojmi za wady rzeczy, okre</w:t>
      </w:r>
      <w:r w:rsidRPr="00AA38F5">
        <w:rPr>
          <w:rFonts w:ascii="Times" w:eastAsia="TimesNewRoman" w:hAnsi="Times" w:cs="TimesNewRoman"/>
        </w:rPr>
        <w:t>ś</w:t>
      </w:r>
      <w:r w:rsidRPr="00AA38F5">
        <w:rPr>
          <w:rFonts w:ascii="Times" w:hAnsi="Times"/>
        </w:rPr>
        <w:t>lonych w art. 566 – 576 Kodeksu cywilnego.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 razie niewykonania lub nienależytego wykonania umowy (w szczególności nie poprawienia wad w terminie wyznaczonym przez Zamawiającego), Wykonawca zapłaci Zamawiającemu karę umowną w wysokości 30% wynagrodzenia</w:t>
      </w:r>
      <w:r w:rsidR="00E84FAB">
        <w:rPr>
          <w:rFonts w:ascii="Times" w:hAnsi="Times"/>
        </w:rPr>
        <w:t xml:space="preserve"> brutto</w:t>
      </w:r>
      <w:r w:rsidRPr="00AA38F5">
        <w:rPr>
          <w:rFonts w:ascii="Times" w:hAnsi="Times"/>
        </w:rPr>
        <w:t xml:space="preserve"> określonego w § 3 ust. 1 umowy. 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 przypadku powstania opóźnienia w wykonaniu umowy, Wykonawca zapłaci na rzecz Zamawiającego karę umowną w wysokości 1 % wartości wynagrodzenia za każdy dzień opóźnienia.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W przypadku, gdy wysokość poniesionej przez Zamawiającego szkody przewyższa wysokość zastrzeżonej kary umownej, Wykonawca zobowiązany jest do naprawienia szkody w pełnej wysokości.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 xml:space="preserve"> W razie opóźnienia powyżej 7 dni, Zamawiającemu przysługuje prawo odstąpienia od umowy. W takim przypadku umowa będzie uważana za niewykonaną i Wykonawca zapłaci Zamawiającemu karę umowną  której mowa w ust. 4. Odstąpienie od umowy nie powoduje utraty prawa dochodzenia przez Zamawiającego kar umownych.</w:t>
      </w:r>
    </w:p>
    <w:p w:rsidR="00840194" w:rsidRPr="00AA38F5" w:rsidRDefault="00840194" w:rsidP="00840194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" w:hAnsi="Times"/>
        </w:rPr>
      </w:pPr>
      <w:r w:rsidRPr="00AA38F5">
        <w:rPr>
          <w:rFonts w:ascii="Times" w:hAnsi="Times"/>
        </w:rPr>
        <w:t>Kary umowne mog</w:t>
      </w:r>
      <w:r w:rsidRPr="00AA38F5">
        <w:rPr>
          <w:rFonts w:ascii="Times" w:eastAsia="TimesNewRoman" w:hAnsi="Times" w:cs="TimesNewRoman"/>
        </w:rPr>
        <w:t xml:space="preserve">ą </w:t>
      </w:r>
      <w:r w:rsidRPr="00AA38F5">
        <w:rPr>
          <w:rFonts w:ascii="Times" w:hAnsi="Times"/>
        </w:rPr>
        <w:t>zosta</w:t>
      </w:r>
      <w:r w:rsidRPr="00AA38F5">
        <w:rPr>
          <w:rFonts w:ascii="Times" w:eastAsia="TimesNewRoman" w:hAnsi="Times" w:cs="TimesNewRoman"/>
        </w:rPr>
        <w:t xml:space="preserve">ć </w:t>
      </w:r>
      <w:r w:rsidRPr="00AA38F5">
        <w:rPr>
          <w:rFonts w:ascii="Times" w:hAnsi="Times"/>
        </w:rPr>
        <w:t>potr</w:t>
      </w:r>
      <w:r w:rsidRPr="00AA38F5">
        <w:rPr>
          <w:rFonts w:ascii="Times" w:eastAsia="TimesNewRoman" w:hAnsi="Times" w:cs="TimesNewRoman"/>
        </w:rPr>
        <w:t>ą</w:t>
      </w:r>
      <w:r w:rsidRPr="00AA38F5">
        <w:rPr>
          <w:rFonts w:ascii="Times" w:hAnsi="Times"/>
        </w:rPr>
        <w:t>cone z wynagrodzenia Wykonawcy okre</w:t>
      </w:r>
      <w:r w:rsidRPr="00AA38F5">
        <w:rPr>
          <w:rFonts w:ascii="Times" w:eastAsia="TimesNewRoman" w:hAnsi="Times" w:cs="TimesNewRoman"/>
        </w:rPr>
        <w:t>ś</w:t>
      </w:r>
      <w:r w:rsidRPr="00AA38F5">
        <w:rPr>
          <w:rFonts w:ascii="Times" w:hAnsi="Times"/>
        </w:rPr>
        <w:t>lonego w § 3 ust. 1 umowy.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5.</w:t>
      </w:r>
    </w:p>
    <w:p w:rsidR="00F414A3" w:rsidRDefault="00F414A3" w:rsidP="00F414A3">
      <w:pPr>
        <w:jc w:val="center"/>
        <w:rPr>
          <w:szCs w:val="22"/>
        </w:rPr>
      </w:pPr>
    </w:p>
    <w:p w:rsidR="00F414A3" w:rsidRDefault="00F414A3" w:rsidP="00837D5B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Cs w:val="22"/>
        </w:rPr>
      </w:pPr>
      <w:r>
        <w:rPr>
          <w:szCs w:val="22"/>
        </w:rPr>
        <w:t xml:space="preserve">W ramach wynagrodzenia, określonego w § 3 ust. 1, Wykonawca przenosi na Zamawiającego majątkowe prawa autorskie do wyników prac, powstałych w wyniku wykonania niniejszej umowy o ile takie wyniki będą stanowić </w:t>
      </w:r>
      <w:r>
        <w:t xml:space="preserve">utwór stosownie do definicji zawartej w ustawie z dnia 04 lutego 1994 roku Prawo autorskie </w:t>
      </w:r>
      <w:r w:rsidRPr="00241352">
        <w:t xml:space="preserve">(dalej: </w:t>
      </w:r>
      <w:r>
        <w:t>Utwór)</w:t>
      </w:r>
      <w:r>
        <w:rPr>
          <w:szCs w:val="22"/>
        </w:rPr>
        <w:t>.</w:t>
      </w:r>
    </w:p>
    <w:p w:rsidR="00F414A3" w:rsidRPr="00241352" w:rsidRDefault="00F414A3" w:rsidP="00BF464E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rPr>
          <w:szCs w:val="22"/>
        </w:rPr>
        <w:t>Przeniesienie majątkowych praw autorskich, o których mowa powyżej, następuje z chwilą podpisania przez Strony umowy protokołu odbioru, bez ograniczeń co do terytorium, czasu, liczby egzemplarzy</w:t>
      </w:r>
      <w:r w:rsidR="00BF464E">
        <w:t xml:space="preserve"> </w:t>
      </w:r>
      <w:r>
        <w:rPr>
          <w:szCs w:val="22"/>
        </w:rPr>
        <w:t xml:space="preserve">w zakresie poniższych pól eksploatacji: </w:t>
      </w:r>
    </w:p>
    <w:p w:rsidR="00F414A3" w:rsidRPr="00241352" w:rsidRDefault="00F414A3" w:rsidP="00837D5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41352">
        <w:t>w zakresie</w:t>
      </w:r>
      <w:r>
        <w:t xml:space="preserve"> utrwalania i zwielokrotniania U</w:t>
      </w:r>
      <w:r w:rsidRPr="00241352">
        <w:t xml:space="preserve">tworu - wytwarzanie określoną techniką egzemplarzy utworu, w tym techniką drukarską, reprograficzną, zapisu magnetycznego oraz techniką cyfrową; </w:t>
      </w:r>
    </w:p>
    <w:p w:rsidR="00F414A3" w:rsidRPr="00241352" w:rsidRDefault="00F414A3" w:rsidP="00837D5B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241352">
        <w:t xml:space="preserve">w zakresie obrotu oryginałem </w:t>
      </w:r>
      <w:r>
        <w:t>albo egzemplarzami, na których U</w:t>
      </w:r>
      <w:r w:rsidRPr="00241352">
        <w:t xml:space="preserve">twór utrwalono - wprowadzanie do obrotu, użyczenie lub najem oryginału albo egzemplarzy; </w:t>
      </w:r>
    </w:p>
    <w:p w:rsidR="00F414A3" w:rsidRDefault="00F414A3" w:rsidP="00837D5B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 zakresie rozpowszechniania U</w:t>
      </w:r>
      <w:r w:rsidRPr="00241352">
        <w:t xml:space="preserve">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 </w:t>
      </w:r>
    </w:p>
    <w:p w:rsidR="00F414A3" w:rsidRDefault="00F414A3" w:rsidP="00837D5B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</w:rPr>
        <w:t xml:space="preserve">W ramach wynagrodzenia, określonego w § 3 ust. 1, Wykonawca przenosi na Zamawiającego prawo do wyrażania zgody na wykonywanie praw zależnych do Utworów. </w:t>
      </w:r>
    </w:p>
    <w:p w:rsidR="00F414A3" w:rsidRDefault="00F414A3" w:rsidP="00837D5B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</w:rPr>
        <w:t>Z chwilą podpisania protokołu odbioru, o którym mowa w § 3 ust. 4,</w:t>
      </w:r>
      <w:r w:rsidR="00BF464E">
        <w:rPr>
          <w:szCs w:val="22"/>
        </w:rPr>
        <w:t xml:space="preserve"> </w:t>
      </w:r>
      <w:r>
        <w:rPr>
          <w:szCs w:val="22"/>
        </w:rPr>
        <w:t>Zamawiający nabywa własność wszystkich egzemplarzy, na których Utwory zostały utrwalone.</w:t>
      </w:r>
    </w:p>
    <w:p w:rsidR="00F414A3" w:rsidRDefault="00F414A3" w:rsidP="00837D5B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</w:rPr>
        <w:lastRenderedPageBreak/>
        <w:t xml:space="preserve">Utrwalone wyniki prac Wykonawca może pozostawić w swojej siedzibie wyłącznie dla celów dokumentacyjnych. </w:t>
      </w:r>
    </w:p>
    <w:p w:rsidR="00F414A3" w:rsidRDefault="00F414A3" w:rsidP="00837D5B">
      <w:pPr>
        <w:numPr>
          <w:ilvl w:val="1"/>
          <w:numId w:val="6"/>
        </w:numPr>
        <w:jc w:val="both"/>
        <w:rPr>
          <w:szCs w:val="22"/>
        </w:rPr>
      </w:pPr>
      <w:r>
        <w:t xml:space="preserve">Wykonawca zobowiązuje się, że wykonując zadanie nie naruszy praw majątkowych osób trzecich i przekaże Zamawiającemu wyniki prac w stanie wolnym od obciążeń prawami osób trzecich. Wykonawca oświadcza, że Utwory będą utworami oryginalnymi i indywidualnymi, oraz że korzystanie z Utworów przez Zamawiającego na wszystkich określonych powyżej polach eksploatacji i w sposób określony powyżej nie naruszy prawa ani prawem chronionego dobra osoby trzeciej, a odpowiedzialność za ewentualne naruszenia tych praw i wszelkie wyrządzone w związku z tymi naruszeniami szkody, zarówno wobec Zamawiającego jak i osób trzecich, będzie ponosić Wykonawca. </w:t>
      </w:r>
    </w:p>
    <w:p w:rsidR="00F414A3" w:rsidRDefault="00F414A3" w:rsidP="00837D5B">
      <w:pPr>
        <w:numPr>
          <w:ilvl w:val="1"/>
          <w:numId w:val="6"/>
        </w:numPr>
        <w:jc w:val="both"/>
        <w:rPr>
          <w:szCs w:val="22"/>
        </w:rPr>
      </w:pPr>
      <w:r>
        <w:rPr>
          <w:szCs w:val="22"/>
        </w:rPr>
        <w:t xml:space="preserve">Wykonawca jest odpowiedzialny względem Zamawiającego za wszelkie wady prawne przedmiotu umowy, a w szczególności za ewentualne roszczenia osób trzecich, wynikające z naruszenia praw własności intelektualnej, w tym za nieprzestrzeganie przepisów ustawy z dnia 04 lutego 1994 </w:t>
      </w:r>
      <w:smartTag w:uri="urn:schemas-microsoft-com:office:smarttags" w:element="PersonName">
        <w:r>
          <w:rPr>
            <w:szCs w:val="22"/>
          </w:rPr>
          <w:t>r.</w:t>
        </w:r>
      </w:smartTag>
      <w:r>
        <w:rPr>
          <w:szCs w:val="22"/>
        </w:rPr>
        <w:t xml:space="preserve"> o prawie autorskim i prawach pokrewnych (Dz. U. z 2006 r. Nr 90, poz. 631, ze zm.), w związku z wykonywaniem przedmiotu umowy. 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6.</w:t>
      </w:r>
    </w:p>
    <w:p w:rsidR="00F414A3" w:rsidRDefault="00F414A3" w:rsidP="00F414A3">
      <w:pPr>
        <w:jc w:val="center"/>
        <w:rPr>
          <w:szCs w:val="22"/>
        </w:rPr>
      </w:pPr>
    </w:p>
    <w:p w:rsidR="00F414A3" w:rsidRDefault="00F414A3" w:rsidP="00837D5B">
      <w:pPr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 xml:space="preserve">Wykonawca nie może powierzyć wykonanie zadania innym podmiotom bez uprzedniej, pisemnej zgody Zamawiającego. </w:t>
      </w:r>
    </w:p>
    <w:p w:rsidR="00F414A3" w:rsidRDefault="00F414A3" w:rsidP="003B4188">
      <w:pPr>
        <w:numPr>
          <w:ilvl w:val="0"/>
          <w:numId w:val="7"/>
        </w:numPr>
        <w:jc w:val="both"/>
        <w:rPr>
          <w:szCs w:val="22"/>
        </w:rPr>
      </w:pPr>
      <w:r>
        <w:rPr>
          <w:szCs w:val="22"/>
        </w:rPr>
        <w:t xml:space="preserve">W przypadku naruszenia postanowień ust. 1, Zamawiający może </w:t>
      </w:r>
      <w:r w:rsidR="003B4188">
        <w:rPr>
          <w:szCs w:val="22"/>
        </w:rPr>
        <w:t>od umowy odstąpić, a Wykonawca zapłaci wówczas</w:t>
      </w:r>
      <w:r>
        <w:rPr>
          <w:szCs w:val="22"/>
        </w:rPr>
        <w:t xml:space="preserve"> ka</w:t>
      </w:r>
      <w:r w:rsidR="003B4188">
        <w:rPr>
          <w:szCs w:val="22"/>
        </w:rPr>
        <w:t>rę</w:t>
      </w:r>
      <w:r>
        <w:rPr>
          <w:szCs w:val="22"/>
        </w:rPr>
        <w:t xml:space="preserve"> umown</w:t>
      </w:r>
      <w:r w:rsidR="003B4188">
        <w:rPr>
          <w:szCs w:val="22"/>
        </w:rPr>
        <w:t xml:space="preserve">ą </w:t>
      </w:r>
      <w:r>
        <w:rPr>
          <w:szCs w:val="22"/>
        </w:rPr>
        <w:t xml:space="preserve">w wysokości określonej w § 4 ust. 3. </w:t>
      </w:r>
      <w:r w:rsidR="003B4188">
        <w:rPr>
          <w:szCs w:val="22"/>
        </w:rPr>
        <w:t xml:space="preserve">Z prawa odstąpienia Zamawiający może skorzystać w terminie 30 dni od powzięcia informacji o dokonanym naruszeniu. 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7.</w:t>
      </w:r>
    </w:p>
    <w:p w:rsidR="00F414A3" w:rsidRDefault="00F414A3" w:rsidP="00F414A3">
      <w:pPr>
        <w:jc w:val="center"/>
        <w:rPr>
          <w:szCs w:val="22"/>
        </w:rPr>
      </w:pPr>
    </w:p>
    <w:p w:rsidR="00F414A3" w:rsidRDefault="00B017B1" w:rsidP="00F414A3">
      <w:pPr>
        <w:jc w:val="both"/>
        <w:rPr>
          <w:szCs w:val="22"/>
        </w:rPr>
      </w:pPr>
      <w:r>
        <w:rPr>
          <w:szCs w:val="22"/>
        </w:rPr>
        <w:t>1.</w:t>
      </w:r>
      <w:r w:rsidR="00F414A3">
        <w:rPr>
          <w:szCs w:val="22"/>
        </w:rPr>
        <w:t>Do kontaktów, w sprawach związanych z realizacją umowy, upoważnia się:</w:t>
      </w:r>
    </w:p>
    <w:p w:rsidR="00F414A3" w:rsidRDefault="00F414A3" w:rsidP="00837D5B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>ze strony Zamawiającego – Ewę Gralewską tel. 0 22 566 47 75</w:t>
      </w:r>
      <w:r w:rsidR="00B017B1">
        <w:rPr>
          <w:szCs w:val="22"/>
        </w:rPr>
        <w:t xml:space="preserve">, e-mail </w:t>
      </w:r>
      <w:r w:rsidR="004830C5">
        <w:rPr>
          <w:szCs w:val="22"/>
        </w:rPr>
        <w:t>e.gralewska@armsa.pl</w:t>
      </w:r>
      <w:r>
        <w:rPr>
          <w:szCs w:val="22"/>
        </w:rPr>
        <w:t xml:space="preserve">, </w:t>
      </w:r>
    </w:p>
    <w:p w:rsidR="00F414A3" w:rsidRDefault="00F414A3" w:rsidP="00837D5B">
      <w:pPr>
        <w:numPr>
          <w:ilvl w:val="1"/>
          <w:numId w:val="8"/>
        </w:numPr>
        <w:jc w:val="both"/>
        <w:rPr>
          <w:szCs w:val="22"/>
        </w:rPr>
      </w:pPr>
      <w:r>
        <w:rPr>
          <w:szCs w:val="22"/>
        </w:rPr>
        <w:t xml:space="preserve">ze strony Wykonawcy - ………………………………………………………………… </w:t>
      </w:r>
    </w:p>
    <w:p w:rsidR="00B017B1" w:rsidRPr="00AA38F5" w:rsidRDefault="00B017B1" w:rsidP="00B017B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</w:t>
      </w:r>
      <w:r w:rsidRPr="00AA38F5">
        <w:rPr>
          <w:rFonts w:ascii="Times" w:hAnsi="Times"/>
        </w:rPr>
        <w:t xml:space="preserve">Osoby wyznaczone do kontaktów nie mają prawa zmieniać postanowień umownych, są natomiast upoważnione do podpisania protokołów związanych z odbiorem przedmiotu umowy. 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 xml:space="preserve">  § 8.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837D5B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Wszelkie zmiany niniejszej umowy wymagają formy pisemnej pod rygorem nieważności.</w:t>
      </w:r>
    </w:p>
    <w:p w:rsidR="00F414A3" w:rsidRDefault="00F414A3" w:rsidP="00837D5B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 sprawach nieuregulowanych niniejszą umową zastosowanie mają przepisy ustawy – Prawo zamówień publicznych oraz Kodeksu cywilnego.</w:t>
      </w:r>
    </w:p>
    <w:p w:rsidR="00F414A3" w:rsidRDefault="00F414A3" w:rsidP="00837D5B">
      <w:pPr>
        <w:numPr>
          <w:ilvl w:val="0"/>
          <w:numId w:val="9"/>
        </w:numPr>
        <w:jc w:val="both"/>
      </w:pPr>
      <w: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:rsidR="00F414A3" w:rsidRDefault="00F414A3" w:rsidP="00837D5B">
      <w:pPr>
        <w:numPr>
          <w:ilvl w:val="0"/>
          <w:numId w:val="9"/>
        </w:numPr>
        <w:jc w:val="both"/>
      </w:pPr>
      <w:r>
        <w:lastRenderedPageBreak/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ramach którego została zawarta niniejsza umowa, tj. do </w:t>
      </w:r>
      <w:r w:rsidRPr="0081328A">
        <w:t xml:space="preserve">dnia </w:t>
      </w:r>
      <w:r w:rsidR="00F75F3D">
        <w:t>31</w:t>
      </w:r>
      <w:r w:rsidRPr="0081328A">
        <w:t xml:space="preserve"> </w:t>
      </w:r>
      <w:r w:rsidR="00F75F3D">
        <w:t>grudnia</w:t>
      </w:r>
      <w:r w:rsidRPr="0081328A">
        <w:t xml:space="preserve"> 20</w:t>
      </w:r>
      <w:r w:rsidR="00F75F3D">
        <w:t>20</w:t>
      </w:r>
      <w:r w:rsidRPr="0081328A">
        <w:t xml:space="preserve"> roku.</w:t>
      </w:r>
      <w:r>
        <w:t xml:space="preserve"> W razie przedłużenia terminu o którym mowa w zdaniu ostatnim Zamawiający poinformuje o tym Wykonawcę przed upływem tego terminu. </w:t>
      </w:r>
    </w:p>
    <w:p w:rsidR="00F414A3" w:rsidRDefault="00F414A3" w:rsidP="00837D5B">
      <w:pPr>
        <w:numPr>
          <w:ilvl w:val="0"/>
          <w:numId w:val="9"/>
        </w:numPr>
        <w:jc w:val="both"/>
      </w:pPr>
      <w:r>
        <w:t>W razie kontroli realizacji Projektu, w ramach którego została zawarta niniejsza umowa przez podmioty trzecie Wykonawca zobowiązuje się umożliwić przeprowadzenie kontroli w jego siedzibie - o ile żądanie takie zgłoszą kontrolujące podmioty.</w:t>
      </w:r>
    </w:p>
    <w:p w:rsidR="00F414A3" w:rsidRDefault="00F414A3" w:rsidP="00837D5B">
      <w:pPr>
        <w:numPr>
          <w:ilvl w:val="0"/>
          <w:numId w:val="9"/>
        </w:numPr>
        <w:jc w:val="both"/>
      </w:pPr>
      <w:r w:rsidRPr="00683C6F">
        <w:t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</w:t>
      </w:r>
      <w:r w:rsidR="00F75F3D">
        <w:t xml:space="preserve"> w dacie pierwszej awiacji</w:t>
      </w:r>
      <w:r w:rsidRPr="00683C6F">
        <w:t>. To samo dotyczy sytuacji gdy strona nie odbierze przesyłki z jakiejkolwiek innej przyczyny i zostanie to potwierdzone awizacją dokonaną przez uprawniony podmiot.</w:t>
      </w:r>
    </w:p>
    <w:p w:rsidR="00F414A3" w:rsidRDefault="00F414A3" w:rsidP="00F414A3">
      <w:pPr>
        <w:jc w:val="both"/>
      </w:pPr>
    </w:p>
    <w:p w:rsidR="00F414A3" w:rsidRDefault="00F414A3" w:rsidP="00F414A3">
      <w:pPr>
        <w:jc w:val="center"/>
        <w:rPr>
          <w:szCs w:val="22"/>
        </w:rPr>
      </w:pPr>
      <w:r>
        <w:rPr>
          <w:szCs w:val="22"/>
        </w:rPr>
        <w:t>§ 9.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>Wykonanie przedmiotu umowy realizowane jest w ramach projektu „Turystyka – szansa dla rolnika” współfinansowanego ze środków Unii Europejskiej w ramach Europejskiego Funduszu Społecznego.</w:t>
      </w:r>
    </w:p>
    <w:p w:rsidR="00F414A3" w:rsidRDefault="00F414A3" w:rsidP="00F414A3">
      <w:pPr>
        <w:jc w:val="both"/>
        <w:rPr>
          <w:szCs w:val="22"/>
        </w:rPr>
      </w:pPr>
    </w:p>
    <w:p w:rsidR="00F414A3" w:rsidRDefault="00F414A3" w:rsidP="00F414A3">
      <w:pPr>
        <w:jc w:val="both"/>
        <w:rPr>
          <w:szCs w:val="22"/>
        </w:rPr>
      </w:pPr>
      <w:r>
        <w:rPr>
          <w:szCs w:val="22"/>
        </w:rPr>
        <w:t xml:space="preserve">Umowę sporządzono w </w:t>
      </w:r>
      <w:r w:rsidR="00EB64C7">
        <w:rPr>
          <w:szCs w:val="22"/>
        </w:rPr>
        <w:t xml:space="preserve">trzech </w:t>
      </w:r>
      <w:r>
        <w:rPr>
          <w:szCs w:val="22"/>
        </w:rPr>
        <w:t xml:space="preserve">jednobrzmiących egzemplarzach, po jednym egzemplarzu dla </w:t>
      </w:r>
      <w:r w:rsidR="00EB64C7">
        <w:rPr>
          <w:szCs w:val="22"/>
        </w:rPr>
        <w:t xml:space="preserve">Wykonawcy i dwa dla Zamawiającego. </w:t>
      </w:r>
    </w:p>
    <w:p w:rsidR="00F414A3" w:rsidRDefault="00F414A3" w:rsidP="00F414A3">
      <w:pPr>
        <w:jc w:val="both"/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</w:p>
    <w:p w:rsidR="00F414A3" w:rsidRDefault="00F414A3" w:rsidP="00F414A3">
      <w:pPr>
        <w:rPr>
          <w:szCs w:val="22"/>
        </w:rPr>
      </w:pPr>
      <w:r>
        <w:rPr>
          <w:szCs w:val="22"/>
        </w:rPr>
        <w:t>…………………………………                                          ………………………………..</w:t>
      </w:r>
    </w:p>
    <w:p w:rsidR="00F414A3" w:rsidRPr="005D2073" w:rsidRDefault="00F414A3" w:rsidP="00F414A3">
      <w:pPr>
        <w:rPr>
          <w:b/>
        </w:rPr>
      </w:pPr>
      <w:r w:rsidRPr="005D2073">
        <w:rPr>
          <w:b/>
          <w:szCs w:val="22"/>
        </w:rPr>
        <w:tab/>
        <w:t>Wykonawca</w:t>
      </w:r>
      <w:r w:rsidRPr="005D2073">
        <w:rPr>
          <w:b/>
          <w:szCs w:val="22"/>
        </w:rPr>
        <w:tab/>
      </w:r>
      <w:r w:rsidRPr="005D2073">
        <w:rPr>
          <w:b/>
          <w:szCs w:val="22"/>
        </w:rPr>
        <w:tab/>
        <w:t xml:space="preserve">                                                                          Zamawiający</w:t>
      </w:r>
    </w:p>
    <w:p w:rsidR="006F5E74" w:rsidRPr="00900026" w:rsidRDefault="006F5E74" w:rsidP="00900026">
      <w:pPr>
        <w:rPr>
          <w:szCs w:val="22"/>
        </w:rPr>
      </w:pPr>
    </w:p>
    <w:sectPr w:rsidR="006F5E74" w:rsidRPr="00900026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52" w:rsidRDefault="00731452">
      <w:r>
        <w:separator/>
      </w:r>
    </w:p>
  </w:endnote>
  <w:endnote w:type="continuationSeparator" w:id="0">
    <w:p w:rsidR="00731452" w:rsidRDefault="0073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4830C5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52" w:rsidRDefault="00731452">
      <w:r>
        <w:separator/>
      </w:r>
    </w:p>
  </w:footnote>
  <w:footnote w:type="continuationSeparator" w:id="0">
    <w:p w:rsidR="00731452" w:rsidRDefault="0073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4830C5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744B7C"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 xml:space="preserve">: </w:t>
    </w:r>
    <w:r w:rsidR="00744B7C">
      <w:rPr>
        <w:rFonts w:ascii="Calibri" w:hAnsi="Calibri" w:cs="Arial"/>
        <w:color w:val="A6A6A6"/>
        <w:sz w:val="14"/>
        <w:szCs w:val="14"/>
      </w:rPr>
      <w:t>2</w:t>
    </w:r>
    <w:r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4830C5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31605C5"/>
    <w:multiLevelType w:val="hybridMultilevel"/>
    <w:tmpl w:val="7C4E6264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32010"/>
    <w:multiLevelType w:val="hybridMultilevel"/>
    <w:tmpl w:val="5650C892"/>
    <w:lvl w:ilvl="0" w:tplc="7CF89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243157A"/>
    <w:multiLevelType w:val="hybridMultilevel"/>
    <w:tmpl w:val="1FB82DF6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526503D"/>
    <w:multiLevelType w:val="hybridMultilevel"/>
    <w:tmpl w:val="F0DCCF2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D52BA1"/>
    <w:multiLevelType w:val="hybridMultilevel"/>
    <w:tmpl w:val="014E9008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601DA"/>
    <w:multiLevelType w:val="hybridMultilevel"/>
    <w:tmpl w:val="481E1E80"/>
    <w:lvl w:ilvl="0" w:tplc="EEBAF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F7C5B"/>
    <w:multiLevelType w:val="hybridMultilevel"/>
    <w:tmpl w:val="4C5017D0"/>
    <w:lvl w:ilvl="0" w:tplc="7CF89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418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15281F"/>
    <w:multiLevelType w:val="hybridMultilevel"/>
    <w:tmpl w:val="E770611C"/>
    <w:lvl w:ilvl="0" w:tplc="EEBA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65C45FCD"/>
    <w:multiLevelType w:val="hybridMultilevel"/>
    <w:tmpl w:val="379A6EE4"/>
    <w:lvl w:ilvl="0" w:tplc="00D41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5C9A8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42D25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1A21"/>
    <w:rsid w:val="001655CD"/>
    <w:rsid w:val="00167C68"/>
    <w:rsid w:val="00171622"/>
    <w:rsid w:val="001828E9"/>
    <w:rsid w:val="001865EC"/>
    <w:rsid w:val="00191794"/>
    <w:rsid w:val="001A7C1E"/>
    <w:rsid w:val="001B3D0D"/>
    <w:rsid w:val="001E19A0"/>
    <w:rsid w:val="00210E07"/>
    <w:rsid w:val="00230024"/>
    <w:rsid w:val="00242CE4"/>
    <w:rsid w:val="00262D3B"/>
    <w:rsid w:val="00270B9D"/>
    <w:rsid w:val="00271CB0"/>
    <w:rsid w:val="002839B5"/>
    <w:rsid w:val="002B5210"/>
    <w:rsid w:val="002C4C83"/>
    <w:rsid w:val="002F0870"/>
    <w:rsid w:val="002F6EE7"/>
    <w:rsid w:val="00316DF6"/>
    <w:rsid w:val="003343FD"/>
    <w:rsid w:val="00347A58"/>
    <w:rsid w:val="00352525"/>
    <w:rsid w:val="00355400"/>
    <w:rsid w:val="003617B3"/>
    <w:rsid w:val="003649D7"/>
    <w:rsid w:val="0036736D"/>
    <w:rsid w:val="003B4188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830C5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253D0"/>
    <w:rsid w:val="00731452"/>
    <w:rsid w:val="00744B7C"/>
    <w:rsid w:val="007469A4"/>
    <w:rsid w:val="0075157A"/>
    <w:rsid w:val="00755398"/>
    <w:rsid w:val="007571BD"/>
    <w:rsid w:val="007610FD"/>
    <w:rsid w:val="0077728D"/>
    <w:rsid w:val="0078384E"/>
    <w:rsid w:val="007A723A"/>
    <w:rsid w:val="007A7337"/>
    <w:rsid w:val="007E0DFF"/>
    <w:rsid w:val="007F0E49"/>
    <w:rsid w:val="0080353E"/>
    <w:rsid w:val="008036B3"/>
    <w:rsid w:val="008051DA"/>
    <w:rsid w:val="008266B2"/>
    <w:rsid w:val="00837D5B"/>
    <w:rsid w:val="00840194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E58B1"/>
    <w:rsid w:val="008F0ADE"/>
    <w:rsid w:val="008F0B67"/>
    <w:rsid w:val="00900026"/>
    <w:rsid w:val="00926A71"/>
    <w:rsid w:val="009369C8"/>
    <w:rsid w:val="00951B02"/>
    <w:rsid w:val="00967EBD"/>
    <w:rsid w:val="00974ECB"/>
    <w:rsid w:val="00987CFD"/>
    <w:rsid w:val="009A0AF2"/>
    <w:rsid w:val="009A7548"/>
    <w:rsid w:val="009E1510"/>
    <w:rsid w:val="009E20B0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17B1"/>
    <w:rsid w:val="00B07862"/>
    <w:rsid w:val="00B106E9"/>
    <w:rsid w:val="00B17EEA"/>
    <w:rsid w:val="00B320E8"/>
    <w:rsid w:val="00B3310A"/>
    <w:rsid w:val="00B41A84"/>
    <w:rsid w:val="00B64010"/>
    <w:rsid w:val="00B8392C"/>
    <w:rsid w:val="00BB1416"/>
    <w:rsid w:val="00BC051A"/>
    <w:rsid w:val="00BC39A0"/>
    <w:rsid w:val="00BC4B82"/>
    <w:rsid w:val="00BE38DC"/>
    <w:rsid w:val="00BE4F18"/>
    <w:rsid w:val="00BF464E"/>
    <w:rsid w:val="00C26D95"/>
    <w:rsid w:val="00C40673"/>
    <w:rsid w:val="00C65057"/>
    <w:rsid w:val="00C9322D"/>
    <w:rsid w:val="00CA5655"/>
    <w:rsid w:val="00D13946"/>
    <w:rsid w:val="00D23FD0"/>
    <w:rsid w:val="00D37CCE"/>
    <w:rsid w:val="00D47A71"/>
    <w:rsid w:val="00D51EBB"/>
    <w:rsid w:val="00D556A0"/>
    <w:rsid w:val="00D86C4A"/>
    <w:rsid w:val="00D952A7"/>
    <w:rsid w:val="00DA18D8"/>
    <w:rsid w:val="00DB7D21"/>
    <w:rsid w:val="00DE0EBB"/>
    <w:rsid w:val="00DE7D35"/>
    <w:rsid w:val="00E32BA0"/>
    <w:rsid w:val="00E34EB1"/>
    <w:rsid w:val="00E615BF"/>
    <w:rsid w:val="00E65E40"/>
    <w:rsid w:val="00E662A5"/>
    <w:rsid w:val="00E73BA1"/>
    <w:rsid w:val="00E84FAB"/>
    <w:rsid w:val="00EB41E3"/>
    <w:rsid w:val="00EB4B79"/>
    <w:rsid w:val="00EB64C7"/>
    <w:rsid w:val="00EB6A7F"/>
    <w:rsid w:val="00EC6BE1"/>
    <w:rsid w:val="00ED16F7"/>
    <w:rsid w:val="00EE08CA"/>
    <w:rsid w:val="00EE1439"/>
    <w:rsid w:val="00EE1999"/>
    <w:rsid w:val="00EF074C"/>
    <w:rsid w:val="00F130D7"/>
    <w:rsid w:val="00F33E59"/>
    <w:rsid w:val="00F3664E"/>
    <w:rsid w:val="00F414A3"/>
    <w:rsid w:val="00F47BE3"/>
    <w:rsid w:val="00F61173"/>
    <w:rsid w:val="00F728BA"/>
    <w:rsid w:val="00F75F3D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2011-02-18T12:35:00Z</dcterms:created>
  <dcterms:modified xsi:type="dcterms:W3CDTF">2011-02-18T12:35:00Z</dcterms:modified>
</cp:coreProperties>
</file>